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 w:cs="方正黑体_GBK"/>
          <w:szCs w:val="32"/>
        </w:rPr>
      </w:pPr>
      <w:r>
        <w:rPr>
          <w:rFonts w:hint="eastAsia" w:eastAsia="方正黑体_GBK" w:cs="方正黑体_GBK"/>
          <w:szCs w:val="32"/>
        </w:rPr>
        <w:t>附件</w:t>
      </w:r>
      <w:r>
        <w:rPr>
          <w:rFonts w:eastAsia="方正黑体_GBK" w:cs="方正黑体_GBK"/>
          <w:szCs w:val="32"/>
        </w:rPr>
        <w:t>1</w:t>
      </w:r>
    </w:p>
    <w:p>
      <w:pPr>
        <w:pStyle w:val="11"/>
        <w:spacing w:before="217" w:beforeLines="50" w:line="540" w:lineRule="exact"/>
        <w:ind w:firstLine="198"/>
        <w:jc w:val="center"/>
        <w:rPr>
          <w:rFonts w:eastAsia="方正小标宋_GBK" w:cs="Times New Roman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中央土壤污染防治资金预算</w:t>
      </w:r>
      <w:r>
        <w:rPr>
          <w:rFonts w:eastAsia="方正小标宋_GBK" w:cs="方正小标宋_GBK"/>
          <w:sz w:val="44"/>
          <w:szCs w:val="44"/>
        </w:rPr>
        <w:t>分配表</w:t>
      </w:r>
    </w:p>
    <w:p>
      <w:pPr>
        <w:wordWrap w:val="0"/>
        <w:adjustRightInd w:val="0"/>
        <w:spacing w:line="600" w:lineRule="exact"/>
        <w:jc w:val="right"/>
      </w:pPr>
      <w:r>
        <w:rPr>
          <w:rFonts w:eastAsia="方正仿宋_GBK" w:cs="方正仿宋_GBK"/>
          <w:sz w:val="28"/>
          <w:szCs w:val="28"/>
        </w:rPr>
        <w:t xml:space="preserve">    </w:t>
      </w:r>
      <w:r>
        <w:rPr>
          <w:rFonts w:hint="eastAsia" w:eastAsia="方正仿宋_GBK" w:cs="方正仿宋_GBK"/>
          <w:sz w:val="28"/>
          <w:szCs w:val="28"/>
        </w:rPr>
        <w:t xml:space="preserve"> </w:t>
      </w:r>
      <w:r>
        <w:rPr>
          <w:rFonts w:eastAsia="方正仿宋_GBK" w:cs="方正仿宋_GBK"/>
          <w:sz w:val="28"/>
          <w:szCs w:val="28"/>
        </w:rPr>
        <w:t xml:space="preserve">    </w:t>
      </w:r>
      <w:r>
        <w:rPr>
          <w:rFonts w:hint="eastAsia" w:eastAsia="方正仿宋_GBK" w:cs="方正仿宋_GBK"/>
          <w:sz w:val="28"/>
          <w:szCs w:val="28"/>
        </w:rPr>
        <w:t xml:space="preserve">单位：万元  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2"/>
        <w:gridCol w:w="1310"/>
        <w:gridCol w:w="1895"/>
        <w:gridCol w:w="1163"/>
        <w:gridCol w:w="851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bidi="ar"/>
              </w:rPr>
              <w:t>区县（单位）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bidi="ar"/>
              </w:rPr>
              <w:t>项目建设内容及规模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spacing w:val="-11"/>
                <w:kern w:val="0"/>
                <w:sz w:val="24"/>
                <w:lang w:bidi="ar"/>
              </w:rPr>
              <w:t>本次</w:t>
            </w:r>
            <w:r>
              <w:rPr>
                <w:rFonts w:hint="eastAsia" w:eastAsia="方正黑体_GBK"/>
                <w:color w:val="000000"/>
                <w:spacing w:val="-11"/>
                <w:kern w:val="0"/>
                <w:sz w:val="24"/>
                <w:lang w:bidi="ar"/>
              </w:rPr>
              <w:t>下达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eastAsia="方正仿宋_GBK"/>
                <w:color w:val="000000"/>
                <w:spacing w:val="-11"/>
                <w:kern w:val="0"/>
                <w:sz w:val="24"/>
                <w:lang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重庆天原化工有限公司土壤污染源头预防项目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 w:cs="方正仿宋_GBK"/>
                <w:color w:val="000000"/>
                <w:kern w:val="0"/>
                <w:sz w:val="24"/>
                <w:szCs w:val="22"/>
                <w:lang w:bidi="ar"/>
              </w:rPr>
              <w:t>完成防腐防渗升级改造、管道架空改造、完成工艺升级提标改造。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2"/>
                <w:lang w:bidi="ar"/>
              </w:rPr>
              <w:t xml:space="preserve">3055.66 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2"/>
                <w:lang w:bidi="ar"/>
              </w:rPr>
              <w:t xml:space="preserve">157 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2"/>
                <w:lang w:bidi="ar"/>
              </w:rPr>
              <w:t>2024年提前批支持545万元；2025年提前批支持316万元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6B"/>
    <w:rsid w:val="000527A3"/>
    <w:rsid w:val="0022139F"/>
    <w:rsid w:val="00334039"/>
    <w:rsid w:val="00375F2E"/>
    <w:rsid w:val="00380E11"/>
    <w:rsid w:val="00510EC5"/>
    <w:rsid w:val="005628C5"/>
    <w:rsid w:val="005A58A1"/>
    <w:rsid w:val="00846262"/>
    <w:rsid w:val="0089356B"/>
    <w:rsid w:val="008F4988"/>
    <w:rsid w:val="0090032C"/>
    <w:rsid w:val="009410DD"/>
    <w:rsid w:val="00B20F4A"/>
    <w:rsid w:val="00BF2C6C"/>
    <w:rsid w:val="00C850DD"/>
    <w:rsid w:val="00D36061"/>
    <w:rsid w:val="00E42408"/>
    <w:rsid w:val="00E656E0"/>
    <w:rsid w:val="00E92E16"/>
    <w:rsid w:val="1E53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paragraph" w:customStyle="1" w:styleId="11">
    <w:name w:val="样式 正文缩进正文缩进2正文缩进 Char Char正文缩进 Char Char Char Char正文缩进 Char ..."/>
    <w:basedOn w:val="3"/>
    <w:qFormat/>
    <w:uiPriority w:val="0"/>
    <w:pPr>
      <w:adjustRightInd w:val="0"/>
      <w:ind w:firstLine="200" w:firstLineChars="0"/>
      <w:textAlignment w:val="baseline"/>
    </w:pPr>
    <w:rPr>
      <w:rFonts w:cs="宋体"/>
      <w:sz w:val="24"/>
      <w:szCs w:val="20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247</Words>
  <Characters>1412</Characters>
  <Lines>11</Lines>
  <Paragraphs>3</Paragraphs>
  <TotalTime>0</TotalTime>
  <ScaleCrop>false</ScaleCrop>
  <LinksUpToDate>false</LinksUpToDate>
  <CharactersWithSpaces>1656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2025-07-23T12:32:00Z</dcterms:created>
  <dc:creator>彭颖</dc:creator>
  <cp:lastModifiedBy>Administrator</cp:lastModifiedBy>
  <cp:lastPrinted>2025-07-24T13:50:00Z</cp:lastPrinted>
  <dcterms:modified xsi:type="dcterms:W3CDTF">2025-08-01T01:26:03Z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