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77" w:rsidRDefault="00E60077" w:rsidP="00C12193">
      <w:pPr>
        <w:spacing w:line="390" w:lineRule="exact"/>
        <w:rPr>
          <w:rFonts w:ascii="方正小标宋_GBK" w:eastAsia="方正小标宋_GBK" w:cs="Times New Roman"/>
          <w:b/>
          <w:bCs/>
        </w:rPr>
      </w:pPr>
      <w:bookmarkStart w:id="0" w:name="_GoBack"/>
    </w:p>
    <w:p w:rsidR="00E60077" w:rsidRDefault="00E60077" w:rsidP="00C12193">
      <w:pPr>
        <w:spacing w:line="380" w:lineRule="exact"/>
        <w:rPr>
          <w:rFonts w:ascii="方正小标宋_GBK" w:eastAsia="方正小标宋_GBK" w:cs="Times New Roman"/>
          <w:spacing w:val="-14"/>
          <w:w w:val="42"/>
        </w:rPr>
      </w:pPr>
    </w:p>
    <w:p w:rsidR="00E60077" w:rsidRDefault="00E60077" w:rsidP="00C12193">
      <w:pPr>
        <w:spacing w:line="390" w:lineRule="exact"/>
        <w:rPr>
          <w:rFonts w:ascii="方正小标宋_GBK" w:eastAsia="方正小标宋_GBK" w:cs="Times New Roman"/>
          <w:spacing w:val="-14"/>
          <w:w w:val="42"/>
        </w:rPr>
      </w:pPr>
      <w:r>
        <w:rPr>
          <w:noProof/>
        </w:rPr>
        <w:pict>
          <v:line id="Line 597" o:spid="_x0000_s1026" style="position:absolute;z-index:251658240;mso-position-horizontal:center" from="0,14.65pt" to=".05pt,14.7pt" o:preferrelative="t" wrapcoords="2 2 2 2 2 2 2 2 2 2" strokeweight="2pt">
            <v:stroke miterlimit="2"/>
            <w10:wrap type="tight"/>
          </v:line>
        </w:pict>
      </w:r>
    </w:p>
    <w:p w:rsidR="00E60077" w:rsidRDefault="00E60077" w:rsidP="00C12193">
      <w:pPr>
        <w:spacing w:line="400" w:lineRule="exact"/>
        <w:rPr>
          <w:rFonts w:ascii="方正小标宋_GBK" w:eastAsia="方正小标宋_GBK" w:cs="Times New Roman"/>
          <w:spacing w:val="-14"/>
          <w:w w:val="42"/>
        </w:rPr>
      </w:pPr>
    </w:p>
    <w:p w:rsidR="00E60077" w:rsidRPr="00C12193" w:rsidRDefault="00E60077" w:rsidP="00C12193">
      <w:pPr>
        <w:tabs>
          <w:tab w:val="left" w:pos="158"/>
          <w:tab w:val="left" w:pos="8690"/>
        </w:tabs>
        <w:spacing w:line="1180" w:lineRule="exact"/>
        <w:jc w:val="center"/>
        <w:rPr>
          <w:rFonts w:ascii="方正小标宋_GBK" w:eastAsia="方正小标宋_GBK" w:cs="Times New Roman"/>
          <w:b/>
          <w:bCs/>
          <w:color w:val="FF0000"/>
          <w:spacing w:val="-14"/>
          <w:w w:val="50"/>
          <w:sz w:val="108"/>
          <w:szCs w:val="108"/>
        </w:rPr>
      </w:pPr>
      <w:r w:rsidRPr="00C12193">
        <w:rPr>
          <w:rFonts w:ascii="方正小标宋_GBK" w:eastAsia="方正小标宋_GBK" w:cs="方正小标宋_GBK" w:hint="eastAsia"/>
          <w:b/>
          <w:bCs/>
          <w:color w:val="FF0000"/>
          <w:spacing w:val="-14"/>
          <w:w w:val="50"/>
          <w:sz w:val="108"/>
          <w:szCs w:val="108"/>
        </w:rPr>
        <w:t>重庆市涪陵区发展和改革委员会文件</w:t>
      </w:r>
    </w:p>
    <w:p w:rsidR="00E60077" w:rsidRDefault="00E60077" w:rsidP="00C12193">
      <w:pPr>
        <w:spacing w:line="480" w:lineRule="exact"/>
        <w:jc w:val="center"/>
        <w:rPr>
          <w:rFonts w:ascii="仿宋_GB2312" w:cs="Times New Roman"/>
        </w:rPr>
      </w:pPr>
    </w:p>
    <w:p w:rsidR="00E60077" w:rsidRDefault="00E60077" w:rsidP="00C12193">
      <w:pPr>
        <w:spacing w:line="460" w:lineRule="exact"/>
        <w:jc w:val="center"/>
        <w:rPr>
          <w:rFonts w:ascii="仿宋_GB2312" w:cs="Times New Roman"/>
        </w:rPr>
      </w:pPr>
    </w:p>
    <w:p w:rsidR="00E60077" w:rsidRDefault="00E60077" w:rsidP="00C12193">
      <w:pPr>
        <w:spacing w:line="360" w:lineRule="atLeast"/>
        <w:jc w:val="center"/>
        <w:rPr>
          <w:rFonts w:ascii="方正仿宋_GBK" w:eastAsia="方正仿宋_GBK" w:cs="Times New Roman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涪发改委发〔</w:t>
      </w:r>
      <w:r>
        <w:rPr>
          <w:rFonts w:ascii="方正仿宋_GBK" w:eastAsia="方正仿宋_GBK" w:cs="方正仿宋_GBK"/>
          <w:color w:val="000000"/>
          <w:sz w:val="32"/>
          <w:szCs w:val="32"/>
        </w:rPr>
        <w:t>2020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〕</w:t>
      </w:r>
      <w:r>
        <w:rPr>
          <w:rFonts w:ascii="方正仿宋_GBK" w:eastAsia="方正仿宋_GBK" w:cs="方正仿宋_GBK"/>
          <w:color w:val="000000"/>
          <w:sz w:val="32"/>
          <w:szCs w:val="32"/>
        </w:rPr>
        <w:t>559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号</w:t>
      </w:r>
    </w:p>
    <w:p w:rsidR="00E60077" w:rsidRDefault="00E60077" w:rsidP="00C12193">
      <w:pPr>
        <w:jc w:val="center"/>
        <w:rPr>
          <w:rFonts w:cs="Times New Roman"/>
        </w:rPr>
      </w:pPr>
      <w:r>
        <w:rPr>
          <w:noProof/>
        </w:rPr>
        <w:pict>
          <v:line id="Line 598" o:spid="_x0000_s1027" style="position:absolute;left:0;text-align:left;z-index:251659264" from="0,6.6pt" to="442.2pt,6.65pt" o:preferrelative="t" strokecolor="red" strokeweight="2.25pt">
            <v:stroke miterlimit="2"/>
            <w10:wrap type="square"/>
          </v:line>
        </w:pict>
      </w:r>
    </w:p>
    <w:p w:rsidR="00E60077" w:rsidRDefault="00E60077">
      <w:pPr>
        <w:spacing w:line="604" w:lineRule="atLeast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</w:p>
    <w:p w:rsidR="00E60077" w:rsidRDefault="00E60077">
      <w:pPr>
        <w:spacing w:line="604" w:lineRule="atLeast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重庆市涪陵区发展和改革委员会</w:t>
      </w:r>
    </w:p>
    <w:p w:rsidR="00E60077" w:rsidRDefault="00E60077">
      <w:pPr>
        <w:spacing w:line="604" w:lineRule="atLeast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关于公交车普通</w:t>
      </w:r>
      <w:r>
        <w:rPr>
          <w:rFonts w:ascii="方正小标宋_GBK" w:eastAsia="方正小标宋_GBK" w:cs="方正小标宋_GBK"/>
          <w:color w:val="000000"/>
          <w:sz w:val="44"/>
          <w:szCs w:val="44"/>
        </w:rPr>
        <w:t>IC</w:t>
      </w: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卡相关事宜的通知</w:t>
      </w:r>
    </w:p>
    <w:p w:rsidR="00E60077" w:rsidRDefault="00E60077" w:rsidP="00C12193">
      <w:pPr>
        <w:spacing w:line="604" w:lineRule="atLeast"/>
        <w:rPr>
          <w:rFonts w:ascii="方正仿宋_GBK" w:eastAsia="方正仿宋_GBK" w:cs="Times New Roman"/>
          <w:color w:val="000000"/>
          <w:sz w:val="32"/>
          <w:szCs w:val="32"/>
        </w:rPr>
      </w:pPr>
    </w:p>
    <w:p w:rsidR="00E60077" w:rsidRDefault="00E60077">
      <w:pPr>
        <w:spacing w:line="604" w:lineRule="atLeast"/>
        <w:rPr>
          <w:rFonts w:ascii="方正仿宋_GBK" w:eastAsia="方正仿宋_GBK" w:cs="Times New Roman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涪陵公交公司、涪运集团：</w:t>
      </w:r>
    </w:p>
    <w:p w:rsidR="00E60077" w:rsidRDefault="00E60077">
      <w:pPr>
        <w:spacing w:line="604" w:lineRule="atLeast"/>
        <w:ind w:firstLine="633"/>
        <w:rPr>
          <w:rFonts w:ascii="方正仿宋_GBK" w:eastAsia="方正仿宋_GBK" w:cs="Times New Roman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近几年来，随着公交客运成本不断上升，公交企业亏损逐年增加。为了维持公交车正常运行，保证市民安全、快捷出行，按照《区政府第</w:t>
      </w:r>
      <w:r>
        <w:rPr>
          <w:rFonts w:ascii="方正仿宋_GBK" w:eastAsia="方正仿宋_GBK" w:cs="方正仿宋_GBK"/>
          <w:color w:val="000000"/>
          <w:sz w:val="32"/>
          <w:szCs w:val="32"/>
        </w:rPr>
        <w:t>95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次常务会议纪要》精神（</w:t>
      </w:r>
      <w:r>
        <w:rPr>
          <w:rFonts w:ascii="方正仿宋_GBK" w:eastAsia="方正仿宋_GBK" w:cs="方正仿宋_GBK"/>
          <w:color w:val="000000"/>
          <w:sz w:val="32"/>
          <w:szCs w:val="32"/>
        </w:rPr>
        <w:t>2020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年第</w:t>
      </w:r>
      <w:r>
        <w:rPr>
          <w:rFonts w:ascii="方正仿宋_GBK" w:eastAsia="方正仿宋_GBK" w:cs="方正仿宋_GBK"/>
          <w:color w:val="000000"/>
          <w:sz w:val="32"/>
          <w:szCs w:val="32"/>
        </w:rPr>
        <w:t>15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号），维持现行票价政策不变，公交车普通</w:t>
      </w:r>
      <w:r>
        <w:rPr>
          <w:rFonts w:ascii="方正仿宋_GBK" w:eastAsia="方正仿宋_GBK" w:cs="方正仿宋_GBK"/>
          <w:color w:val="000000"/>
          <w:sz w:val="32"/>
          <w:szCs w:val="32"/>
        </w:rPr>
        <w:t>IC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卡刷卡优惠由企业根据经营状况自行确定，爱心卡、敬老卡、学生卡、优惠卡及票价仍按原规定执行。</w:t>
      </w:r>
    </w:p>
    <w:p w:rsidR="00E60077" w:rsidRDefault="00E60077">
      <w:pPr>
        <w:spacing w:line="604" w:lineRule="atLeast"/>
        <w:ind w:firstLine="633"/>
        <w:rPr>
          <w:rFonts w:ascii="方正仿宋_GBK" w:eastAsia="方正仿宋_GBK" w:cs="Times New Roman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本通知从发文之日起执行。</w:t>
      </w:r>
    </w:p>
    <w:p w:rsidR="00E60077" w:rsidRDefault="00E60077">
      <w:pPr>
        <w:spacing w:line="518" w:lineRule="atLeast"/>
        <w:ind w:firstLine="2692"/>
        <w:jc w:val="right"/>
        <w:rPr>
          <w:rFonts w:ascii="方正仿宋_GBK" w:eastAsia="方正仿宋_GBK" w:cs="Times New Roman"/>
          <w:color w:val="000000"/>
          <w:sz w:val="32"/>
          <w:szCs w:val="32"/>
        </w:rPr>
      </w:pPr>
    </w:p>
    <w:p w:rsidR="00E60077" w:rsidRDefault="00E60077">
      <w:pPr>
        <w:spacing w:line="518" w:lineRule="atLeast"/>
        <w:ind w:firstLine="2692"/>
        <w:jc w:val="right"/>
        <w:rPr>
          <w:rFonts w:ascii="方正仿宋_GBK" w:eastAsia="方正仿宋_GBK" w:cs="Times New Roman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重庆市涪陵区发展和改革委员会</w:t>
      </w:r>
    </w:p>
    <w:p w:rsidR="00E60077" w:rsidRDefault="00E60077" w:rsidP="00C12193">
      <w:pPr>
        <w:wordWrap w:val="0"/>
        <w:spacing w:line="518" w:lineRule="atLeast"/>
        <w:ind w:firstLine="3412"/>
        <w:jc w:val="right"/>
        <w:rPr>
          <w:rFonts w:ascii="方正仿宋_GBK" w:eastAsia="方正仿宋_GBK" w:cs="Times New Roman"/>
          <w:color w:val="000000"/>
          <w:sz w:val="32"/>
          <w:szCs w:val="32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>2020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cs="方正仿宋_GBK"/>
          <w:color w:val="000000"/>
          <w:sz w:val="32"/>
          <w:szCs w:val="32"/>
        </w:rPr>
        <w:t>7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月</w:t>
      </w:r>
      <w:r>
        <w:rPr>
          <w:rFonts w:ascii="方正仿宋_GBK" w:eastAsia="方正仿宋_GBK" w:cs="方正仿宋_GBK"/>
          <w:color w:val="000000"/>
          <w:sz w:val="32"/>
          <w:szCs w:val="32"/>
        </w:rPr>
        <w:t>21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日</w:t>
      </w:r>
      <w:r>
        <w:rPr>
          <w:rFonts w:ascii="方正仿宋_GBK" w:eastAsia="方正仿宋_GBK" w:cs="方正仿宋_GBK"/>
          <w:color w:val="000000"/>
          <w:sz w:val="32"/>
          <w:szCs w:val="32"/>
        </w:rPr>
        <w:t xml:space="preserve">      </w:t>
      </w:r>
    </w:p>
    <w:bookmarkEnd w:id="0"/>
    <w:p w:rsidR="00E60077" w:rsidRDefault="00E60077">
      <w:pPr>
        <w:rPr>
          <w:rFonts w:cs="Times New Roman"/>
        </w:rPr>
      </w:pPr>
    </w:p>
    <w:sectPr w:rsidR="00E60077" w:rsidSect="00320F64">
      <w:pgSz w:w="11907" w:h="16839"/>
      <w:pgMar w:top="1440" w:right="1800" w:bottom="1440" w:left="1800" w:header="851" w:footer="99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077" w:rsidRDefault="00E600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0077" w:rsidRDefault="00E600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077" w:rsidRDefault="00E600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0077" w:rsidRDefault="00E600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HorizontalSpacing w:val="120"/>
  <w:drawingGridVerticalSpacing w:val="16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F64"/>
    <w:rsid w:val="00320F64"/>
    <w:rsid w:val="003A0DAC"/>
    <w:rsid w:val="00525980"/>
    <w:rsid w:val="00C12193"/>
    <w:rsid w:val="00E6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F64"/>
    <w:pPr>
      <w:widowControl w:val="0"/>
    </w:pPr>
    <w:rPr>
      <w:rFonts w:ascii="宋体" w:cs="宋体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F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F6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F64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F01"/>
    <w:rPr>
      <w:rFonts w:ascii="宋体" w:cs="宋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F0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F01"/>
    <w:rPr>
      <w:rFonts w:ascii="宋体" w:cs="宋体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C12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5F01"/>
    <w:rPr>
      <w:rFonts w:ascii="宋体" w:cs="宋体"/>
      <w:sz w:val="18"/>
      <w:szCs w:val="18"/>
    </w:rPr>
  </w:style>
  <w:style w:type="paragraph" w:styleId="Footer">
    <w:name w:val="footer"/>
    <w:basedOn w:val="Normal"/>
    <w:link w:val="FooterChar"/>
    <w:uiPriority w:val="99"/>
    <w:rsid w:val="00C121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5F01"/>
    <w:rPr>
      <w:rFonts w:asci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42</Words>
  <Characters>243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用户</cp:lastModifiedBy>
  <cp:revision>2</cp:revision>
  <dcterms:created xsi:type="dcterms:W3CDTF">2021-12-29T02:55:00Z</dcterms:created>
  <dcterms:modified xsi:type="dcterms:W3CDTF">2022-10-18T01:13:00Z</dcterms:modified>
</cp:coreProperties>
</file>