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rPr>
      </w:pPr>
    </w:p>
    <w:p>
      <w:pPr>
        <w:spacing w:line="600" w:lineRule="exact"/>
        <w:jc w:val="center"/>
        <w:rPr>
          <w:rFonts w:hint="eastAsia" w:ascii="仿宋_GB2312" w:eastAsia="仿宋_GB2312"/>
        </w:rPr>
      </w:pPr>
    </w:p>
    <w:p>
      <w:pPr>
        <w:spacing w:line="1600" w:lineRule="exact"/>
        <w:jc w:val="center"/>
        <w:rPr>
          <w:rFonts w:hint="eastAsia" w:ascii="方正小标宋_GBK" w:eastAsia="方正小标宋_GBK"/>
          <w:b/>
          <w:bCs/>
          <w:color w:val="FF0000"/>
          <w:w w:val="60"/>
          <w:sz w:val="108"/>
        </w:rPr>
      </w:pPr>
      <w:r>
        <w:rPr>
          <w:rFonts w:hint="eastAsia" w:ascii="方正小标宋_GBK" w:eastAsia="方正小标宋_GBK"/>
          <w:b/>
          <w:bCs/>
          <w:color w:val="FF0000"/>
          <w:w w:val="60"/>
          <w:sz w:val="108"/>
        </w:rPr>
        <w:t>重庆市涪陵区教育委员会文件</w:t>
      </w:r>
    </w:p>
    <w:p>
      <w:pPr>
        <w:spacing w:line="960" w:lineRule="exact"/>
        <w:jc w:val="center"/>
        <w:rPr>
          <w:rFonts w:hint="eastAsia" w:ascii="仿宋_GB2312" w:eastAsia="仿宋_GB2312"/>
        </w:rPr>
      </w:pPr>
    </w:p>
    <w:p>
      <w:pPr>
        <w:spacing w:line="600" w:lineRule="exact"/>
        <w:jc w:val="center"/>
        <w:rPr>
          <w:rFonts w:hint="eastAsia" w:ascii="方正仿宋_GBK" w:eastAsia="方正仿宋_GBK"/>
          <w:sz w:val="32"/>
          <w:szCs w:val="32"/>
        </w:rPr>
      </w:pPr>
      <w:r>
        <w:rPr>
          <w:rFonts w:hint="eastAsia" w:ascii="方正仿宋_GBK" w:eastAsia="方正仿宋_GBK"/>
          <w:sz w:val="32"/>
          <w:szCs w:val="32"/>
        </w:rPr>
        <w:t>涪教委办〔2023〕</w:t>
      </w:r>
      <w:r>
        <w:rPr>
          <w:rFonts w:hint="eastAsia" w:ascii="方正仿宋_GBK" w:eastAsia="方正仿宋_GBK"/>
          <w:sz w:val="32"/>
          <w:szCs w:val="32"/>
          <w:lang w:val="en-US" w:eastAsia="zh-CN"/>
        </w:rPr>
        <w:t>110</w:t>
      </w:r>
      <w:r>
        <w:rPr>
          <w:rFonts w:hint="eastAsia" w:ascii="方正仿宋_GBK" w:eastAsia="方正仿宋_GBK"/>
          <w:sz w:val="32"/>
          <w:szCs w:val="32"/>
        </w:rPr>
        <w:t>号</w:t>
      </w:r>
    </w:p>
    <w:p>
      <w:pPr>
        <w:spacing w:line="600" w:lineRule="exact"/>
        <w:jc w:val="center"/>
        <w:rPr>
          <w:rFonts w:hint="eastAsia" w:ascii="仿宋_GB2312" w:eastAsia="仿宋_GB2312"/>
          <w:sz w:val="36"/>
        </w:rPr>
      </w:pPr>
      <w:r>
        <w:rPr>
          <w:sz w:val="36"/>
        </w:rPr>
        <mc:AlternateContent>
          <mc:Choice Requires="wps">
            <w:drawing>
              <wp:anchor distT="0" distB="0" distL="114935" distR="114935" simplePos="0" relativeHeight="251659264" behindDoc="0" locked="0" layoutInCell="1" allowOverlap="1">
                <wp:simplePos x="0" y="0"/>
                <wp:positionH relativeFrom="column">
                  <wp:posOffset>-99695</wp:posOffset>
                </wp:positionH>
                <wp:positionV relativeFrom="paragraph">
                  <wp:posOffset>88900</wp:posOffset>
                </wp:positionV>
                <wp:extent cx="5613400" cy="0"/>
                <wp:effectExtent l="0" t="13970" r="6350" b="24130"/>
                <wp:wrapNone/>
                <wp:docPr id="1" name="直线 16"/>
                <wp:cNvGraphicFramePr/>
                <a:graphic xmlns:a="http://schemas.openxmlformats.org/drawingml/2006/main">
                  <a:graphicData uri="http://schemas.microsoft.com/office/word/2010/wordprocessingShape">
                    <wps:wsp>
                      <wps:cNvSpPr/>
                      <wps:spPr>
                        <a:xfrm>
                          <a:off x="0" y="0"/>
                          <a:ext cx="56134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7.85pt;margin-top:7pt;height:0pt;width:442pt;z-index:251659264;mso-width-relative:page;mso-height-relative:page;" filled="f" stroked="t" coordsize="21600,21600" o:gfxdata="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nQ4&#10;b9YAAAAJAQAADwAAAAAAAAABACAAAAAiAAAAZHJzL2Rvd25yZXYueG1sUEsBAhQAFAAAAAgAh07i&#10;QO8poa7rAQAA3QMAAA4AAAAAAAAAAQAgAAAAJQEAAGRycy9lMm9Eb2MueG1sUEsFBgAAAAAGAAYA&#10;WQEAAIIFAAAAAA==&#10;">
                <v:fill on="f" focussize="0,0"/>
                <v:stroke weight="2.25pt" color="#FF0000" joinstyle="round"/>
                <v:imagedata o:title=""/>
                <o:lock v:ext="edit" aspectratio="f"/>
              </v:line>
            </w:pict>
          </mc:Fallback>
        </mc:AlternateContent>
      </w:r>
    </w:p>
    <w:p>
      <w:pPr>
        <w:spacing w:line="600" w:lineRule="exact"/>
        <w:jc w:val="center"/>
        <w:rPr>
          <w:rFonts w:eastAsia="方正仿宋_GBK" w:cs="方正小标宋简体"/>
          <w:sz w:val="32"/>
          <w:szCs w:val="32"/>
          <w:lang w:bidi="ar-SA"/>
        </w:rPr>
      </w:pPr>
    </w:p>
    <w:p>
      <w:pPr>
        <w:spacing w:line="600" w:lineRule="exact"/>
        <w:jc w:val="center"/>
        <w:rPr>
          <w:rFonts w:hint="eastAsia" w:eastAsia="方正小标宋_GBK" w:cs="方正小标宋简体"/>
          <w:sz w:val="44"/>
          <w:szCs w:val="44"/>
          <w:lang w:bidi="ar-SA"/>
        </w:rPr>
      </w:pPr>
      <w:r>
        <w:rPr>
          <w:rFonts w:hint="eastAsia" w:eastAsia="方正小标宋_GBK" w:cs="方正小标宋简体"/>
          <w:sz w:val="44"/>
          <w:szCs w:val="44"/>
          <w:lang w:bidi="ar-SA"/>
        </w:rPr>
        <w:t>重庆市涪陵区教育委员会</w:t>
      </w:r>
    </w:p>
    <w:p>
      <w:pPr>
        <w:spacing w:line="600" w:lineRule="exact"/>
        <w:jc w:val="center"/>
        <w:rPr>
          <w:rFonts w:hint="eastAsia" w:eastAsia="方正小标宋_GBK" w:cs="方正小标宋简体"/>
          <w:sz w:val="44"/>
          <w:szCs w:val="44"/>
          <w:lang w:val="en-US" w:eastAsia="zh-CN" w:bidi="ar-SA"/>
        </w:rPr>
      </w:pPr>
      <w:r>
        <w:rPr>
          <w:rFonts w:hint="eastAsia" w:eastAsia="方正小标宋_GBK" w:cs="方正小标宋简体"/>
          <w:sz w:val="44"/>
          <w:szCs w:val="44"/>
          <w:lang w:bidi="ar-SA"/>
        </w:rPr>
        <w:t>关于开展</w:t>
      </w:r>
      <w:r>
        <w:rPr>
          <w:rFonts w:hint="eastAsia" w:eastAsia="方正小标宋_GBK" w:cs="方正小标宋简体"/>
          <w:sz w:val="44"/>
          <w:szCs w:val="44"/>
          <w:lang w:val="en-US" w:eastAsia="zh-CN" w:bidi="ar-SA"/>
        </w:rPr>
        <w:t>2023年普通中小学（幼儿园）优秀班主任评选工作的通知</w:t>
      </w:r>
    </w:p>
    <w:p>
      <w:pPr>
        <w:spacing w:line="600" w:lineRule="exact"/>
        <w:jc w:val="both"/>
        <w:rPr>
          <w:rFonts w:hint="eastAsia" w:ascii="方正仿宋_GBK" w:eastAsia="方正仿宋_GBK" w:cs="方正仿宋_GBK"/>
          <w:sz w:val="32"/>
          <w:szCs w:val="32"/>
          <w:lang w:val="en-US" w:eastAsia="zh-CN" w:bidi="ar-SA"/>
        </w:rPr>
      </w:pPr>
    </w:p>
    <w:p>
      <w:pPr>
        <w:keepNext w:val="0"/>
        <w:keepLines w:val="0"/>
        <w:pageBreakBefore w:val="0"/>
        <w:widowControl/>
        <w:kinsoku/>
        <w:wordWrap/>
        <w:topLinePunct w:val="0"/>
        <w:autoSpaceDE/>
        <w:autoSpaceDN/>
        <w:bidi w:val="0"/>
        <w:adjustRightInd/>
        <w:snapToGrid/>
        <w:spacing w:line="600" w:lineRule="exact"/>
        <w:jc w:val="both"/>
        <w:textAlignment w:val="baseline"/>
        <w:rPr>
          <w:rFonts w:hint="eastAsia" w:ascii="方正仿宋_GBK" w:eastAsia="方正仿宋_GBK" w:cs="方正仿宋_GBK"/>
          <w:sz w:val="32"/>
          <w:szCs w:val="32"/>
          <w:lang w:val="en-US" w:eastAsia="zh-CN" w:bidi="ar-SA"/>
        </w:rPr>
      </w:pPr>
      <w:r>
        <w:rPr>
          <w:rFonts w:hint="eastAsia" w:ascii="方正仿宋_GBK" w:eastAsia="方正仿宋_GBK" w:cs="方正仿宋_GBK"/>
          <w:sz w:val="32"/>
          <w:szCs w:val="32"/>
          <w:lang w:val="en-US" w:eastAsia="zh-CN" w:bidi="ar-SA"/>
        </w:rPr>
        <w:t>各教管中心、直属学校：</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left"/>
        <w:textAlignment w:val="baseline"/>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sz w:val="32"/>
          <w:szCs w:val="32"/>
        </w:rPr>
        <w:t>为充分发挥优秀班主任的示范引领作用，提升班主任队伍的整体素质和岗位荣誉感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根据市教委</w:t>
      </w:r>
      <w:r>
        <w:rPr>
          <w:rFonts w:hint="eastAsia" w:ascii="Times New Roman" w:hAnsi="Times New Roman" w:eastAsia="方正仿宋_GBK" w:cs="Times New Roman"/>
          <w:sz w:val="32"/>
          <w:szCs w:val="32"/>
          <w:lang w:val="en-US" w:eastAsia="zh-CN" w:bidi="ar-SA"/>
        </w:rPr>
        <w:t>《</w:t>
      </w:r>
      <w:r>
        <w:rPr>
          <w:rFonts w:hint="eastAsia" w:ascii="Times New Roman" w:hAnsi="Times New Roman" w:eastAsia="方正仿宋_GBK" w:cs="Times New Roman"/>
          <w:sz w:val="32"/>
          <w:szCs w:val="32"/>
          <w:lang w:bidi="ar-SA"/>
        </w:rPr>
        <w:t>关于推荐2023年普通中小学优秀班主任宣传人选的通知</w:t>
      </w:r>
      <w:r>
        <w:rPr>
          <w:rFonts w:hint="eastAsia" w:ascii="Times New Roman" w:hAnsi="Times New Roman" w:eastAsia="方正仿宋_GBK" w:cs="Times New Roman"/>
          <w:sz w:val="32"/>
          <w:szCs w:val="32"/>
          <w:lang w:eastAsia="zh-CN" w:bidi="ar-SA"/>
        </w:rPr>
        <w:t>》（</w:t>
      </w:r>
      <w:r>
        <w:rPr>
          <w:rFonts w:hint="eastAsia" w:ascii="Times New Roman" w:hAnsi="Times New Roman" w:eastAsia="方正仿宋_GBK"/>
          <w:sz w:val="32"/>
          <w:szCs w:val="32"/>
        </w:rPr>
        <w:t>渝教基函〔2023〕36号</w:t>
      </w:r>
      <w:r>
        <w:rPr>
          <w:rFonts w:hint="eastAsia" w:ascii="Times New Roman" w:hAnsi="Times New Roman" w:eastAsia="方正仿宋_GBK" w:cs="Times New Roman"/>
          <w:sz w:val="32"/>
          <w:szCs w:val="32"/>
          <w:lang w:eastAsia="zh-CN" w:bidi="ar-SA"/>
        </w:rPr>
        <w:t>）</w:t>
      </w:r>
      <w:r>
        <w:rPr>
          <w:rFonts w:hint="eastAsia" w:ascii="Times New Roman" w:hAnsi="Times New Roman" w:eastAsia="方正仿宋_GBK" w:cs="Times New Roman"/>
          <w:sz w:val="32"/>
          <w:szCs w:val="32"/>
          <w:lang w:val="en-US" w:eastAsia="zh-CN" w:bidi="ar-SA"/>
        </w:rPr>
        <w:t>安排，现就开展2023年涪陵区中小学（幼儿园）优秀班主任评选工作相关事宜通知如下。</w:t>
      </w:r>
    </w:p>
    <w:p>
      <w:pPr>
        <w:keepNext w:val="0"/>
        <w:keepLines w:val="0"/>
        <w:pageBreakBefore w:val="0"/>
        <w:widowControl/>
        <w:kinsoku/>
        <w:wordWrap/>
        <w:overflowPunct w:val="0"/>
        <w:topLinePunct w:val="0"/>
        <w:autoSpaceDE/>
        <w:autoSpaceDN/>
        <w:bidi w:val="0"/>
        <w:adjustRightInd/>
        <w:snapToGrid/>
        <w:spacing w:line="600" w:lineRule="exact"/>
        <w:ind w:left="0" w:firstLine="640" w:firstLineChars="200"/>
        <w:jc w:val="left"/>
        <w:textAlignment w:val="baseline"/>
        <w:rPr>
          <w:rFonts w:hint="eastAsia" w:ascii="方正黑体_GBK" w:eastAsia="方正黑体_GBK" w:cs="方正黑体_GBK"/>
          <w:sz w:val="32"/>
          <w:szCs w:val="32"/>
          <w:lang w:val="en-US" w:eastAsia="zh-CN" w:bidi="ar-SA"/>
        </w:rPr>
      </w:pPr>
      <w:r>
        <w:rPr>
          <w:rFonts w:hint="eastAsia" w:ascii="方正黑体_GBK" w:eastAsia="方正黑体_GBK" w:cs="方正黑体_GBK"/>
          <w:sz w:val="32"/>
          <w:szCs w:val="32"/>
          <w:lang w:val="en-US" w:eastAsia="zh-CN" w:bidi="ar-SA"/>
        </w:rPr>
        <w:t>一、参评对象</w:t>
      </w:r>
    </w:p>
    <w:p>
      <w:pPr>
        <w:keepNext w:val="0"/>
        <w:keepLines w:val="0"/>
        <w:pageBreakBefore w:val="0"/>
        <w:widowControl/>
        <w:kinsoku/>
        <w:wordWrap/>
        <w:overflowPunct w:val="0"/>
        <w:topLinePunct w:val="0"/>
        <w:autoSpaceDE/>
        <w:autoSpaceDN/>
        <w:bidi w:val="0"/>
        <w:adjustRightInd/>
        <w:snapToGrid/>
        <w:spacing w:line="600" w:lineRule="exact"/>
        <w:ind w:left="0" w:firstLine="640" w:firstLineChars="200"/>
        <w:jc w:val="left"/>
        <w:textAlignment w:val="baseline"/>
        <w:rPr>
          <w:rFonts w:hint="eastAsia" w:ascii="Times New Roman" w:hAnsi="Times New Roman" w:eastAsia="方正仿宋_GBK"/>
          <w:sz w:val="32"/>
          <w:szCs w:val="32"/>
          <w:lang w:eastAsia="zh-CN"/>
        </w:rPr>
      </w:pPr>
      <w:r>
        <w:rPr>
          <w:rFonts w:hint="eastAsia" w:ascii="方正楷体_GBK" w:eastAsia="方正楷体_GBK" w:cs="方正楷体_GBK"/>
          <w:sz w:val="32"/>
          <w:szCs w:val="32"/>
          <w:lang w:val="en-US" w:eastAsia="zh-CN" w:bidi="ar-SA"/>
        </w:rPr>
        <w:t>（一）</w:t>
      </w:r>
      <w:r>
        <w:rPr>
          <w:rFonts w:hint="eastAsia" w:ascii="Times New Roman" w:hAnsi="Times New Roman" w:eastAsia="方正仿宋_GBK"/>
          <w:sz w:val="32"/>
          <w:szCs w:val="32"/>
          <w:lang w:val="en-US" w:eastAsia="zh-CN"/>
        </w:rPr>
        <w:t>全区</w:t>
      </w:r>
      <w:r>
        <w:rPr>
          <w:rFonts w:hint="eastAsia" w:ascii="Times New Roman" w:hAnsi="Times New Roman" w:eastAsia="方正仿宋_GBK"/>
          <w:sz w:val="32"/>
          <w:szCs w:val="32"/>
        </w:rPr>
        <w:t>各中小学</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幼儿园</w:t>
      </w:r>
      <w:r>
        <w:rPr>
          <w:rFonts w:hint="eastAsia" w:ascii="Times New Roman" w:hAnsi="Times New Roman" w:eastAsia="方正仿宋_GBK"/>
          <w:sz w:val="32"/>
          <w:szCs w:val="32"/>
        </w:rPr>
        <w:t>（不包含中职学校）连续从事班主任工作3年以上的现任班主任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2020年之后（含2020年）已</w:t>
      </w:r>
      <w:r>
        <w:rPr>
          <w:rFonts w:hint="eastAsia" w:ascii="Times New Roman" w:hAnsi="Times New Roman" w:eastAsia="方正仿宋_GBK"/>
          <w:sz w:val="32"/>
          <w:szCs w:val="32"/>
          <w:lang w:val="en-US" w:eastAsia="zh-CN"/>
        </w:rPr>
        <w:t>获评市级</w:t>
      </w:r>
      <w:r>
        <w:rPr>
          <w:rFonts w:hint="eastAsia" w:ascii="Times New Roman" w:hAnsi="Times New Roman" w:eastAsia="方正仿宋_GBK"/>
          <w:sz w:val="32"/>
          <w:szCs w:val="32"/>
        </w:rPr>
        <w:t>优秀班主任或优秀班主任宣传人选的不参加此次</w:t>
      </w:r>
      <w:r>
        <w:rPr>
          <w:rFonts w:hint="eastAsia" w:ascii="Times New Roman" w:hAnsi="Times New Roman" w:eastAsia="方正仿宋_GBK"/>
          <w:sz w:val="32"/>
          <w:szCs w:val="32"/>
          <w:lang w:val="en-US" w:eastAsia="zh-CN"/>
        </w:rPr>
        <w:t>评选活动</w:t>
      </w:r>
      <w:r>
        <w:rPr>
          <w:rFonts w:hint="eastAsia" w:ascii="Times New Roman" w:hAnsi="Times New Roman" w:eastAsia="方正仿宋_GBK"/>
          <w:sz w:val="32"/>
          <w:szCs w:val="32"/>
          <w:lang w:eastAsia="zh-CN"/>
        </w:rPr>
        <w:t>。</w:t>
      </w:r>
    </w:p>
    <w:p>
      <w:pPr>
        <w:keepNext w:val="0"/>
        <w:keepLines w:val="0"/>
        <w:pageBreakBefore w:val="0"/>
        <w:widowControl/>
        <w:kinsoku/>
        <w:wordWrap/>
        <w:overflowPunct w:val="0"/>
        <w:topLinePunct w:val="0"/>
        <w:autoSpaceDE/>
        <w:autoSpaceDN/>
        <w:bidi w:val="0"/>
        <w:adjustRightInd/>
        <w:snapToGrid/>
        <w:spacing w:line="600" w:lineRule="exact"/>
        <w:ind w:left="0" w:firstLine="640" w:firstLineChars="200"/>
        <w:jc w:val="left"/>
        <w:textAlignment w:val="baseline"/>
        <w:rPr>
          <w:rFonts w:hint="default" w:ascii="Times New Roman" w:hAnsi="Times New Roman" w:eastAsia="方正仿宋_GBK"/>
          <w:sz w:val="32"/>
          <w:szCs w:val="32"/>
          <w:lang w:val="en-US" w:eastAsia="zh-CN"/>
        </w:rPr>
      </w:pPr>
      <w:r>
        <w:rPr>
          <w:rFonts w:hint="eastAsia" w:ascii="方正楷体_GBK" w:eastAsia="方正楷体_GBK" w:cs="方正楷体_GBK"/>
          <w:sz w:val="32"/>
          <w:szCs w:val="32"/>
          <w:lang w:val="en-US" w:eastAsia="zh-CN" w:bidi="ar-SA"/>
        </w:rPr>
        <w:t>（二）</w:t>
      </w:r>
      <w:r>
        <w:rPr>
          <w:rFonts w:hint="eastAsia" w:ascii="Times New Roman" w:hAnsi="Times New Roman" w:eastAsia="方正仿宋_GBK"/>
          <w:sz w:val="32"/>
          <w:szCs w:val="32"/>
        </w:rPr>
        <w:t>2020年之后（含2020年）</w:t>
      </w:r>
      <w:r>
        <w:rPr>
          <w:rFonts w:hint="eastAsia" w:ascii="Times New Roman" w:hAnsi="Times New Roman" w:eastAsia="方正仿宋_GBK"/>
          <w:sz w:val="32"/>
          <w:szCs w:val="32"/>
          <w:lang w:val="en-US" w:eastAsia="zh-CN"/>
        </w:rPr>
        <w:t>已获评区级优秀班主任的不参加区级评选，但可参与市级优秀班主任推荐评选。</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textAlignment w:val="baseline"/>
        <w:rPr>
          <w:rFonts w:hint="eastAsia" w:ascii="方正黑体_GBK" w:eastAsia="方正黑体_GBK" w:cs="方正黑体_GBK"/>
          <w:sz w:val="32"/>
          <w:szCs w:val="32"/>
          <w:lang w:eastAsia="zh-CN" w:bidi="ar-SA"/>
        </w:rPr>
      </w:pPr>
      <w:r>
        <w:rPr>
          <w:rFonts w:hint="eastAsia" w:ascii="方正黑体_GBK" w:eastAsia="方正黑体_GBK" w:cs="方正黑体_GBK"/>
          <w:sz w:val="32"/>
          <w:szCs w:val="32"/>
          <w:lang w:val="en-US" w:eastAsia="zh-CN" w:bidi="ar-SA"/>
        </w:rPr>
        <w:t>二、评选标准</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textAlignment w:val="baseline"/>
        <w:rPr>
          <w:rFonts w:hint="eastAsia" w:ascii="Times New Roman" w:hAnsi="Times New Roman" w:eastAsia="方正仿宋_GBK"/>
          <w:sz w:val="32"/>
          <w:szCs w:val="32"/>
        </w:rPr>
      </w:pPr>
      <w:r>
        <w:rPr>
          <w:rFonts w:hint="eastAsia" w:ascii="Times New Roman" w:hAnsi="Times New Roman" w:eastAsia="方正楷体_GBK"/>
          <w:b/>
          <w:sz w:val="32"/>
          <w:szCs w:val="32"/>
        </w:rPr>
        <w:t>（一）政治思想优。</w:t>
      </w:r>
      <w:r>
        <w:rPr>
          <w:rFonts w:hint="eastAsia" w:ascii="Times New Roman" w:hAnsi="Times New Roman" w:eastAsia="方正仿宋_GBK"/>
          <w:sz w:val="32"/>
          <w:szCs w:val="32"/>
        </w:rPr>
        <w:t>政治立场坚定，忠诚党的教育事业，坚持用习近平新时代中国特色社会主义思想铸魂育人，自觉践行社会主义核心价值观。师德优秀、品行端正、廉洁从教、为人师表，热爱班主任工作，有高度的责任心和使命感，自觉全面履行班主任工作职责。</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textAlignment w:val="baseline"/>
        <w:rPr>
          <w:rFonts w:hint="eastAsia" w:ascii="Times New Roman" w:hAnsi="Times New Roman" w:eastAsia="方正仿宋_GBK"/>
          <w:sz w:val="32"/>
          <w:szCs w:val="32"/>
        </w:rPr>
      </w:pPr>
      <w:r>
        <w:rPr>
          <w:rFonts w:hint="eastAsia" w:ascii="Times New Roman" w:hAnsi="Times New Roman" w:eastAsia="方正楷体_GBK"/>
          <w:b/>
          <w:sz w:val="32"/>
          <w:szCs w:val="32"/>
        </w:rPr>
        <w:t>（二）专业水平高。</w:t>
      </w:r>
      <w:r>
        <w:rPr>
          <w:rFonts w:hint="eastAsia" w:ascii="Times New Roman" w:hAnsi="Times New Roman" w:eastAsia="方正仿宋_GBK"/>
          <w:sz w:val="32"/>
          <w:szCs w:val="32"/>
        </w:rPr>
        <w:t>具有科学的现代教育观和学生观，带班理念正确，管理方法科学，善于利用各种机会对学生进行思想道德教育，平等关心爱护班级每一名学生，积极促进学生健康成长，帮助学生逐步树立正确的世界观、人生观和价值观，增强学生爱国情感，促进学生努力提升思想道德素质，完成与班主任工作有关的文章（课题）在区级以上单位获奖或公开发表。</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textAlignment w:val="baseline"/>
        <w:rPr>
          <w:rFonts w:hint="eastAsia" w:ascii="Times New Roman" w:hAnsi="Times New Roman" w:eastAsia="方正仿宋_GBK"/>
          <w:sz w:val="32"/>
          <w:szCs w:val="32"/>
        </w:rPr>
      </w:pPr>
      <w:r>
        <w:rPr>
          <w:rFonts w:hint="eastAsia" w:ascii="Times New Roman" w:hAnsi="Times New Roman" w:eastAsia="方正楷体_GBK"/>
          <w:b/>
          <w:sz w:val="32"/>
          <w:szCs w:val="32"/>
        </w:rPr>
        <w:t>（三）协调能力强。</w:t>
      </w:r>
      <w:r>
        <w:rPr>
          <w:rFonts w:hint="eastAsia" w:ascii="Times New Roman" w:hAnsi="Times New Roman" w:eastAsia="方正仿宋_GBK"/>
          <w:sz w:val="32"/>
          <w:szCs w:val="32"/>
        </w:rPr>
        <w:t>团结班级全体任课教师共同搞好班级学生教育，能主动及时与各科教师沟通，共同研究学生学习、生活、思想等情况及改进措施，深得学科教师信任；定期召开学生家长会，主动与家长沟通联系，定期进行家访，有效形成家校教育合力，获得家长好评。</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textAlignment w:val="baseline"/>
        <w:rPr>
          <w:rFonts w:hint="eastAsia" w:ascii="Times New Roman" w:hAnsi="Times New Roman" w:eastAsia="方正仿宋_GBK"/>
          <w:sz w:val="32"/>
          <w:szCs w:val="32"/>
        </w:rPr>
      </w:pPr>
      <w:r>
        <w:rPr>
          <w:rFonts w:hint="eastAsia" w:ascii="Times New Roman" w:hAnsi="Times New Roman" w:eastAsia="方正楷体_GBK"/>
          <w:b/>
          <w:sz w:val="32"/>
          <w:szCs w:val="32"/>
        </w:rPr>
        <w:t>（四）带班效果好。</w:t>
      </w:r>
      <w:r>
        <w:rPr>
          <w:rFonts w:hint="eastAsia" w:ascii="Times New Roman" w:hAnsi="Times New Roman" w:eastAsia="方正仿宋_GBK"/>
          <w:sz w:val="32"/>
          <w:szCs w:val="32"/>
        </w:rPr>
        <w:t>所带班级班风、学风好，班级育人氛围浓厚，班级文化建设有特色，能有效地引导班级开展丰富多彩的班级文化活动。班集体团结向上，同学关系、师生关系融洽，学生身心健康，习惯良好，德智体美劳全面发展。班级无严重违纪、违法事件发生。</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textAlignment w:val="baseline"/>
        <w:rPr>
          <w:rFonts w:hint="eastAsia" w:ascii="方正黑体_GBK" w:eastAsia="方正黑体_GBK" w:cs="方正黑体_GBK"/>
          <w:sz w:val="32"/>
          <w:szCs w:val="32"/>
          <w:lang w:val="en-US" w:eastAsia="zh-CN" w:bidi="ar-SA"/>
        </w:rPr>
      </w:pPr>
      <w:r>
        <w:rPr>
          <w:rFonts w:hint="eastAsia" w:ascii="方正黑体_GBK" w:eastAsia="方正黑体_GBK" w:cs="方正黑体_GBK"/>
          <w:sz w:val="32"/>
          <w:szCs w:val="32"/>
          <w:lang w:val="en-US" w:eastAsia="zh-CN" w:bidi="ar-SA"/>
        </w:rPr>
        <w:t>三、评选名额</w:t>
      </w:r>
    </w:p>
    <w:p>
      <w:pPr>
        <w:spacing w:line="572" w:lineRule="exact"/>
        <w:ind w:firstLine="641"/>
        <w:rPr>
          <w:rFonts w:eastAsia="方正仿宋_GBK"/>
          <w:sz w:val="32"/>
          <w:szCs w:val="32"/>
        </w:rPr>
      </w:pPr>
      <w:r>
        <w:rPr>
          <w:rFonts w:hint="eastAsia" w:eastAsia="方正仿宋_GBK"/>
          <w:sz w:val="32"/>
          <w:szCs w:val="32"/>
          <w:lang w:val="en-US" w:eastAsia="zh-CN"/>
        </w:rPr>
        <w:t>以</w:t>
      </w:r>
      <w:r>
        <w:rPr>
          <w:rFonts w:hint="eastAsia" w:eastAsia="方正仿宋_GBK"/>
          <w:sz w:val="32"/>
          <w:szCs w:val="32"/>
        </w:rPr>
        <w:t>教管中心</w:t>
      </w:r>
      <w:r>
        <w:rPr>
          <w:rFonts w:hint="eastAsia" w:eastAsia="方正仿宋_GBK"/>
          <w:sz w:val="32"/>
          <w:szCs w:val="32"/>
          <w:lang w:val="en-US" w:eastAsia="zh-CN"/>
        </w:rPr>
        <w:t>和</w:t>
      </w:r>
      <w:r>
        <w:rPr>
          <w:rFonts w:hint="eastAsia" w:eastAsia="方正仿宋_GBK"/>
          <w:sz w:val="32"/>
          <w:szCs w:val="32"/>
        </w:rPr>
        <w:t>直属学校</w:t>
      </w:r>
      <w:r>
        <w:rPr>
          <w:rFonts w:hint="eastAsia" w:eastAsia="方正仿宋_GBK"/>
          <w:sz w:val="32"/>
          <w:szCs w:val="32"/>
          <w:lang w:val="en-US" w:eastAsia="zh-CN"/>
        </w:rPr>
        <w:t>为单位推荐，班级总数100个以下的推荐1名、班级总数100个以上（含100个）的</w:t>
      </w:r>
      <w:r>
        <w:rPr>
          <w:rFonts w:hint="eastAsia" w:eastAsia="方正仿宋_GBK"/>
          <w:sz w:val="32"/>
          <w:szCs w:val="32"/>
        </w:rPr>
        <w:t>推荐2名优秀班主任参加区级评选。区教委将评选区级优秀班主任20名，并择优推荐3名中小学班主任参加市级评选。</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textAlignment w:val="baseline"/>
        <w:rPr>
          <w:rFonts w:hint="eastAsia" w:ascii="Times New Roman" w:hAnsi="Times New Roman" w:eastAsia="方正黑体_GBK"/>
          <w:sz w:val="32"/>
          <w:szCs w:val="32"/>
        </w:rPr>
      </w:pPr>
      <w:r>
        <w:rPr>
          <w:rFonts w:hint="eastAsia" w:ascii="Times New Roman" w:hAnsi="Times New Roman" w:eastAsia="方正黑体_GBK"/>
          <w:sz w:val="32"/>
          <w:szCs w:val="32"/>
        </w:rPr>
        <w:t>四、</w:t>
      </w:r>
      <w:r>
        <w:rPr>
          <w:rFonts w:hint="eastAsia" w:ascii="Times New Roman" w:hAnsi="Times New Roman" w:eastAsia="方正黑体_GBK"/>
          <w:sz w:val="32"/>
          <w:szCs w:val="32"/>
          <w:lang w:val="en-US" w:eastAsia="zh-CN"/>
        </w:rPr>
        <w:t>工作</w:t>
      </w:r>
      <w:r>
        <w:rPr>
          <w:rFonts w:hint="eastAsia" w:ascii="Times New Roman" w:hAnsi="Times New Roman" w:eastAsia="方正黑体_GBK"/>
          <w:sz w:val="32"/>
          <w:szCs w:val="32"/>
        </w:rPr>
        <w:t>要求</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textAlignment w:val="baseline"/>
        <w:rPr>
          <w:rFonts w:hint="eastAsia" w:ascii="Times New Roman" w:hAnsi="Times New Roman" w:eastAsia="方正仿宋_GBK"/>
          <w:sz w:val="32"/>
          <w:szCs w:val="32"/>
        </w:rPr>
      </w:pPr>
      <w:r>
        <w:rPr>
          <w:rFonts w:hint="eastAsia" w:ascii="方正楷体_GBK" w:eastAsia="方正楷体_GBK" w:cs="方正楷体_GBK"/>
          <w:sz w:val="32"/>
          <w:szCs w:val="32"/>
          <w:lang w:bidi="ar-SA"/>
        </w:rPr>
        <w:t>（一）</w:t>
      </w:r>
      <w:r>
        <w:rPr>
          <w:rFonts w:hint="eastAsia" w:ascii="方正楷体_GBK" w:eastAsia="方正楷体_GBK" w:cs="方正楷体_GBK"/>
          <w:sz w:val="32"/>
          <w:szCs w:val="32"/>
          <w:lang w:val="en-US" w:eastAsia="zh-CN" w:bidi="ar-SA"/>
        </w:rPr>
        <w:t>高度重视</w:t>
      </w:r>
      <w:r>
        <w:rPr>
          <w:rFonts w:hint="eastAsia" w:ascii="Times New Roman" w:hAnsi="Times New Roman" w:eastAsia="方正仿宋_GBK"/>
          <w:sz w:val="32"/>
          <w:szCs w:val="32"/>
          <w:lang w:val="en-US" w:eastAsia="zh-CN"/>
        </w:rPr>
        <w:t>。各校</w:t>
      </w:r>
      <w:r>
        <w:rPr>
          <w:rFonts w:hint="eastAsia" w:ascii="Times New Roman" w:hAnsi="Times New Roman" w:eastAsia="方正仿宋_GBK"/>
          <w:sz w:val="32"/>
          <w:szCs w:val="32"/>
        </w:rPr>
        <w:t>要</w:t>
      </w:r>
      <w:r>
        <w:rPr>
          <w:rFonts w:hint="eastAsia" w:ascii="Times New Roman" w:hAnsi="Times New Roman" w:eastAsia="方正仿宋_GBK"/>
          <w:sz w:val="32"/>
          <w:szCs w:val="32"/>
          <w:lang w:val="en-US" w:eastAsia="zh-CN"/>
        </w:rPr>
        <w:t>加强组织领导、</w:t>
      </w:r>
      <w:r>
        <w:rPr>
          <w:rFonts w:hint="eastAsia" w:ascii="Times New Roman" w:hAnsi="Times New Roman" w:eastAsia="方正仿宋_GBK"/>
          <w:sz w:val="32"/>
          <w:szCs w:val="32"/>
        </w:rPr>
        <w:t>坚持</w:t>
      </w:r>
      <w:r>
        <w:rPr>
          <w:rFonts w:hint="eastAsia" w:ascii="Times New Roman" w:hAnsi="Times New Roman" w:eastAsia="方正仿宋_GBK"/>
          <w:sz w:val="32"/>
          <w:szCs w:val="32"/>
          <w:lang w:val="en-US" w:eastAsia="zh-CN"/>
        </w:rPr>
        <w:t>评选</w:t>
      </w:r>
      <w:r>
        <w:rPr>
          <w:rFonts w:hint="eastAsia" w:ascii="Times New Roman" w:hAnsi="Times New Roman" w:eastAsia="方正仿宋_GBK"/>
          <w:sz w:val="32"/>
          <w:szCs w:val="32"/>
        </w:rPr>
        <w:t>标准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明确评选流程、</w:t>
      </w:r>
      <w:r>
        <w:rPr>
          <w:rFonts w:hint="eastAsia" w:ascii="Times New Roman" w:hAnsi="Times New Roman" w:eastAsia="方正仿宋_GBK"/>
          <w:sz w:val="32"/>
          <w:szCs w:val="32"/>
        </w:rPr>
        <w:t>充分发扬民主，</w:t>
      </w:r>
      <w:r>
        <w:rPr>
          <w:rFonts w:hint="eastAsia" w:ascii="Times New Roman" w:hAnsi="Times New Roman" w:eastAsia="方正仿宋_GBK"/>
          <w:sz w:val="32"/>
          <w:szCs w:val="32"/>
          <w:lang w:val="en-US" w:eastAsia="zh-CN"/>
        </w:rPr>
        <w:t>切实</w:t>
      </w:r>
      <w:r>
        <w:rPr>
          <w:rFonts w:hint="eastAsia" w:ascii="Times New Roman" w:hAnsi="Times New Roman" w:eastAsia="方正仿宋_GBK"/>
          <w:sz w:val="32"/>
          <w:szCs w:val="32"/>
        </w:rPr>
        <w:t>做到</w:t>
      </w:r>
      <w:r>
        <w:rPr>
          <w:rFonts w:hint="eastAsia" w:ascii="Times New Roman" w:hAnsi="Times New Roman" w:eastAsia="方正仿宋_GBK"/>
          <w:sz w:val="32"/>
          <w:szCs w:val="32"/>
          <w:lang w:val="en-US" w:eastAsia="zh-CN"/>
        </w:rPr>
        <w:t>评选过程的</w:t>
      </w:r>
      <w:r>
        <w:rPr>
          <w:rFonts w:hint="eastAsia" w:ascii="Times New Roman" w:hAnsi="Times New Roman" w:eastAsia="方正仿宋_GBK"/>
          <w:sz w:val="32"/>
          <w:szCs w:val="32"/>
        </w:rPr>
        <w:t>公开、公平、公正。乡村偏远地区学校、特殊教育学校班主任同等条件下优先</w:t>
      </w:r>
      <w:r>
        <w:rPr>
          <w:rFonts w:hint="eastAsia" w:ascii="Times New Roman" w:hAnsi="Times New Roman" w:eastAsia="方正仿宋_GBK"/>
          <w:sz w:val="32"/>
          <w:szCs w:val="32"/>
          <w:lang w:val="en-US" w:eastAsia="zh-CN"/>
        </w:rPr>
        <w:t>推荐</w:t>
      </w:r>
      <w:r>
        <w:rPr>
          <w:rFonts w:hint="eastAsia" w:ascii="Times New Roman" w:hAnsi="Times New Roman" w:eastAsia="方正仿宋_GBK"/>
          <w:sz w:val="32"/>
          <w:szCs w:val="32"/>
        </w:rPr>
        <w:t>。凡被列为推荐对象的，必须在校务（政务）公开栏公示5个工作日。</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textAlignment w:val="baseline"/>
        <w:rPr>
          <w:rFonts w:hint="eastAsia" w:ascii="Times New Roman" w:hAnsi="Times New Roman" w:eastAsia="方正仿宋_GBK"/>
          <w:sz w:val="32"/>
          <w:szCs w:val="32"/>
        </w:rPr>
      </w:pPr>
      <w:r>
        <w:rPr>
          <w:rFonts w:hint="eastAsia" w:ascii="方正楷体_GBK" w:eastAsia="方正楷体_GBK" w:cs="方正楷体_GBK"/>
          <w:sz w:val="32"/>
          <w:szCs w:val="32"/>
          <w:lang w:val="en-US" w:eastAsia="zh-CN" w:bidi="ar-SA"/>
        </w:rPr>
        <w:t>（二）严格把关</w:t>
      </w:r>
      <w:r>
        <w:rPr>
          <w:rFonts w:hint="eastAsia" w:ascii="Times New Roman" w:hAnsi="Times New Roman" w:eastAsia="方正仿宋_GBK"/>
          <w:sz w:val="32"/>
          <w:szCs w:val="32"/>
          <w:lang w:val="en-US" w:eastAsia="zh-CN"/>
        </w:rPr>
        <w:t>。各</w:t>
      </w:r>
      <w:r>
        <w:rPr>
          <w:rFonts w:hint="eastAsia" w:ascii="Times New Roman" w:hAnsi="Times New Roman" w:eastAsia="方正仿宋_GBK"/>
          <w:sz w:val="32"/>
          <w:szCs w:val="32"/>
        </w:rPr>
        <w:t>校</w:t>
      </w:r>
      <w:r>
        <w:rPr>
          <w:rFonts w:hint="eastAsia" w:ascii="Times New Roman" w:hAnsi="Times New Roman" w:eastAsia="方正仿宋_GBK"/>
          <w:sz w:val="32"/>
          <w:szCs w:val="32"/>
          <w:lang w:val="en-US" w:eastAsia="zh-CN"/>
        </w:rPr>
        <w:t>要对推荐教师的评选资格、申报材料等进行认真的审核，切实确保工作事迹、印证材料的真实性。</w:t>
      </w:r>
      <w:r>
        <w:rPr>
          <w:rFonts w:hint="eastAsia" w:ascii="Times New Roman" w:hAnsi="Times New Roman" w:eastAsia="方正仿宋_GBK"/>
          <w:sz w:val="32"/>
          <w:szCs w:val="32"/>
        </w:rPr>
        <w:t>上报表格必须按推荐条件附佐证材料（完成的文章、</w:t>
      </w:r>
      <w:r>
        <w:rPr>
          <w:rFonts w:ascii="Times New Roman" w:hAnsi="Times New Roman" w:eastAsia="方正仿宋_GBK"/>
          <w:sz w:val="32"/>
          <w:szCs w:val="32"/>
        </w:rPr>
        <w:t>课题</w:t>
      </w:r>
      <w:r>
        <w:rPr>
          <w:rFonts w:hint="eastAsia" w:ascii="Times New Roman" w:hAnsi="Times New Roman" w:eastAsia="方正仿宋_GBK"/>
          <w:sz w:val="32"/>
          <w:szCs w:val="32"/>
        </w:rPr>
        <w:t>或证书复印件等）。</w:t>
      </w:r>
      <w:r>
        <w:rPr>
          <w:rFonts w:hint="eastAsia" w:ascii="Times New Roman" w:hAnsi="Times New Roman" w:eastAsia="方正仿宋_GBK"/>
          <w:sz w:val="32"/>
          <w:szCs w:val="32"/>
          <w:lang w:val="en-US" w:eastAsia="zh-CN"/>
        </w:rPr>
        <w:t>对</w:t>
      </w:r>
      <w:r>
        <w:rPr>
          <w:rFonts w:hint="eastAsia" w:ascii="Times New Roman" w:hAnsi="Times New Roman" w:eastAsia="方正仿宋_GBK"/>
          <w:sz w:val="32"/>
          <w:szCs w:val="32"/>
        </w:rPr>
        <w:t>发现不符合条件者，或未经公示或因不符条件而弄虚作假的学校和个人，经核查属实，</w:t>
      </w:r>
      <w:r>
        <w:rPr>
          <w:rFonts w:hint="eastAsia" w:ascii="Times New Roman" w:hAnsi="Times New Roman" w:eastAsia="方正仿宋_GBK"/>
          <w:sz w:val="32"/>
          <w:szCs w:val="32"/>
          <w:lang w:val="en-US" w:eastAsia="zh-CN"/>
        </w:rPr>
        <w:t>将</w:t>
      </w:r>
      <w:r>
        <w:rPr>
          <w:rFonts w:hint="eastAsia" w:ascii="Times New Roman" w:hAnsi="Times New Roman" w:eastAsia="方正仿宋_GBK"/>
          <w:sz w:val="32"/>
          <w:szCs w:val="32"/>
        </w:rPr>
        <w:t>取消</w:t>
      </w:r>
      <w:r>
        <w:rPr>
          <w:rFonts w:hint="eastAsia" w:ascii="Times New Roman" w:hAnsi="Times New Roman" w:eastAsia="方正仿宋_GBK"/>
          <w:sz w:val="32"/>
          <w:szCs w:val="32"/>
          <w:lang w:val="en-US" w:eastAsia="zh-CN"/>
        </w:rPr>
        <w:t>评选推荐</w:t>
      </w:r>
      <w:r>
        <w:rPr>
          <w:rFonts w:hint="eastAsia" w:ascii="Times New Roman" w:hAnsi="Times New Roman" w:eastAsia="方正仿宋_GBK"/>
          <w:sz w:val="32"/>
          <w:szCs w:val="32"/>
        </w:rPr>
        <w:t>资格。</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textAlignment w:val="baseline"/>
        <w:rPr>
          <w:rFonts w:hint="eastAsia" w:ascii="Times New Roman" w:hAnsi="Times New Roman" w:eastAsia="方正仿宋_GBK"/>
          <w:sz w:val="32"/>
          <w:szCs w:val="32"/>
        </w:rPr>
      </w:pPr>
      <w:r>
        <w:rPr>
          <w:rFonts w:hint="eastAsia" w:ascii="方正楷体_GBK" w:eastAsia="方正楷体_GBK" w:cs="方正楷体_GBK"/>
          <w:sz w:val="32"/>
          <w:szCs w:val="32"/>
          <w:lang w:bidi="ar-SA"/>
        </w:rPr>
        <w:t>（三）</w:t>
      </w:r>
      <w:r>
        <w:rPr>
          <w:rFonts w:hint="eastAsia" w:ascii="方正楷体_GBK" w:eastAsia="方正楷体_GBK" w:cs="方正楷体_GBK"/>
          <w:sz w:val="32"/>
          <w:szCs w:val="32"/>
          <w:lang w:val="en-US" w:eastAsia="zh-CN" w:bidi="ar-SA"/>
        </w:rPr>
        <w:t>规范上报</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所有推荐材料</w:t>
      </w:r>
      <w:r>
        <w:rPr>
          <w:rFonts w:hint="eastAsia" w:ascii="Times New Roman" w:hAnsi="Times New Roman" w:eastAsia="方正仿宋_GBK"/>
          <w:sz w:val="32"/>
          <w:szCs w:val="32"/>
          <w:lang w:val="en-US" w:eastAsia="zh-CN"/>
        </w:rPr>
        <w:t>以教管中心和直属学校为单位上报。各单位于6月30日前，将</w:t>
      </w:r>
      <w:r>
        <w:rPr>
          <w:rFonts w:hint="eastAsia" w:ascii="Times New Roman" w:hAnsi="Times New Roman" w:eastAsia="方正仿宋_GBK"/>
          <w:sz w:val="32"/>
          <w:szCs w:val="32"/>
        </w:rPr>
        <w:t>优秀班主任推荐表（附件</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）及佐证材料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推荐名册</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附件2</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纸质件整理成册后上交至区教委410办公室，电子档通过办公网上传至区教委基教科郭杰邮箱。推荐表需由</w:t>
      </w:r>
      <w:r>
        <w:rPr>
          <w:rFonts w:hint="eastAsia" w:ascii="Times New Roman" w:hAnsi="Times New Roman" w:eastAsia="方正仿宋_GBK"/>
          <w:sz w:val="32"/>
          <w:szCs w:val="32"/>
        </w:rPr>
        <w:t>学校党委书记（或主要负责人）手写签字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并与佐证资料一同加</w:t>
      </w:r>
      <w:r>
        <w:rPr>
          <w:rFonts w:hint="eastAsia" w:ascii="Times New Roman" w:hAnsi="Times New Roman" w:eastAsia="方正仿宋_GBK"/>
          <w:sz w:val="32"/>
          <w:szCs w:val="32"/>
        </w:rPr>
        <w:t>盖鲜章</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凡</w:t>
      </w:r>
      <w:r>
        <w:rPr>
          <w:rFonts w:hint="eastAsia" w:ascii="Times New Roman" w:hAnsi="Times New Roman" w:eastAsia="方正仿宋_GBK"/>
          <w:sz w:val="32"/>
          <w:szCs w:val="32"/>
        </w:rPr>
        <w:t>逾期未报和不符合要求者作弃权处理。</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textAlignment w:val="baseline"/>
        <w:rPr>
          <w:rFonts w:hint="eastAsia" w:ascii="Times New Roman" w:hAnsi="Times New Roman" w:eastAsia="方正仿宋_GBK"/>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textAlignment w:val="baseline"/>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附件：1</w:t>
      </w:r>
      <w:r>
        <w:rPr>
          <w:rFonts w:hint="eastAsia" w:ascii="Times New Roman" w:hAnsi="Times New Roman" w:eastAsia="方正仿宋_GBK"/>
          <w:sz w:val="32"/>
          <w:szCs w:val="32"/>
        </w:rPr>
        <w:t>.2023年</w:t>
      </w:r>
      <w:r>
        <w:rPr>
          <w:rFonts w:hint="eastAsia" w:ascii="Times New Roman" w:hAnsi="Times New Roman" w:eastAsia="方正仿宋_GBK"/>
          <w:sz w:val="32"/>
          <w:szCs w:val="32"/>
          <w:lang w:val="en-US" w:eastAsia="zh-CN"/>
        </w:rPr>
        <w:t>涪陵区中小学（幼儿园）</w:t>
      </w:r>
      <w:r>
        <w:rPr>
          <w:rFonts w:hint="eastAsia" w:ascii="Times New Roman" w:hAnsi="Times New Roman" w:eastAsia="方正仿宋_GBK"/>
          <w:sz w:val="32"/>
          <w:szCs w:val="32"/>
        </w:rPr>
        <w:t>优秀班主任推荐表</w:t>
      </w:r>
    </w:p>
    <w:p>
      <w:pPr>
        <w:keepNext w:val="0"/>
        <w:keepLines w:val="0"/>
        <w:pageBreakBefore w:val="0"/>
        <w:widowControl/>
        <w:kinsoku/>
        <w:wordWrap/>
        <w:overflowPunct w:val="0"/>
        <w:topLinePunct w:val="0"/>
        <w:autoSpaceDE/>
        <w:autoSpaceDN/>
        <w:bidi w:val="0"/>
        <w:adjustRightInd/>
        <w:snapToGrid/>
        <w:spacing w:line="600" w:lineRule="exact"/>
        <w:ind w:firstLine="1600" w:firstLineChars="500"/>
        <w:textAlignment w:val="baseline"/>
        <w:rPr>
          <w:rFonts w:hint="eastAsia" w:ascii="Times New Roman" w:hAnsi="Times New Roman" w:eastAsia="方正仿宋_GBK"/>
          <w:spacing w:val="-20"/>
          <w:sz w:val="32"/>
          <w:szCs w:val="32"/>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w:t>
      </w:r>
      <w:r>
        <w:rPr>
          <w:rFonts w:hint="eastAsia" w:ascii="Times New Roman" w:hAnsi="Times New Roman" w:eastAsia="方正仿宋_GBK"/>
          <w:spacing w:val="-20"/>
          <w:sz w:val="32"/>
          <w:szCs w:val="32"/>
        </w:rPr>
        <w:t>2023年</w:t>
      </w:r>
      <w:r>
        <w:rPr>
          <w:rFonts w:hint="eastAsia" w:ascii="Times New Roman" w:hAnsi="Times New Roman" w:eastAsia="方正仿宋_GBK"/>
          <w:spacing w:val="-20"/>
          <w:sz w:val="32"/>
          <w:szCs w:val="32"/>
          <w:lang w:val="en-US" w:eastAsia="zh-CN"/>
        </w:rPr>
        <w:t>涪陵区中小学（幼儿园）</w:t>
      </w:r>
      <w:r>
        <w:rPr>
          <w:rFonts w:hint="eastAsia" w:ascii="Times New Roman" w:hAnsi="Times New Roman" w:eastAsia="方正仿宋_GBK"/>
          <w:spacing w:val="-20"/>
          <w:sz w:val="32"/>
          <w:szCs w:val="32"/>
        </w:rPr>
        <w:t>优秀班主任推荐名册</w:t>
      </w:r>
    </w:p>
    <w:p>
      <w:pPr>
        <w:keepNext w:val="0"/>
        <w:keepLines w:val="0"/>
        <w:pageBreakBefore w:val="0"/>
        <w:widowControl/>
        <w:kinsoku/>
        <w:wordWrap/>
        <w:overflowPunct w:val="0"/>
        <w:topLinePunct w:val="0"/>
        <w:autoSpaceDE/>
        <w:autoSpaceDN/>
        <w:bidi w:val="0"/>
        <w:adjustRightInd/>
        <w:snapToGrid/>
        <w:spacing w:line="600" w:lineRule="exact"/>
        <w:ind w:firstLine="1600" w:firstLineChars="500"/>
        <w:textAlignment w:val="baseline"/>
        <w:rPr>
          <w:rFonts w:hint="eastAsia" w:ascii="Times New Roman" w:hAnsi="Times New Roman" w:eastAsia="方正仿宋_GBK"/>
          <w:sz w:val="32"/>
          <w:szCs w:val="32"/>
          <w:lang w:eastAsia="zh-CN"/>
        </w:rPr>
      </w:pPr>
    </w:p>
    <w:p>
      <w:pPr>
        <w:keepNext w:val="0"/>
        <w:keepLines w:val="0"/>
        <w:pageBreakBefore w:val="0"/>
        <w:widowControl/>
        <w:kinsoku/>
        <w:wordWrap/>
        <w:overflowPunct w:val="0"/>
        <w:topLinePunct w:val="0"/>
        <w:autoSpaceDE/>
        <w:autoSpaceDN/>
        <w:bidi w:val="0"/>
        <w:adjustRightInd/>
        <w:snapToGrid/>
        <w:spacing w:line="600" w:lineRule="exact"/>
        <w:ind w:left="0" w:firstLine="640" w:firstLineChars="200"/>
        <w:jc w:val="left"/>
        <w:textAlignment w:val="baseline"/>
        <w:rPr>
          <w:rFonts w:hint="default" w:ascii="Times New Roman" w:hAnsi="Times New Roman" w:eastAsia="方正仿宋_GBK"/>
          <w:sz w:val="32"/>
          <w:szCs w:val="32"/>
          <w:lang w:val="en-US" w:eastAsia="zh-CN"/>
        </w:rPr>
      </w:pPr>
    </w:p>
    <w:p>
      <w:pPr>
        <w:keepNext w:val="0"/>
        <w:keepLines w:val="0"/>
        <w:pageBreakBefore w:val="0"/>
        <w:widowControl/>
        <w:kinsoku/>
        <w:wordWrap/>
        <w:topLinePunct w:val="0"/>
        <w:autoSpaceDE/>
        <w:autoSpaceDN/>
        <w:bidi w:val="0"/>
        <w:adjustRightInd/>
        <w:snapToGrid/>
        <w:spacing w:line="600" w:lineRule="exact"/>
        <w:ind w:left="0" w:firstLine="4480" w:firstLineChars="1400"/>
        <w:jc w:val="both"/>
        <w:textAlignment w:val="baseline"/>
        <w:rPr>
          <w:rFonts w:hint="eastAsia" w:ascii="方正仿宋_GBK" w:eastAsia="方正仿宋_GBK" w:cs="方正仿宋_GBK"/>
          <w:sz w:val="32"/>
          <w:szCs w:val="32"/>
          <w:lang w:val="en-US" w:eastAsia="zh-CN" w:bidi="ar-SA"/>
        </w:rPr>
      </w:pPr>
      <w:r>
        <w:rPr>
          <w:rFonts w:hint="eastAsia" w:ascii="方正仿宋_GBK" w:eastAsia="方正仿宋_GBK" w:cs="方正仿宋_GBK"/>
          <w:sz w:val="32"/>
          <w:szCs w:val="32"/>
          <w:lang w:val="en-US" w:eastAsia="zh-CN" w:bidi="ar-SA"/>
        </w:rPr>
        <w:t>重庆市涪陵区教育委员会</w:t>
      </w:r>
    </w:p>
    <w:p>
      <w:pPr>
        <w:keepNext w:val="0"/>
        <w:keepLines w:val="0"/>
        <w:pageBreakBefore w:val="0"/>
        <w:widowControl/>
        <w:tabs>
          <w:tab w:val="left" w:pos="7797"/>
        </w:tabs>
        <w:kinsoku/>
        <w:wordWrap/>
        <w:topLinePunct w:val="0"/>
        <w:autoSpaceDE/>
        <w:autoSpaceDN/>
        <w:bidi w:val="0"/>
        <w:adjustRightInd/>
        <w:snapToGrid/>
        <w:spacing w:line="600" w:lineRule="exact"/>
        <w:ind w:left="0" w:firstLine="5120" w:firstLineChars="1600"/>
        <w:jc w:val="left"/>
        <w:textAlignment w:val="baseline"/>
        <w:rPr>
          <w:rFonts w:hint="eastAsia" w:eastAsia="方正仿宋_GBK"/>
          <w:sz w:val="32"/>
          <w:szCs w:val="32"/>
        </w:rPr>
      </w:pPr>
      <w:r>
        <w:rPr>
          <w:rFonts w:eastAsia="方正仿宋_GBK"/>
          <w:sz w:val="32"/>
          <w:szCs w:val="32"/>
        </w:rPr>
        <w:t>202</w:t>
      </w:r>
      <w:r>
        <w:rPr>
          <w:rFonts w:hint="eastAsia" w:eastAsia="方正仿宋_GBK"/>
          <w:sz w:val="32"/>
          <w:szCs w:val="32"/>
        </w:rPr>
        <w:t>3年</w:t>
      </w:r>
      <w:r>
        <w:rPr>
          <w:rFonts w:hint="eastAsia" w:eastAsia="方正仿宋_GBK"/>
          <w:sz w:val="32"/>
          <w:szCs w:val="32"/>
          <w:lang w:val="en-US" w:eastAsia="zh-CN"/>
        </w:rPr>
        <w:t>5</w:t>
      </w:r>
      <w:r>
        <w:rPr>
          <w:rFonts w:hint="eastAsia" w:eastAsia="方正仿宋_GBK"/>
          <w:sz w:val="32"/>
          <w:szCs w:val="32"/>
        </w:rPr>
        <w:t>月</w:t>
      </w:r>
      <w:r>
        <w:rPr>
          <w:rFonts w:hint="eastAsia" w:eastAsia="方正仿宋_GBK"/>
          <w:sz w:val="32"/>
          <w:szCs w:val="32"/>
          <w:lang w:val="en-US" w:eastAsia="zh-CN"/>
        </w:rPr>
        <w:t>23</w:t>
      </w:r>
      <w:r>
        <w:rPr>
          <w:rFonts w:hint="eastAsia" w:eastAsia="方正仿宋_GBK"/>
          <w:sz w:val="32"/>
          <w:szCs w:val="32"/>
        </w:rPr>
        <w:t>日</w:t>
      </w:r>
    </w:p>
    <w:p>
      <w:pPr>
        <w:keepNext w:val="0"/>
        <w:keepLines w:val="0"/>
        <w:pageBreakBefore w:val="0"/>
        <w:widowControl/>
        <w:kinsoku/>
        <w:wordWrap/>
        <w:overflowPunct w:val="0"/>
        <w:topLinePunct w:val="0"/>
        <w:autoSpaceDE/>
        <w:autoSpaceDN/>
        <w:bidi w:val="0"/>
        <w:adjustRightInd/>
        <w:snapToGrid/>
        <w:spacing w:line="600" w:lineRule="exact"/>
        <w:ind w:left="0" w:firstLine="640" w:firstLineChars="200"/>
        <w:textAlignment w:val="baseline"/>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eastAsia="方正仿宋_GBK"/>
          <w:sz w:val="32"/>
          <w:szCs w:val="32"/>
          <w:lang w:val="en-US" w:eastAsia="zh-CN"/>
        </w:rPr>
        <w:t>此件主动公开</w:t>
      </w:r>
      <w:r>
        <w:rPr>
          <w:rFonts w:hint="eastAsia" w:ascii="Times New Roman" w:hAnsi="Times New Roman" w:eastAsia="方正仿宋_GBK"/>
          <w:sz w:val="32"/>
          <w:szCs w:val="32"/>
          <w:lang w:eastAsia="zh-CN"/>
        </w:rPr>
        <w:t>）</w:t>
      </w:r>
      <w:bookmarkStart w:id="0" w:name="_GoBack"/>
      <w:bookmarkEnd w:id="0"/>
    </w:p>
    <w:p>
      <w:pPr>
        <w:tabs>
          <w:tab w:val="left" w:pos="7797"/>
        </w:tabs>
        <w:spacing w:line="600" w:lineRule="exact"/>
        <w:ind w:firstLine="5440" w:firstLineChars="1700"/>
        <w:jc w:val="left"/>
        <w:rPr>
          <w:rFonts w:eastAsia="方正仿宋_GBK"/>
          <w:sz w:val="32"/>
          <w:szCs w:val="32"/>
        </w:rPr>
      </w:pPr>
    </w:p>
    <w:p>
      <w:pPr>
        <w:tabs>
          <w:tab w:val="left" w:pos="7797"/>
        </w:tabs>
        <w:spacing w:line="600" w:lineRule="exact"/>
        <w:ind w:firstLine="5440" w:firstLineChars="1700"/>
        <w:jc w:val="left"/>
        <w:rPr>
          <w:rFonts w:eastAsia="方正仿宋_GBK"/>
          <w:sz w:val="32"/>
          <w:szCs w:val="32"/>
        </w:rPr>
      </w:pPr>
    </w:p>
    <w:p>
      <w:pPr>
        <w:tabs>
          <w:tab w:val="left" w:pos="7797"/>
        </w:tabs>
        <w:spacing w:line="600" w:lineRule="exact"/>
        <w:ind w:firstLine="5440" w:firstLineChars="1700"/>
        <w:jc w:val="left"/>
        <w:rPr>
          <w:rFonts w:eastAsia="方正仿宋_GBK"/>
          <w:sz w:val="32"/>
          <w:szCs w:val="32"/>
        </w:rPr>
      </w:pPr>
    </w:p>
    <w:p>
      <w:pPr>
        <w:pBdr>
          <w:top w:val="single" w:color="auto" w:sz="4" w:space="0"/>
          <w:bottom w:val="single" w:color="auto" w:sz="4" w:space="1"/>
        </w:pBdr>
        <w:spacing w:line="440" w:lineRule="exact"/>
        <w:ind w:firstLine="280" w:firstLineChars="100"/>
        <w:jc w:val="left"/>
        <w:rPr>
          <w:rFonts w:hint="eastAsia" w:ascii="方正仿宋_GBK" w:eastAsia="方正仿宋_GBK"/>
          <w:sz w:val="32"/>
          <w:szCs w:val="32"/>
        </w:rPr>
      </w:pPr>
      <w:r>
        <w:rPr>
          <w:rFonts w:hint="eastAsia" w:ascii="方正仿宋_GBK" w:eastAsia="方正仿宋_GBK"/>
          <w:sz w:val="28"/>
          <w:szCs w:val="28"/>
        </w:rPr>
        <w:t>重庆市涪陵区教委办公室                    2023年</w:t>
      </w:r>
      <w:r>
        <w:rPr>
          <w:rFonts w:hint="eastAsia" w:ascii="方正仿宋_GBK" w:eastAsia="方正仿宋_GBK"/>
          <w:sz w:val="28"/>
          <w:szCs w:val="28"/>
          <w:lang w:val="en-US" w:eastAsia="zh-CN"/>
        </w:rPr>
        <w:t>5</w:t>
      </w:r>
      <w:r>
        <w:rPr>
          <w:rFonts w:hint="eastAsia" w:ascii="方正仿宋_GBK" w:eastAsia="方正仿宋_GBK"/>
          <w:sz w:val="28"/>
          <w:szCs w:val="28"/>
        </w:rPr>
        <w:t>月</w:t>
      </w:r>
      <w:r>
        <w:rPr>
          <w:rFonts w:hint="eastAsia" w:ascii="方正仿宋_GBK" w:eastAsia="方正仿宋_GBK"/>
          <w:sz w:val="28"/>
          <w:szCs w:val="28"/>
          <w:lang w:val="en-US" w:eastAsia="zh-CN"/>
        </w:rPr>
        <w:t>23</w:t>
      </w:r>
      <w:r>
        <w:rPr>
          <w:rFonts w:hint="eastAsia" w:ascii="方正仿宋_GBK" w:eastAsia="方正仿宋_GBK"/>
          <w:sz w:val="28"/>
          <w:szCs w:val="28"/>
        </w:rPr>
        <w:t>日印发</w:t>
      </w:r>
    </w:p>
    <w:p>
      <w:pPr>
        <w:spacing w:line="560" w:lineRule="exact"/>
        <w:rPr>
          <w:rFonts w:hint="eastAsia" w:ascii="Times New Roman" w:hAnsi="Times New Roman" w:eastAsia="方正黑体_GBK"/>
          <w:sz w:val="32"/>
          <w:szCs w:val="32"/>
          <w:lang w:eastAsia="zh-CN"/>
        </w:rPr>
      </w:pPr>
      <w:r>
        <w:rPr>
          <w:rFonts w:hint="eastAsia" w:ascii="方正黑体_GBK" w:eastAsia="方正黑体_GBK"/>
          <w:sz w:val="32"/>
          <w:szCs w:val="32"/>
        </w:rPr>
        <w:t>附件</w:t>
      </w:r>
      <w:r>
        <w:rPr>
          <w:rFonts w:hint="eastAsia" w:ascii="Times New Roman" w:hAnsi="Times New Roman" w:eastAsia="方正黑体_GBK"/>
          <w:sz w:val="32"/>
          <w:szCs w:val="32"/>
          <w:lang w:val="en-US" w:eastAsia="zh-CN"/>
        </w:rPr>
        <w:t>1</w:t>
      </w:r>
    </w:p>
    <w:p>
      <w:pPr>
        <w:spacing w:line="560"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rPr>
        <w:t>2023年</w:t>
      </w:r>
      <w:r>
        <w:rPr>
          <w:rFonts w:hint="eastAsia" w:ascii="方正小标宋_GBK" w:eastAsia="方正小标宋_GBK"/>
          <w:spacing w:val="-20"/>
          <w:sz w:val="44"/>
          <w:szCs w:val="44"/>
          <w:lang w:val="en-US" w:eastAsia="zh-CN"/>
        </w:rPr>
        <w:t>涪陵区中小学（幼儿园）</w:t>
      </w:r>
      <w:r>
        <w:rPr>
          <w:rFonts w:hint="eastAsia" w:ascii="方正小标宋_GBK" w:eastAsia="方正小标宋_GBK"/>
          <w:spacing w:val="-20"/>
          <w:sz w:val="44"/>
          <w:szCs w:val="44"/>
        </w:rPr>
        <w:t>优秀班主任推荐表</w:t>
      </w:r>
    </w:p>
    <w:p>
      <w:pPr>
        <w:spacing w:line="400" w:lineRule="exact"/>
        <w:rPr>
          <w:rFonts w:hint="eastAsia" w:ascii="Times New Roman" w:hAnsi="Times New Roman" w:eastAsia="方正仿宋_GBK"/>
          <w:b/>
          <w:sz w:val="32"/>
          <w:szCs w:val="32"/>
        </w:rPr>
      </w:pPr>
      <w:r>
        <w:rPr>
          <w:rFonts w:hint="eastAsia" w:ascii="方正仿宋_GBK" w:eastAsia="方正仿宋_GBK"/>
          <w:sz w:val="28"/>
          <w:szCs w:val="28"/>
          <w:lang w:val="en-US" w:eastAsia="zh-CN"/>
        </w:rPr>
        <w:t>单位名称</w:t>
      </w:r>
      <w:r>
        <w:rPr>
          <w:rFonts w:hint="eastAsia" w:ascii="方正仿宋_GBK" w:eastAsia="方正仿宋_GBK"/>
          <w:sz w:val="28"/>
          <w:szCs w:val="28"/>
        </w:rPr>
        <w:t>：</w:t>
      </w:r>
      <w:r>
        <w:rPr>
          <w:rFonts w:ascii="Times New Roman" w:hAnsi="Times New Roman" w:eastAsia="方正仿宋_GBK"/>
          <w:sz w:val="28"/>
          <w:szCs w:val="28"/>
        </w:rPr>
        <w:t xml:space="preserve">                     </w:t>
      </w:r>
    </w:p>
    <w:tbl>
      <w:tblPr>
        <w:tblStyle w:val="17"/>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078"/>
        <w:gridCol w:w="1080"/>
        <w:gridCol w:w="900"/>
        <w:gridCol w:w="1436"/>
        <w:gridCol w:w="1244"/>
        <w:gridCol w:w="91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姓</w:t>
            </w:r>
            <w:r>
              <w:rPr>
                <w:rFonts w:ascii="Times New Roman" w:hAnsi="Times New Roman" w:eastAsia="仿宋_GB2312"/>
              </w:rPr>
              <w:t xml:space="preserve"> </w:t>
            </w:r>
            <w:r>
              <w:rPr>
                <w:rFonts w:hint="eastAsia" w:ascii="仿宋_GB2312" w:eastAsia="仿宋_GB2312"/>
              </w:rPr>
              <w:t>名</w:t>
            </w:r>
          </w:p>
        </w:tc>
        <w:tc>
          <w:tcPr>
            <w:tcW w:w="107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p>
        </w:tc>
        <w:tc>
          <w:tcPr>
            <w:tcW w:w="108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学校</w:t>
            </w:r>
          </w:p>
        </w:tc>
        <w:tc>
          <w:tcPr>
            <w:tcW w:w="2336"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p>
        </w:tc>
        <w:tc>
          <w:tcPr>
            <w:tcW w:w="12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出生年月</w:t>
            </w:r>
          </w:p>
        </w:tc>
        <w:tc>
          <w:tcPr>
            <w:tcW w:w="91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p>
        </w:tc>
        <w:tc>
          <w:tcPr>
            <w:tcW w:w="1800" w:type="dxa"/>
            <w:vMerge w:val="restart"/>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b/>
                <w:szCs w:val="21"/>
              </w:rPr>
            </w:pPr>
          </w:p>
          <w:p>
            <w:pPr>
              <w:spacing w:line="360" w:lineRule="exact"/>
              <w:jc w:val="center"/>
              <w:rPr>
                <w:rFonts w:ascii="Times New Roman" w:hAnsi="Times New Roman" w:eastAsia="仿宋_GB2312"/>
                <w:b/>
              </w:rPr>
            </w:pPr>
            <w:r>
              <w:rPr>
                <w:rFonts w:ascii="Times New Roman" w:hAnsi="Times New Roman" w:eastAsia="仿宋_GB2312"/>
                <w:b/>
              </w:rPr>
              <w:t>2</w:t>
            </w:r>
            <w:r>
              <w:rPr>
                <w:rFonts w:hint="eastAsia" w:ascii="仿宋_GB2312" w:eastAsia="仿宋_GB2312"/>
                <w:b/>
              </w:rPr>
              <w:t>寸照片</w:t>
            </w:r>
          </w:p>
          <w:p>
            <w:pPr>
              <w:spacing w:line="3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政治面貌</w:t>
            </w:r>
          </w:p>
        </w:tc>
        <w:tc>
          <w:tcPr>
            <w:tcW w:w="107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p>
        </w:tc>
        <w:tc>
          <w:tcPr>
            <w:tcW w:w="108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性别</w:t>
            </w:r>
          </w:p>
        </w:tc>
        <w:tc>
          <w:tcPr>
            <w:tcW w:w="9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p>
        </w:tc>
        <w:tc>
          <w:tcPr>
            <w:tcW w:w="1436" w:type="dxa"/>
            <w:tcBorders>
              <w:top w:val="single" w:color="auto" w:sz="4" w:space="0"/>
              <w:left w:val="nil"/>
              <w:bottom w:val="nil"/>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职</w:t>
            </w:r>
            <w:r>
              <w:rPr>
                <w:rFonts w:ascii="Times New Roman" w:hAnsi="Times New Roman" w:eastAsia="仿宋_GB2312"/>
              </w:rPr>
              <w:t xml:space="preserve"> </w:t>
            </w:r>
            <w:r>
              <w:rPr>
                <w:rFonts w:hint="eastAsia" w:ascii="仿宋_GB2312" w:eastAsia="仿宋_GB2312"/>
              </w:rPr>
              <w:t>务</w:t>
            </w:r>
          </w:p>
        </w:tc>
        <w:tc>
          <w:tcPr>
            <w:tcW w:w="2154"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p>
        </w:tc>
        <w:tc>
          <w:tcPr>
            <w:tcW w:w="1800" w:type="dxa"/>
            <w:vMerge w:val="continue"/>
            <w:tcBorders>
              <w:top w:val="single" w:color="auto" w:sz="4" w:space="0"/>
              <w:left w:val="nil"/>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何时开始从事教育工作</w:t>
            </w:r>
          </w:p>
        </w:tc>
        <w:tc>
          <w:tcPr>
            <w:tcW w:w="2158"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ascii="Times New Roman" w:hAnsi="Times New Roman" w:eastAsia="仿宋_GB2312"/>
                <w:u w:val="single"/>
              </w:rPr>
              <w:t xml:space="preserve">       </w:t>
            </w:r>
            <w:r>
              <w:rPr>
                <w:rFonts w:ascii="Times New Roman" w:hAnsi="Times New Roman" w:eastAsia="仿宋_GB2312"/>
              </w:rPr>
              <w:t xml:space="preserve"> </w:t>
            </w:r>
            <w:r>
              <w:rPr>
                <w:rFonts w:hint="eastAsia" w:ascii="仿宋_GB2312" w:eastAsia="仿宋_GB2312"/>
              </w:rPr>
              <w:t>年</w:t>
            </w:r>
          </w:p>
        </w:tc>
        <w:tc>
          <w:tcPr>
            <w:tcW w:w="2336"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目前担任何年级</w:t>
            </w:r>
          </w:p>
          <w:p>
            <w:pPr>
              <w:spacing w:line="360" w:lineRule="exact"/>
              <w:jc w:val="center"/>
              <w:rPr>
                <w:rFonts w:ascii="Times New Roman" w:hAnsi="Times New Roman" w:eastAsia="仿宋_GB2312"/>
                <w:szCs w:val="21"/>
              </w:rPr>
            </w:pPr>
            <w:r>
              <w:rPr>
                <w:rFonts w:hint="eastAsia" w:ascii="仿宋_GB2312" w:eastAsia="仿宋_GB2312"/>
              </w:rPr>
              <w:t>何班班主任</w:t>
            </w:r>
          </w:p>
        </w:tc>
        <w:tc>
          <w:tcPr>
            <w:tcW w:w="2154"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ascii="Times New Roman" w:hAnsi="Times New Roman" w:eastAsia="仿宋_GB2312"/>
                <w:u w:val="single"/>
              </w:rPr>
              <w:t xml:space="preserve">      </w:t>
            </w:r>
            <w:r>
              <w:rPr>
                <w:rFonts w:hint="eastAsia" w:ascii="仿宋_GB2312" w:eastAsia="仿宋_GB2312"/>
              </w:rPr>
              <w:t>年级</w:t>
            </w:r>
            <w:r>
              <w:rPr>
                <w:rFonts w:ascii="Times New Roman" w:hAnsi="Times New Roman" w:eastAsia="仿宋_GB2312"/>
                <w:u w:val="single"/>
              </w:rPr>
              <w:t xml:space="preserve">      </w:t>
            </w:r>
            <w:r>
              <w:rPr>
                <w:rFonts w:hint="eastAsia" w:ascii="仿宋_GB2312" w:eastAsia="仿宋_GB2312"/>
              </w:rPr>
              <w:t>班</w:t>
            </w:r>
          </w:p>
        </w:tc>
        <w:tc>
          <w:tcPr>
            <w:tcW w:w="1800" w:type="dxa"/>
            <w:vMerge w:val="continue"/>
            <w:tcBorders>
              <w:top w:val="single" w:color="auto" w:sz="4" w:space="0"/>
              <w:left w:val="nil"/>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何时开始担任班主任工作</w:t>
            </w:r>
          </w:p>
        </w:tc>
        <w:tc>
          <w:tcPr>
            <w:tcW w:w="2158"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ascii="Times New Roman" w:hAnsi="Times New Roman" w:eastAsia="仿宋_GB2312"/>
                <w:u w:val="single"/>
              </w:rPr>
              <w:t xml:space="preserve">    </w:t>
            </w:r>
            <w:r>
              <w:rPr>
                <w:rFonts w:ascii="Times New Roman" w:hAnsi="Times New Roman" w:eastAsia="仿宋_GB2312"/>
              </w:rPr>
              <w:t xml:space="preserve"> </w:t>
            </w:r>
            <w:r>
              <w:rPr>
                <w:rFonts w:hint="eastAsia" w:ascii="仿宋_GB2312" w:eastAsia="仿宋_GB2312"/>
              </w:rPr>
              <w:t>年</w:t>
            </w:r>
            <w:r>
              <w:rPr>
                <w:rFonts w:ascii="Times New Roman" w:hAnsi="Times New Roman" w:eastAsia="仿宋_GB2312"/>
                <w:u w:val="single"/>
              </w:rPr>
              <w:t xml:space="preserve">    </w:t>
            </w:r>
            <w:r>
              <w:rPr>
                <w:rFonts w:hint="eastAsia" w:ascii="仿宋_GB2312" w:eastAsia="仿宋_GB2312"/>
              </w:rPr>
              <w:t>月</w:t>
            </w:r>
          </w:p>
        </w:tc>
        <w:tc>
          <w:tcPr>
            <w:tcW w:w="2336"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联系电话</w:t>
            </w:r>
            <w:r>
              <w:rPr>
                <w:rFonts w:ascii="Times New Roman" w:hAnsi="Times New Roman" w:eastAsia="仿宋_GB2312"/>
              </w:rPr>
              <w:br w:type="textWrapping"/>
            </w:r>
            <w:r>
              <w:rPr>
                <w:rFonts w:hint="eastAsia" w:ascii="仿宋_GB2312" w:eastAsia="仿宋_GB2312"/>
              </w:rPr>
              <w:t>（移动电话）</w:t>
            </w:r>
          </w:p>
        </w:tc>
        <w:tc>
          <w:tcPr>
            <w:tcW w:w="2154"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p>
        </w:tc>
        <w:tc>
          <w:tcPr>
            <w:tcW w:w="1800" w:type="dxa"/>
            <w:vMerge w:val="continue"/>
            <w:tcBorders>
              <w:top w:val="single" w:color="auto" w:sz="4" w:space="0"/>
              <w:left w:val="nil"/>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教师类别（在对应类别打</w:t>
            </w:r>
            <w:r>
              <w:rPr>
                <w:rFonts w:ascii="Arial" w:hAnsi="Arial" w:eastAsia="仿宋_GB2312" w:cs="Arial"/>
                <w:lang w:bidi="ar-SA"/>
              </w:rPr>
              <w:t>√</w:t>
            </w:r>
            <w:r>
              <w:rPr>
                <w:rFonts w:hint="eastAsia" w:ascii="仿宋_GB2312" w:eastAsia="仿宋_GB2312"/>
              </w:rPr>
              <w:t>）</w:t>
            </w:r>
          </w:p>
        </w:tc>
        <w:tc>
          <w:tcPr>
            <w:tcW w:w="8448"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宋体"/>
              </w:rPr>
              <w:t>□</w:t>
            </w:r>
            <w:r>
              <w:rPr>
                <w:rFonts w:hint="eastAsia" w:ascii="仿宋_GB2312" w:eastAsia="仿宋_GB2312"/>
              </w:rPr>
              <w:t>普通中小学教师</w:t>
            </w:r>
            <w:r>
              <w:rPr>
                <w:rFonts w:hint="eastAsia" w:ascii="Times New Roman" w:hAnsi="Times New Roman" w:eastAsia="仿宋_GB2312"/>
              </w:rPr>
              <w:t xml:space="preserve"> </w:t>
            </w:r>
            <w:r>
              <w:rPr>
                <w:rFonts w:ascii="Times New Roman" w:hAnsi="Times New Roman" w:eastAsia="仿宋_GB2312"/>
              </w:rPr>
              <w:t xml:space="preserve">   </w:t>
            </w:r>
            <w:r>
              <w:rPr>
                <w:rFonts w:hint="eastAsia" w:ascii="宋体"/>
              </w:rPr>
              <w:t>□</w:t>
            </w:r>
            <w:r>
              <w:rPr>
                <w:rFonts w:hint="eastAsia" w:ascii="仿宋_GB2312" w:eastAsia="仿宋_GB2312"/>
              </w:rPr>
              <w:t>乡镇教师</w:t>
            </w:r>
            <w:r>
              <w:rPr>
                <w:rFonts w:ascii="Times New Roman" w:hAnsi="Times New Roman" w:eastAsia="仿宋_GB2312"/>
              </w:rPr>
              <w:t xml:space="preserve">     </w:t>
            </w:r>
            <w:r>
              <w:rPr>
                <w:rFonts w:hint="eastAsia" w:ascii="宋体"/>
              </w:rPr>
              <w:t>□</w:t>
            </w:r>
            <w:r>
              <w:rPr>
                <w:rFonts w:hint="eastAsia" w:ascii="仿宋_GB2312" w:eastAsia="仿宋_GB2312"/>
              </w:rPr>
              <w:t>特教教师</w:t>
            </w:r>
            <w:r>
              <w:rPr>
                <w:rFonts w:hint="eastAsia" w:ascii="Times New Roman" w:hAnsi="Times New Roman" w:eastAsia="仿宋_GB2312"/>
              </w:rPr>
              <w:t xml:space="preserve"> </w:t>
            </w:r>
            <w:r>
              <w:rPr>
                <w:rFonts w:ascii="Times New Roman" w:hAnsi="Times New Roman"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班主任工作研究及著述情况</w:t>
            </w:r>
          </w:p>
        </w:tc>
        <w:tc>
          <w:tcPr>
            <w:tcW w:w="8448"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p>
          <w:p>
            <w:pPr>
              <w:spacing w:line="360" w:lineRule="exact"/>
              <w:jc w:val="center"/>
              <w:rPr>
                <w:rFonts w:ascii="Times New Roman" w:hAnsi="Times New Roman" w:eastAsia="仿宋_GB2312"/>
                <w:szCs w:val="21"/>
              </w:rPr>
            </w:pPr>
            <w:r>
              <w:rPr>
                <w:rFonts w:hint="eastAsia" w:ascii="仿宋_GB2312" w:eastAsia="仿宋_GB2312"/>
              </w:rPr>
              <w:t>（附论文及著述封面复印件）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班主任工作获奖情况</w:t>
            </w:r>
          </w:p>
        </w:tc>
        <w:tc>
          <w:tcPr>
            <w:tcW w:w="8448"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p>
          <w:p>
            <w:pPr>
              <w:spacing w:line="360" w:lineRule="exact"/>
              <w:jc w:val="center"/>
              <w:rPr>
                <w:rFonts w:ascii="Times New Roman" w:hAnsi="Times New Roman" w:eastAsia="仿宋_GB2312"/>
                <w:szCs w:val="21"/>
              </w:rPr>
            </w:pPr>
            <w:r>
              <w:rPr>
                <w:rFonts w:hint="eastAsia" w:ascii="仿宋_GB2312" w:eastAsia="仿宋_GB2312"/>
              </w:rPr>
              <w:t>（附获奖证明复印件）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szCs w:val="21"/>
              </w:rPr>
            </w:pPr>
            <w:r>
              <w:rPr>
                <w:rFonts w:hint="eastAsia" w:ascii="仿宋_GB2312" w:eastAsia="仿宋_GB2312"/>
              </w:rPr>
              <w:t>班主任工作主要事迹</w:t>
            </w:r>
          </w:p>
          <w:p>
            <w:pPr>
              <w:spacing w:line="360" w:lineRule="exact"/>
              <w:jc w:val="center"/>
              <w:rPr>
                <w:rFonts w:ascii="Times New Roman" w:hAnsi="Times New Roman" w:eastAsia="仿宋_GB2312"/>
                <w:szCs w:val="21"/>
              </w:rPr>
            </w:pPr>
            <w:r>
              <w:rPr>
                <w:rFonts w:hint="eastAsia" w:ascii="仿宋_GB2312" w:eastAsia="仿宋_GB2312"/>
              </w:rPr>
              <w:t>（</w:t>
            </w:r>
            <w:r>
              <w:rPr>
                <w:rFonts w:ascii="Times New Roman" w:hAnsi="Times New Roman" w:eastAsia="仿宋_GB2312"/>
              </w:rPr>
              <w:t>1000</w:t>
            </w:r>
            <w:r>
              <w:rPr>
                <w:rFonts w:hint="eastAsia" w:ascii="仿宋_GB2312" w:eastAsia="仿宋_GB2312"/>
              </w:rPr>
              <w:t>～</w:t>
            </w:r>
            <w:r>
              <w:rPr>
                <w:rFonts w:ascii="Times New Roman" w:hAnsi="Times New Roman" w:eastAsia="仿宋_GB2312"/>
              </w:rPr>
              <w:t>1500</w:t>
            </w:r>
            <w:r>
              <w:rPr>
                <w:rFonts w:hint="eastAsia" w:ascii="仿宋_GB2312" w:eastAsia="仿宋_GB2312"/>
              </w:rPr>
              <w:t>字）</w:t>
            </w:r>
          </w:p>
        </w:tc>
        <w:tc>
          <w:tcPr>
            <w:tcW w:w="8448"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p>
          <w:p>
            <w:pPr>
              <w:spacing w:line="360" w:lineRule="exact"/>
              <w:jc w:val="center"/>
              <w:rPr>
                <w:rFonts w:ascii="Times New Roman" w:hAnsi="Times New Roman" w:eastAsia="仿宋_GB2312"/>
              </w:rPr>
            </w:pPr>
          </w:p>
          <w:p>
            <w:pPr>
              <w:spacing w:line="360" w:lineRule="exact"/>
              <w:jc w:val="center"/>
              <w:rPr>
                <w:rFonts w:ascii="Times New Roman" w:hAnsi="Times New Roman" w:eastAsia="仿宋_GB2312"/>
              </w:rPr>
            </w:pPr>
          </w:p>
          <w:p>
            <w:pPr>
              <w:spacing w:line="360" w:lineRule="exact"/>
              <w:jc w:val="center"/>
              <w:rPr>
                <w:rFonts w:ascii="Times New Roman" w:hAnsi="Times New Roman" w:eastAsia="仿宋_GB2312"/>
                <w:szCs w:val="21"/>
              </w:rPr>
            </w:pPr>
            <w:r>
              <w:rPr>
                <w:rFonts w:hint="eastAsia" w:ascii="仿宋_GB2312" w:eastAsia="仿宋_GB2312"/>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公示情况</w:t>
            </w:r>
          </w:p>
        </w:tc>
        <w:tc>
          <w:tcPr>
            <w:tcW w:w="8448" w:type="dxa"/>
            <w:gridSpan w:val="7"/>
            <w:tcBorders>
              <w:top w:val="single" w:color="auto" w:sz="4" w:space="0"/>
              <w:left w:val="nil"/>
              <w:bottom w:val="single" w:color="auto" w:sz="4" w:space="0"/>
              <w:right w:val="single" w:color="auto" w:sz="4" w:space="0"/>
            </w:tcBorders>
            <w:noWrap w:val="0"/>
            <w:vAlign w:val="center"/>
          </w:tcPr>
          <w:p>
            <w:pPr>
              <w:spacing w:line="360" w:lineRule="exact"/>
              <w:ind w:firstLine="480"/>
              <w:rPr>
                <w:rFonts w:ascii="Times New Roman" w:hAnsi="Times New Roman" w:eastAsia="仿宋_GB2312"/>
                <w:szCs w:val="21"/>
              </w:rPr>
            </w:pPr>
          </w:p>
          <w:p>
            <w:pPr>
              <w:spacing w:line="360" w:lineRule="exact"/>
              <w:ind w:firstLine="480"/>
              <w:rPr>
                <w:rFonts w:ascii="Times New Roman" w:hAnsi="Times New Roman" w:eastAsia="仿宋_GB2312"/>
                <w:u w:val="single"/>
              </w:rPr>
            </w:pPr>
            <w:r>
              <w:rPr>
                <w:rFonts w:hint="eastAsia" w:ascii="仿宋_GB2312" w:eastAsia="仿宋_GB2312"/>
              </w:rPr>
              <w:t>公示时间：</w:t>
            </w:r>
            <w:r>
              <w:rPr>
                <w:rFonts w:ascii="Times New Roman" w:hAnsi="Times New Roman" w:eastAsia="仿宋_GB2312"/>
              </w:rPr>
              <w:t xml:space="preserve">  </w:t>
            </w:r>
            <w:r>
              <w:rPr>
                <w:rFonts w:ascii="Times New Roman" w:hAnsi="Times New Roman" w:eastAsia="仿宋_GB2312"/>
                <w:u w:val="single"/>
              </w:rPr>
              <w:t xml:space="preserve">  </w:t>
            </w:r>
            <w:r>
              <w:rPr>
                <w:rFonts w:hint="eastAsia" w:ascii="仿宋_GB2312" w:eastAsia="仿宋_GB2312"/>
              </w:rPr>
              <w:t>月</w:t>
            </w:r>
            <w:r>
              <w:rPr>
                <w:rFonts w:ascii="Times New Roman" w:hAnsi="Times New Roman" w:eastAsia="仿宋_GB2312"/>
                <w:u w:val="single"/>
              </w:rPr>
              <w:t xml:space="preserve">  </w:t>
            </w:r>
            <w:r>
              <w:rPr>
                <w:rFonts w:hint="eastAsia" w:ascii="仿宋_GB2312" w:eastAsia="仿宋_GB2312"/>
              </w:rPr>
              <w:t>日至</w:t>
            </w:r>
            <w:r>
              <w:rPr>
                <w:rFonts w:ascii="Times New Roman" w:hAnsi="Times New Roman" w:eastAsia="仿宋_GB2312"/>
                <w:u w:val="single"/>
              </w:rPr>
              <w:t xml:space="preserve">  </w:t>
            </w:r>
            <w:r>
              <w:rPr>
                <w:rFonts w:hint="eastAsia" w:ascii="仿宋_GB2312" w:eastAsia="仿宋_GB2312"/>
              </w:rPr>
              <w:t>月</w:t>
            </w:r>
            <w:r>
              <w:rPr>
                <w:rFonts w:ascii="Times New Roman" w:hAnsi="Times New Roman" w:eastAsia="仿宋_GB2312"/>
                <w:u w:val="single"/>
              </w:rPr>
              <w:t xml:space="preserve">  </w:t>
            </w:r>
            <w:r>
              <w:rPr>
                <w:rFonts w:hint="eastAsia" w:ascii="仿宋_GB2312" w:eastAsia="仿宋_GB2312"/>
              </w:rPr>
              <w:t>日</w:t>
            </w:r>
            <w:r>
              <w:rPr>
                <w:rFonts w:ascii="Times New Roman" w:hAnsi="Times New Roman" w:eastAsia="仿宋_GB2312"/>
              </w:rPr>
              <w:t xml:space="preserve">    </w:t>
            </w:r>
            <w:r>
              <w:rPr>
                <w:rFonts w:hint="eastAsia" w:ascii="仿宋_GB2312" w:eastAsia="仿宋_GB2312"/>
              </w:rPr>
              <w:t>公示是否有异议：</w:t>
            </w:r>
            <w:r>
              <w:rPr>
                <w:rFonts w:ascii="Times New Roman" w:hAnsi="Times New Roman" w:eastAsia="仿宋_GB2312"/>
                <w:u w:val="single"/>
              </w:rPr>
              <w:t xml:space="preserve">       </w:t>
            </w:r>
          </w:p>
          <w:p>
            <w:pPr>
              <w:spacing w:line="360" w:lineRule="exact"/>
              <w:ind w:firstLine="480"/>
              <w:rPr>
                <w:rFonts w:ascii="Times New Roman" w:hAnsi="Times New Roman" w:eastAsia="仿宋_GB2312"/>
              </w:rPr>
            </w:pPr>
          </w:p>
          <w:p>
            <w:pPr>
              <w:spacing w:line="360" w:lineRule="exact"/>
              <w:ind w:firstLine="480"/>
              <w:rPr>
                <w:rFonts w:ascii="Times New Roman" w:hAnsi="Times New Roman" w:eastAsia="仿宋_GB2312"/>
                <w:szCs w:val="21"/>
              </w:rPr>
            </w:pPr>
            <w:r>
              <w:rPr>
                <w:rFonts w:ascii="Times New Roman" w:hAnsi="Times New Roman" w:eastAsia="仿宋_GB2312"/>
              </w:rPr>
              <w:t xml:space="preserve">                            </w:t>
            </w:r>
            <w:r>
              <w:rPr>
                <w:rFonts w:hint="eastAsia" w:ascii="仿宋_GB2312" w:eastAsia="仿宋_GB2312"/>
              </w:rPr>
              <w:t>所在学校党委书记或主要负责人（签字）：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szCs w:val="21"/>
              </w:rPr>
            </w:pPr>
            <w:r>
              <w:rPr>
                <w:rFonts w:hint="eastAsia" w:ascii="仿宋_GB2312" w:eastAsia="仿宋_GB2312"/>
              </w:rPr>
              <w:t>学校</w:t>
            </w:r>
          </w:p>
          <w:p>
            <w:pPr>
              <w:spacing w:line="360" w:lineRule="exact"/>
              <w:jc w:val="center"/>
              <w:rPr>
                <w:rFonts w:ascii="Times New Roman" w:hAnsi="Times New Roman" w:eastAsia="仿宋_GB2312"/>
                <w:szCs w:val="21"/>
              </w:rPr>
            </w:pPr>
            <w:r>
              <w:rPr>
                <w:rFonts w:hint="eastAsia" w:ascii="仿宋_GB2312" w:eastAsia="仿宋_GB2312"/>
              </w:rPr>
              <w:t>意见</w:t>
            </w:r>
          </w:p>
        </w:tc>
        <w:tc>
          <w:tcPr>
            <w:tcW w:w="8448" w:type="dxa"/>
            <w:gridSpan w:val="7"/>
            <w:tcBorders>
              <w:top w:val="single" w:color="auto" w:sz="4" w:space="0"/>
              <w:left w:val="nil"/>
              <w:bottom w:val="single" w:color="auto" w:sz="4" w:space="0"/>
              <w:right w:val="single" w:color="auto" w:sz="4" w:space="0"/>
            </w:tcBorders>
            <w:noWrap w:val="0"/>
            <w:vAlign w:val="center"/>
          </w:tcPr>
          <w:p>
            <w:pPr>
              <w:spacing w:line="360" w:lineRule="exact"/>
              <w:rPr>
                <w:rFonts w:ascii="Times New Roman" w:hAnsi="Times New Roman" w:eastAsia="仿宋_GB2312"/>
                <w:szCs w:val="21"/>
              </w:rPr>
            </w:pPr>
          </w:p>
          <w:p>
            <w:pPr>
              <w:spacing w:line="360" w:lineRule="exact"/>
              <w:rPr>
                <w:rFonts w:ascii="Times New Roman" w:hAnsi="Times New Roman" w:eastAsia="仿宋_GB2312"/>
              </w:rPr>
            </w:pPr>
          </w:p>
          <w:p>
            <w:pPr>
              <w:spacing w:line="360" w:lineRule="exact"/>
              <w:jc w:val="center"/>
              <w:rPr>
                <w:rFonts w:ascii="Times New Roman" w:hAnsi="Times New Roman" w:eastAsia="仿宋_GB2312"/>
                <w:szCs w:val="21"/>
              </w:rPr>
            </w:pPr>
            <w:r>
              <w:rPr>
                <w:rFonts w:hint="eastAsia" w:ascii="仿宋_GB2312" w:eastAsia="仿宋_GB2312"/>
                <w:lang w:val="en-US" w:eastAsia="zh-CN"/>
              </w:rPr>
              <w:t xml:space="preserve">                            </w:t>
            </w:r>
          </w:p>
          <w:p>
            <w:pPr>
              <w:spacing w:line="360" w:lineRule="exact"/>
              <w:jc w:val="center"/>
              <w:rPr>
                <w:rFonts w:ascii="Times New Roman" w:hAnsi="Times New Roman" w:eastAsia="仿宋_GB2312"/>
              </w:rPr>
            </w:pPr>
            <w:r>
              <w:rPr>
                <w:rFonts w:hint="eastAsia" w:ascii="仿宋_GB2312" w:eastAsia="仿宋_GB2312"/>
                <w:lang w:val="en-US" w:eastAsia="zh-CN"/>
              </w:rPr>
              <w:t xml:space="preserve">                              </w:t>
            </w:r>
            <w:r>
              <w:rPr>
                <w:rFonts w:hint="eastAsia" w:ascii="仿宋_GB2312" w:eastAsia="仿宋_GB2312"/>
              </w:rPr>
              <w:t>盖章</w:t>
            </w:r>
          </w:p>
          <w:p>
            <w:pPr>
              <w:spacing w:line="360" w:lineRule="exact"/>
              <w:jc w:val="center"/>
              <w:rPr>
                <w:rFonts w:ascii="Times New Roman" w:hAnsi="Times New Roman" w:eastAsia="仿宋_GB2312"/>
                <w:szCs w:val="21"/>
              </w:rPr>
            </w:pPr>
            <w:r>
              <w:rPr>
                <w:rFonts w:hint="eastAsia" w:ascii="仿宋_GB2312" w:eastAsia="仿宋_GB2312"/>
                <w:lang w:val="en-US" w:eastAsia="zh-CN"/>
              </w:rPr>
              <w:t xml:space="preserve">                               </w:t>
            </w:r>
            <w:r>
              <w:rPr>
                <w:rFonts w:hint="eastAsia" w:ascii="仿宋_GB2312" w:eastAsia="仿宋_GB2312"/>
              </w:rPr>
              <w:t>年</w:t>
            </w:r>
            <w:r>
              <w:rPr>
                <w:rFonts w:ascii="Times New Roman" w:hAnsi="Times New Roman" w:eastAsia="仿宋_GB2312"/>
              </w:rPr>
              <w:t xml:space="preserve">  </w:t>
            </w:r>
            <w:r>
              <w:rPr>
                <w:rFonts w:hint="eastAsia" w:ascii="仿宋_GB2312" w:eastAsia="仿宋_GB2312"/>
              </w:rPr>
              <w:t>月</w:t>
            </w:r>
            <w:r>
              <w:rPr>
                <w:rFonts w:ascii="Times New Roman" w:hAnsi="Times New Roman" w:eastAsia="仿宋_GB2312"/>
              </w:rPr>
              <w:t xml:space="preserve">  </w:t>
            </w:r>
            <w:r>
              <w:rPr>
                <w:rFonts w:hint="eastAsia" w:ascii="仿宋_GB2312" w:eastAsia="仿宋_GB2312"/>
              </w:rPr>
              <w:t>日</w:t>
            </w:r>
          </w:p>
          <w:p>
            <w:pPr>
              <w:spacing w:line="360" w:lineRule="exact"/>
              <w:jc w:val="center"/>
              <w:rPr>
                <w:rFonts w:ascii="Times New Roman" w:hAnsi="Times New Roman" w:eastAsia="仿宋_GB2312"/>
                <w:szCs w:val="21"/>
              </w:rPr>
            </w:pPr>
          </w:p>
        </w:tc>
      </w:tr>
    </w:tbl>
    <w:p>
      <w:pPr>
        <w:spacing w:line="480" w:lineRule="exact"/>
        <w:rPr>
          <w:szCs w:val="21"/>
        </w:rPr>
      </w:pPr>
      <w:r>
        <w:rPr>
          <w:rFonts w:hint="eastAsia" w:ascii="方正楷体_GBK" w:eastAsia="方正楷体_GBK"/>
          <w:b/>
          <w:sz w:val="28"/>
          <w:szCs w:val="28"/>
        </w:rPr>
        <w:t>注：公示栏学校书记未实名手书签字视为未公示，取消推选</w:t>
      </w:r>
    </w:p>
    <w:p>
      <w:pPr>
        <w:spacing w:line="600" w:lineRule="exact"/>
        <w:rPr>
          <w:rFonts w:hint="eastAsia" w:ascii="方正黑体_GBK" w:eastAsia="方正黑体_GBK"/>
          <w:sz w:val="32"/>
          <w:szCs w:val="32"/>
        </w:rPr>
      </w:pPr>
    </w:p>
    <w:p>
      <w:pPr>
        <w:keepNext w:val="0"/>
        <w:keepLines w:val="0"/>
        <w:pageBreakBefore w:val="0"/>
        <w:widowControl/>
        <w:kinsoku/>
        <w:wordWrap/>
        <w:overflowPunct/>
        <w:topLinePunct w:val="0"/>
        <w:autoSpaceDE/>
        <w:autoSpaceDN/>
        <w:bidi w:val="0"/>
        <w:adjustRightInd/>
        <w:snapToGrid/>
        <w:spacing w:line="20" w:lineRule="exact"/>
        <w:ind w:left="363" w:firstLine="140" w:firstLineChars="50"/>
        <w:textAlignment w:val="baseline"/>
        <w:rPr>
          <w:rFonts w:hint="eastAsia" w:ascii="方正楷体_GBK" w:eastAsia="方正楷体_GBK"/>
          <w:b/>
          <w:sz w:val="28"/>
          <w:szCs w:val="28"/>
        </w:rPr>
      </w:pPr>
    </w:p>
    <w:sectPr>
      <w:headerReference r:id="rId5" w:type="default"/>
      <w:footerReference r:id="rId6" w:type="default"/>
      <w:footerReference r:id="rId7" w:type="even"/>
      <w:pgSz w:w="11906" w:h="16838"/>
      <w:pgMar w:top="2098" w:right="1474" w:bottom="1984" w:left="1587" w:header="851" w:footer="1304" w:gutter="0"/>
      <w:pgNumType w:fmt="numberInDash"/>
      <w:cols w:space="720" w:num="1"/>
      <w:docGrid w:type="linesAndChars" w:linePitch="579" w:charSpace="1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fldChar w:fldCharType="begin"/>
    </w:r>
    <w:r>
      <w:instrText xml:space="preserve"> PAGE   \* MERGEFORMAT </w:instrText>
    </w:r>
    <w:r>
      <w:fldChar w:fldCharType="separate"/>
    </w:r>
    <w:r>
      <w:rPr>
        <w:lang w:val="zh-CN"/>
      </w:rPr>
      <w:t>-</w:t>
    </w:r>
    <w:r>
      <w:rPr>
        <w:lang/>
      </w:rPr>
      <w:t xml:space="preserve"> 1 -</w:t>
    </w:r>
    <w:r>
      <w:fldChar w:fldCharType="end"/>
    </w:r>
  </w:p>
  <w:p>
    <w:pPr>
      <w:widowControl w:val="0"/>
      <w:snapToGrid w:val="0"/>
      <w:spacing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separate"/>
    </w:r>
    <w:r>
      <w:rPr>
        <w:rStyle w:val="19"/>
        <w:lang/>
      </w:rPr>
      <w:t>- 2 -</w:t>
    </w:r>
    <w:r>
      <w:rPr>
        <w:rStyle w:val="19"/>
      </w:rPr>
      <w:fldChar w:fldCharType="end"/>
    </w:r>
  </w:p>
  <w:p>
    <w:pP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w:rPr>
        <w:lang/>
      </w:rPr>
      <mc:AlternateContent>
        <mc:Choice Requires="wps">
          <w:drawing>
            <wp:anchor distT="0" distB="0" distL="0" distR="0" simplePos="0" relativeHeight="251659264"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w="9525">
                        <a:noFill/>
                      </a:ln>
                      <a:effectLst>
                        <a:outerShdw algn="ctr" rotWithShape="0">
                          <a:srgbClr val="A0A0A4"/>
                        </a:outerShdw>
                      </a:effectLst>
                    </wps:spPr>
                    <wps:txbx>
                      <w:txbxContent>
                        <w:p/>
                      </w:txbxContent>
                    </wps:txbx>
                    <wps:bodyPr wrap="square" lIns="0" tIns="0" rIns="0" bIns="0" upright="1"/>
                  </wps:wsp>
                </a:graphicData>
              </a:graphic>
            </wp:anchor>
          </w:drawing>
        </mc:Choice>
        <mc:Fallback>
          <w:pict>
            <v:shape id="文本框 1" o:spid="_x0000_s1026" o:spt="202" type="#_x0000_t202" style="position:absolute;left:0pt;margin-left:79.35pt;margin-top:28.3pt;height:14.15pt;width:442.2pt;mso-position-horizontal-relative:page;mso-position-vertical-relative:page;z-index:-251657216;mso-width-relative:page;mso-height-relative:page;" filled="f" stroked="f" coordsize="21600,21600" o:allowincell="f" o:gfxdata="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TyqF2AAAAAoBAAAPAAAAAAAAAAEAIAAAACIAAABkcnMv&#10;ZG93bnJldi54bWxQSwECFAAUAAAACACHTuJAl6ZZuwMCAAD0AwAADgAAAAAAAAABACAAAAAnAQAA&#10;ZHJzL2Uyb0RvYy54bWxQSwUGAAAAAAYABgBZAQAAnAUAAAAA&#10;">
              <v:fill on="f" focussize="0,0"/>
              <v:stroke on="f"/>
              <v:imagedata o:title=""/>
              <o:lock v:ext="edit" aspectratio="f"/>
              <v:shadow on="t" color="#A0A0A4" offset="0pt,0pt" origin="0f,0f" matrix="65536f,0f,0f,65536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C9600F"/>
    <w:multiLevelType w:val="multilevel"/>
    <w:tmpl w:val="76C9600F"/>
    <w:lvl w:ilvl="0" w:tentative="0">
      <w:start w:val="1"/>
      <w:numFmt w:val="chineseCountingThousand"/>
      <w:pStyle w:val="2"/>
      <w:suff w:val="nothing"/>
      <w:lvlText w:val="%1、"/>
      <w:lvlJc w:val="left"/>
      <w:pPr>
        <w:tabs>
          <w:tab w:val="left" w:pos="0"/>
        </w:tabs>
        <w:ind w:left="0" w:firstLine="40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kern w:val="0"/>
        <w:position w:val="0"/>
        <w:sz w:val="2"/>
        <w:szCs w:val="2"/>
        <w:u w:val="none" w:color="000000"/>
        <w:vertAlign w:val="baseline"/>
      </w:rPr>
    </w:lvl>
    <w:lvl w:ilvl="1" w:tentative="0">
      <w:start w:val="1"/>
      <w:numFmt w:val="chineseCountingThousand"/>
      <w:pStyle w:val="3"/>
      <w:suff w:val="nothing"/>
      <w:lvlText w:val="（%2）"/>
      <w:lvlJc w:val="left"/>
      <w:pPr>
        <w:tabs>
          <w:tab w:val="left" w:pos="0"/>
        </w:tabs>
        <w:ind w:left="1015" w:firstLine="403"/>
      </w:pPr>
      <w:rPr>
        <w:rFonts w:hint="eastAsia" w:ascii="楷体" w:hAnsi="楷体" w:eastAsia="楷体"/>
        <w:b w:val="0"/>
        <w:i w:val="0"/>
        <w:sz w:val="32"/>
      </w:rPr>
    </w:lvl>
    <w:lvl w:ilvl="2" w:tentative="0">
      <w:start w:val="1"/>
      <w:numFmt w:val="decimal"/>
      <w:pStyle w:val="4"/>
      <w:suff w:val="nothing"/>
      <w:lvlText w:val="%3．"/>
      <w:lvlJc w:val="left"/>
      <w:pPr>
        <w:tabs>
          <w:tab w:val="left" w:pos="0"/>
        </w:tabs>
        <w:ind w:left="0" w:firstLine="403"/>
      </w:pPr>
      <w:rPr>
        <w:rFonts w:hint="eastAsia" w:ascii="楷体" w:hAnsi="楷体" w:eastAsia="楷体"/>
        <w:b w:val="0"/>
        <w:i w:val="0"/>
        <w:sz w:val="24"/>
      </w:rPr>
    </w:lvl>
    <w:lvl w:ilvl="3" w:tentative="0">
      <w:start w:val="1"/>
      <w:numFmt w:val="decimal"/>
      <w:pStyle w:val="5"/>
      <w:suff w:val="nothing"/>
      <w:lvlText w:val="（%4）"/>
      <w:lvlJc w:val="left"/>
      <w:pPr>
        <w:tabs>
          <w:tab w:val="left" w:pos="0"/>
        </w:tabs>
        <w:ind w:left="-498" w:firstLine="640"/>
      </w:pPr>
      <w:rPr>
        <w:rFonts w:hint="eastAsia" w:ascii="仿宋" w:hAnsi="仿宋" w:eastAsia="仿宋"/>
        <w:b w:val="0"/>
        <w:i w:val="0"/>
        <w:sz w:val="32"/>
      </w:rPr>
    </w:lvl>
    <w:lvl w:ilvl="4" w:tentative="0">
      <w:start w:val="1"/>
      <w:numFmt w:val="lowerLetter"/>
      <w:lvlText w:val="%5)"/>
      <w:lvlJc w:val="left"/>
      <w:pPr>
        <w:tabs>
          <w:tab w:val="left" w:pos="403"/>
        </w:tabs>
        <w:ind w:left="0" w:firstLine="403"/>
      </w:pPr>
      <w:rPr>
        <w:rFonts w:hint="eastAsia"/>
      </w:rPr>
    </w:lvl>
    <w:lvl w:ilvl="5" w:tentative="0">
      <w:start w:val="1"/>
      <w:numFmt w:val="lowerRoman"/>
      <w:lvlText w:val="%6."/>
      <w:lvlJc w:val="right"/>
      <w:pPr>
        <w:tabs>
          <w:tab w:val="left" w:pos="403"/>
        </w:tabs>
        <w:ind w:left="0" w:firstLine="403"/>
      </w:pPr>
      <w:rPr>
        <w:rFonts w:hint="eastAsia"/>
      </w:rPr>
    </w:lvl>
    <w:lvl w:ilvl="6" w:tentative="0">
      <w:start w:val="1"/>
      <w:numFmt w:val="decimal"/>
      <w:lvlText w:val="%7."/>
      <w:lvlJc w:val="left"/>
      <w:pPr>
        <w:tabs>
          <w:tab w:val="left" w:pos="403"/>
        </w:tabs>
        <w:ind w:left="0" w:firstLine="403"/>
      </w:pPr>
      <w:rPr>
        <w:rFonts w:hint="eastAsia"/>
      </w:rPr>
    </w:lvl>
    <w:lvl w:ilvl="7" w:tentative="0">
      <w:start w:val="1"/>
      <w:numFmt w:val="lowerLetter"/>
      <w:lvlText w:val="%8)"/>
      <w:lvlJc w:val="left"/>
      <w:pPr>
        <w:tabs>
          <w:tab w:val="left" w:pos="403"/>
        </w:tabs>
        <w:ind w:left="0" w:firstLine="403"/>
      </w:pPr>
      <w:rPr>
        <w:rFonts w:hint="eastAsia"/>
      </w:rPr>
    </w:lvl>
    <w:lvl w:ilvl="8" w:tentative="0">
      <w:start w:val="1"/>
      <w:numFmt w:val="lowerRoman"/>
      <w:lvlText w:val="%9."/>
      <w:lvlJc w:val="right"/>
      <w:pPr>
        <w:tabs>
          <w:tab w:val="left" w:pos="403"/>
        </w:tabs>
        <w:ind w:left="0" w:firstLine="40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2EC4FBB-425F-479C-91D7-51785D4D68DA}" w:val="0VvErgA7J4Z5mPsbHqSU6=Yptjl31WyxoKuzDFnO9Gc+NMX/kLTBafhw8IiQ2dCRe"/>
    <w:docVar w:name="{FB715931-081B-49DA-BEB1-E96499711F51}" w:val="M1Y6PGwVNWv0aSO/IoqszBZ4dAibp5EnrQH87gf=mLR3J9hKt2lukxXFUjcT+DeCy"/>
    <w:docVar w:name="commondata" w:val="eyJoZGlkIjoiNzc2MDM3OWYxMWQ2MTkwMGY4YWIxY2U4NGU3YzI3YTUifQ=="/>
    <w:docVar w:name="DocumentID" w:val="{6B9AF8DC-0FB1-429D-BBEF-0F9191E23CA9}"/>
  </w:docVars>
  <w:rsids>
    <w:rsidRoot w:val="000D2FBC"/>
    <w:rsid w:val="4A4424F1"/>
    <w:rsid w:val="713763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uiPriority w:val="0"/>
    <w:pPr>
      <w:keepNext/>
      <w:keepLines/>
      <w:widowControl w:val="0"/>
      <w:numPr>
        <w:ilvl w:val="0"/>
        <w:numId w:val="1"/>
      </w:numPr>
      <w:spacing w:line="560" w:lineRule="exact"/>
      <w:ind w:left="0" w:firstLine="200" w:firstLineChars="200"/>
      <w:textAlignment w:val="auto"/>
      <w:outlineLvl w:val="0"/>
    </w:pPr>
    <w:rPr>
      <w:rFonts w:eastAsia="黑体"/>
      <w:bCs/>
      <w:color w:val="auto"/>
      <w:kern w:val="44"/>
      <w:sz w:val="32"/>
      <w:szCs w:val="44"/>
      <w:u w:val="none" w:color="auto"/>
    </w:rPr>
  </w:style>
  <w:style w:type="paragraph" w:styleId="3">
    <w:name w:val="heading 2"/>
    <w:basedOn w:val="2"/>
    <w:next w:val="1"/>
    <w:uiPriority w:val="0"/>
    <w:pPr>
      <w:numPr>
        <w:ilvl w:val="1"/>
        <w:numId w:val="1"/>
      </w:numPr>
      <w:ind w:firstLineChars="0"/>
      <w:jc w:val="left"/>
      <w:outlineLvl w:val="1"/>
    </w:pPr>
    <w:rPr>
      <w:rFonts w:ascii="Calibri Light" w:hAnsi="Calibri Light" w:eastAsia="楷体"/>
      <w:bCs w:val="0"/>
      <w:szCs w:val="32"/>
    </w:rPr>
  </w:style>
  <w:style w:type="paragraph" w:styleId="4">
    <w:name w:val="heading 3"/>
    <w:basedOn w:val="1"/>
    <w:next w:val="1"/>
    <w:uiPriority w:val="0"/>
    <w:pPr>
      <w:keepNext/>
      <w:keepLines/>
      <w:widowControl w:val="0"/>
      <w:numPr>
        <w:ilvl w:val="2"/>
        <w:numId w:val="1"/>
      </w:numPr>
      <w:spacing w:line="560" w:lineRule="exact"/>
      <w:ind w:left="0" w:firstLine="200" w:firstLineChars="200"/>
      <w:jc w:val="left"/>
      <w:textAlignment w:val="auto"/>
      <w:outlineLvl w:val="2"/>
    </w:pPr>
    <w:rPr>
      <w:rFonts w:ascii="仿宋" w:eastAsia="仿宋"/>
      <w:bCs/>
      <w:color w:val="auto"/>
      <w:kern w:val="2"/>
      <w:sz w:val="32"/>
      <w:szCs w:val="32"/>
      <w:u w:val="none" w:color="auto"/>
    </w:rPr>
  </w:style>
  <w:style w:type="paragraph" w:styleId="5">
    <w:name w:val="heading 4"/>
    <w:basedOn w:val="1"/>
    <w:next w:val="1"/>
    <w:uiPriority w:val="0"/>
    <w:pPr>
      <w:keepNext/>
      <w:keepLines/>
      <w:widowControl w:val="0"/>
      <w:numPr>
        <w:ilvl w:val="3"/>
        <w:numId w:val="1"/>
      </w:numPr>
      <w:spacing w:line="560" w:lineRule="exact"/>
      <w:ind w:left="0" w:firstLine="200" w:firstLineChars="200"/>
      <w:textAlignment w:val="auto"/>
      <w:outlineLvl w:val="3"/>
    </w:pPr>
    <w:rPr>
      <w:rFonts w:ascii="仿宋" w:eastAsia="仿宋"/>
      <w:bCs/>
      <w:color w:val="auto"/>
      <w:kern w:val="2"/>
      <w:sz w:val="32"/>
      <w:szCs w:val="28"/>
      <w:u w:val="none" w:color="auto"/>
    </w:rPr>
  </w:style>
  <w:style w:type="character" w:default="1" w:styleId="18">
    <w:name w:val="Default Paragraph Fon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Body Text"/>
    <w:basedOn w:val="1"/>
    <w:uiPriority w:val="0"/>
    <w:pPr>
      <w:widowControl w:val="0"/>
      <w:snapToGrid w:val="0"/>
      <w:spacing w:line="583" w:lineRule="atLeast"/>
    </w:pPr>
    <w:rPr>
      <w:rFonts w:ascii="方正仿宋_GBK" w:eastAsia="方正仿宋_GBK"/>
      <w:sz w:val="32"/>
    </w:rPr>
  </w:style>
  <w:style w:type="paragraph" w:styleId="7">
    <w:name w:val="Body Text Indent"/>
    <w:basedOn w:val="1"/>
    <w:uiPriority w:val="0"/>
    <w:pPr>
      <w:widowControl w:val="0"/>
      <w:snapToGrid w:val="0"/>
      <w:spacing w:line="580" w:lineRule="exact"/>
      <w:ind w:firstLine="624"/>
    </w:pPr>
    <w:rPr>
      <w:rFonts w:ascii="方正仿宋_GBK" w:eastAsia="方正仿宋_GBK"/>
      <w:b/>
      <w:bCs/>
      <w:sz w:val="32"/>
    </w:rPr>
  </w:style>
  <w:style w:type="paragraph" w:styleId="8">
    <w:name w:val="toc 5"/>
    <w:basedOn w:val="1"/>
    <w:next w:val="1"/>
    <w:uiPriority w:val="0"/>
    <w:pPr>
      <w:widowControl w:val="0"/>
      <w:spacing w:before="100" w:beforeAutospacing="1" w:after="100" w:afterAutospacing="1" w:line="240" w:lineRule="auto"/>
      <w:ind w:left="800" w:leftChars="800"/>
      <w:textAlignment w:val="auto"/>
    </w:pPr>
    <w:rPr>
      <w:rFonts w:eastAsia="方正仿宋_GBK"/>
      <w:color w:val="auto"/>
      <w:kern w:val="2"/>
      <w:sz w:val="32"/>
      <w:szCs w:val="32"/>
      <w:u w:val="none" w:color="auto"/>
    </w:rPr>
  </w:style>
  <w:style w:type="paragraph" w:styleId="9">
    <w:name w:val="Plain Text"/>
    <w:next w:val="1"/>
    <w:uiPriority w:val="0"/>
    <w:pPr>
      <w:widowControl w:val="0"/>
      <w:jc w:val="both"/>
    </w:pPr>
    <w:rPr>
      <w:rFonts w:ascii="宋体" w:eastAsia="宋体" w:cs="Courier New"/>
      <w:kern w:val="2"/>
      <w:sz w:val="21"/>
      <w:szCs w:val="21"/>
      <w:lang w:val="en-US" w:eastAsia="zh-CN" w:bidi="ar-SA"/>
    </w:rPr>
  </w:style>
  <w:style w:type="paragraph" w:styleId="10">
    <w:name w:val="Date"/>
    <w:basedOn w:val="1"/>
    <w:next w:val="1"/>
    <w:uiPriority w:val="0"/>
    <w:pPr>
      <w:ind w:left="2500" w:leftChars="2500"/>
    </w:pPr>
    <w:rPr>
      <w:rFonts w:ascii="方正仿宋_GBK" w:eastAsia="方正仿宋_GBK"/>
      <w:sz w:val="32"/>
      <w:szCs w:val="28"/>
    </w:rPr>
  </w:style>
  <w:style w:type="paragraph" w:styleId="11">
    <w:name w:val="Body Text Indent 2"/>
    <w:basedOn w:val="1"/>
    <w:uiPriority w:val="0"/>
    <w:pPr>
      <w:spacing w:after="120" w:line="480" w:lineRule="auto"/>
      <w:ind w:left="200" w:leftChars="200"/>
    </w:pPr>
  </w:style>
  <w:style w:type="paragraph" w:styleId="12">
    <w:name w:val="Balloon Text"/>
    <w:basedOn w:val="1"/>
    <w:uiPriority w:val="0"/>
    <w:pPr>
      <w:widowControl w:val="0"/>
      <w:spacing w:line="240" w:lineRule="auto"/>
      <w:textAlignment w:val="auto"/>
    </w:pPr>
    <w:rPr>
      <w:color w:val="auto"/>
      <w:kern w:val="2"/>
      <w:sz w:val="18"/>
      <w:szCs w:val="18"/>
      <w:u w:val="none" w:color="auto"/>
    </w:rPr>
  </w:style>
  <w:style w:type="paragraph" w:styleId="13">
    <w:name w:val="footer"/>
    <w:basedOn w:val="1"/>
    <w:uiPriority w:val="0"/>
    <w:pPr>
      <w:tabs>
        <w:tab w:val="center" w:pos="4153"/>
        <w:tab w:val="right" w:pos="8306"/>
      </w:tabs>
      <w:snapToGrid w:val="0"/>
      <w:spacing w:line="240" w:lineRule="atLeast"/>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Body Text 2"/>
    <w:basedOn w:val="1"/>
    <w:uiPriority w:val="0"/>
    <w:pPr>
      <w:widowControl w:val="0"/>
      <w:spacing w:line="600" w:lineRule="exact"/>
      <w:jc w:val="center"/>
      <w:textAlignment w:val="auto"/>
    </w:pPr>
    <w:rPr>
      <w:rFonts w:ascii="方正仿宋_GBK" w:eastAsia="方正仿宋_GBK"/>
      <w:color w:val="auto"/>
      <w:kern w:val="2"/>
      <w:sz w:val="32"/>
      <w:szCs w:val="32"/>
      <w:u w:val="none" w:color="auto"/>
    </w:rPr>
  </w:style>
  <w:style w:type="paragraph" w:styleId="16">
    <w:name w:val="Normal (Web)"/>
    <w:basedOn w:val="1"/>
    <w:uiPriority w:val="0"/>
    <w:pPr>
      <w:spacing w:before="100" w:beforeAutospacing="1" w:after="100" w:afterAutospacing="1" w:line="240" w:lineRule="auto"/>
      <w:jc w:val="left"/>
      <w:textAlignment w:val="auto"/>
    </w:pPr>
    <w:rPr>
      <w:rFonts w:ascii="宋体" w:cs="宋体"/>
      <w:color w:val="auto"/>
      <w:sz w:val="24"/>
      <w:szCs w:val="24"/>
      <w:u w:val="none" w:color="auto"/>
      <w:lang w:bidi="ar-SA"/>
    </w:rPr>
  </w:style>
  <w:style w:type="character" w:styleId="19">
    <w:name w:val="page number"/>
    <w:basedOn w:val="18"/>
    <w:uiPriority w:val="0"/>
  </w:style>
  <w:style w:type="character" w:styleId="20">
    <w:name w:val="Hyperlink"/>
    <w:uiPriority w:val="0"/>
    <w:rPr>
      <w:color w:val="002BB8"/>
      <w:u w:val="none"/>
    </w:rPr>
  </w:style>
  <w:style w:type="character" w:customStyle="1" w:styleId="21">
    <w:name w:val="链接"/>
    <w:uiPriority w:val="0"/>
    <w:rPr>
      <w:rFonts w:ascii="Times New Roman" w:hAnsi="Times New Roman" w:eastAsia="宋体"/>
      <w:color w:val="0000FF"/>
      <w:sz w:val="21"/>
      <w:u w:val="single" w:color="0000FF"/>
      <w:vertAlign w:val="baseline"/>
      <w:lang w:val="en-US" w:eastAsia="zh-CN"/>
    </w:rPr>
  </w:style>
  <w:style w:type="paragraph" w:customStyle="1" w:styleId="22">
    <w:name w:val="文章总标题"/>
    <w:basedOn w:val="1"/>
    <w:next w:val="23"/>
    <w:uiPriority w:val="0"/>
    <w:pPr>
      <w:spacing w:before="566" w:after="544" w:line="566" w:lineRule="atLeast"/>
      <w:ind w:firstLine="0"/>
      <w:jc w:val="center"/>
      <w:textAlignment w:val="baseline"/>
    </w:pPr>
    <w:rPr>
      <w:rFonts w:ascii="Arial" w:hAnsi="Arial" w:eastAsia="黑体"/>
      <w:color w:val="000000"/>
      <w:sz w:val="54"/>
      <w:u w:val="none" w:color="000000"/>
      <w:vertAlign w:val="baseline"/>
      <w:lang w:val="en-US" w:eastAsia="zh-CN"/>
    </w:rPr>
  </w:style>
  <w:style w:type="paragraph" w:customStyle="1" w:styleId="23">
    <w:name w:val="文章副标题"/>
    <w:basedOn w:val="1"/>
    <w:next w:val="24"/>
    <w:uiPriority w:val="0"/>
    <w:pPr>
      <w:spacing w:before="187" w:after="175" w:line="374" w:lineRule="atLeast"/>
      <w:ind w:firstLine="0"/>
      <w:jc w:val="center"/>
      <w:textAlignment w:val="baseline"/>
    </w:pPr>
    <w:rPr>
      <w:rFonts w:ascii="Times New Roman" w:hAnsi="Times New Roman" w:eastAsia="宋体"/>
      <w:color w:val="000000"/>
      <w:sz w:val="36"/>
      <w:u w:val="none" w:color="000000"/>
      <w:vertAlign w:val="baseline"/>
      <w:lang w:val="en-US" w:eastAsia="zh-CN"/>
    </w:rPr>
  </w:style>
  <w:style w:type="paragraph" w:customStyle="1" w:styleId="24">
    <w:name w:val="章标题"/>
    <w:basedOn w:val="1"/>
    <w:next w:val="25"/>
    <w:uiPriority w:val="0"/>
    <w:pPr>
      <w:spacing w:before="158" w:after="153" w:line="323" w:lineRule="atLeast"/>
      <w:ind w:firstLine="0"/>
      <w:jc w:val="center"/>
      <w:textAlignment w:val="baseline"/>
    </w:pPr>
    <w:rPr>
      <w:rFonts w:ascii="Arial" w:hAnsi="Arial" w:eastAsia="黑体"/>
      <w:color w:val="000000"/>
      <w:sz w:val="31"/>
      <w:u w:val="none" w:color="000000"/>
      <w:vertAlign w:val="baseline"/>
      <w:lang w:val="en-US" w:eastAsia="zh-CN"/>
    </w:rPr>
  </w:style>
  <w:style w:type="paragraph" w:customStyle="1" w:styleId="25">
    <w:name w:val="节标题"/>
    <w:basedOn w:val="1"/>
    <w:next w:val="26"/>
    <w:uiPriority w:val="0"/>
    <w:pPr>
      <w:spacing w:line="289" w:lineRule="atLeast"/>
      <w:ind w:firstLine="0"/>
      <w:jc w:val="center"/>
      <w:textAlignment w:val="baseline"/>
    </w:pPr>
    <w:rPr>
      <w:rFonts w:ascii="Times New Roman" w:hAnsi="Times New Roman" w:eastAsia="宋体"/>
      <w:color w:val="000000"/>
      <w:sz w:val="28"/>
      <w:u w:val="none" w:color="000000"/>
      <w:vertAlign w:val="baseline"/>
      <w:lang w:val="en-US" w:eastAsia="zh-CN"/>
    </w:rPr>
  </w:style>
  <w:style w:type="paragraph" w:customStyle="1" w:styleId="26">
    <w:name w:val="小节标题"/>
    <w:basedOn w:val="1"/>
    <w:next w:val="1"/>
    <w:uiPriority w:val="0"/>
    <w:pPr>
      <w:spacing w:before="175" w:after="102" w:line="351" w:lineRule="atLeast"/>
      <w:ind w:firstLine="0"/>
      <w:jc w:val="both"/>
      <w:textAlignment w:val="baseline"/>
    </w:pPr>
    <w:rPr>
      <w:rFonts w:ascii="Times New Roman" w:hAnsi="Times New Roman" w:eastAsia="黑体"/>
      <w:color w:val="000000"/>
      <w:sz w:val="21"/>
      <w:u w:val="none" w:color="000000"/>
      <w:vertAlign w:val="baseline"/>
      <w:lang w:val="en-US" w:eastAsia="zh-CN"/>
    </w:rPr>
  </w:style>
  <w:style w:type="paragraph" w:customStyle="1" w:styleId="27">
    <w:name w:val="目录标题"/>
    <w:basedOn w:val="1"/>
    <w:next w:val="1"/>
    <w:uiPriority w:val="0"/>
    <w:pPr>
      <w:spacing w:before="215" w:after="419" w:line="436" w:lineRule="atLeast"/>
      <w:ind w:firstLine="419"/>
      <w:jc w:val="center"/>
      <w:textAlignment w:val="baseline"/>
    </w:pPr>
    <w:rPr>
      <w:rFonts w:ascii="Arial" w:hAnsi="Arial" w:eastAsia="黑体"/>
      <w:color w:val="000000"/>
      <w:spacing w:val="283"/>
      <w:sz w:val="42"/>
      <w:u w:val="none" w:color="000000"/>
      <w:vertAlign w:val="baseline"/>
      <w:lang w:val="en-US" w:eastAsia="zh-CN"/>
    </w:rPr>
  </w:style>
  <w:style w:type="paragraph" w:customStyle="1" w:styleId="28">
    <w:name w:val="目录1"/>
    <w:basedOn w:val="1"/>
    <w:next w:val="1"/>
    <w:uiPriority w:val="0"/>
    <w:pPr>
      <w:tabs>
        <w:tab w:val="left" w:leader="dot" w:pos="8503"/>
      </w:tabs>
      <w:spacing w:after="102" w:line="215" w:lineRule="atLeast"/>
      <w:ind w:firstLine="419"/>
      <w:jc w:val="left"/>
      <w:textAlignment w:val="baseline"/>
    </w:pPr>
    <w:rPr>
      <w:rFonts w:ascii="Times New Roman" w:hAnsi="Times New Roman" w:eastAsia="宋体"/>
      <w:color w:val="000000"/>
      <w:sz w:val="21"/>
      <w:u w:val="none" w:color="000000"/>
      <w:vertAlign w:val="baseline"/>
      <w:lang w:val="en-US" w:eastAsia="zh-CN"/>
    </w:rPr>
  </w:style>
  <w:style w:type="paragraph" w:customStyle="1" w:styleId="29">
    <w:name w:val="目录2"/>
    <w:basedOn w:val="1"/>
    <w:next w:val="1"/>
    <w:uiPriority w:val="0"/>
    <w:pPr>
      <w:tabs>
        <w:tab w:val="left" w:leader="dot" w:pos="8503"/>
      </w:tabs>
      <w:spacing w:line="317" w:lineRule="atLeast"/>
      <w:ind w:left="419" w:firstLine="419"/>
      <w:jc w:val="both"/>
      <w:textAlignment w:val="baseline"/>
    </w:pPr>
    <w:rPr>
      <w:rFonts w:ascii="Times New Roman" w:hAnsi="Times New Roman" w:eastAsia="宋体"/>
      <w:color w:val="000000"/>
      <w:sz w:val="21"/>
      <w:u w:val="none" w:color="000000"/>
      <w:vertAlign w:val="baseline"/>
      <w:lang w:val="en-US" w:eastAsia="zh-CN"/>
    </w:rPr>
  </w:style>
  <w:style w:type="paragraph" w:customStyle="1" w:styleId="30">
    <w:name w:val="目录4"/>
    <w:basedOn w:val="1"/>
    <w:next w:val="1"/>
    <w:uiPriority w:val="0"/>
    <w:pPr>
      <w:tabs>
        <w:tab w:val="left" w:leader="dot" w:pos="8503"/>
      </w:tabs>
      <w:spacing w:line="317" w:lineRule="atLeast"/>
      <w:ind w:left="419" w:firstLine="629"/>
      <w:jc w:val="both"/>
      <w:textAlignment w:val="baseline"/>
    </w:pPr>
    <w:rPr>
      <w:rFonts w:ascii="Times New Roman" w:hAnsi="Times New Roman" w:eastAsia="宋体"/>
      <w:color w:val="000000"/>
      <w:sz w:val="21"/>
      <w:u w:val="none" w:color="000000"/>
      <w:vertAlign w:val="baseline"/>
      <w:lang w:val="en-US" w:eastAsia="zh-CN"/>
    </w:rPr>
  </w:style>
  <w:style w:type="paragraph" w:customStyle="1" w:styleId="31">
    <w:name w:val="目录3"/>
    <w:basedOn w:val="1"/>
    <w:next w:val="1"/>
    <w:uiPriority w:val="0"/>
    <w:pPr>
      <w:tabs>
        <w:tab w:val="left" w:leader="dot" w:pos="8503"/>
      </w:tabs>
      <w:spacing w:line="317" w:lineRule="atLeast"/>
      <w:ind w:left="419" w:firstLine="419"/>
      <w:jc w:val="both"/>
      <w:textAlignment w:val="baseline"/>
    </w:pPr>
    <w:rPr>
      <w:rFonts w:ascii="Times New Roman" w:hAnsi="Times New Roman" w:eastAsia="宋体"/>
      <w:color w:val="000000"/>
      <w:sz w:val="21"/>
      <w:u w:val="none" w:color="000000"/>
      <w:vertAlign w:val="baseline"/>
      <w:lang w:val="en-US" w:eastAsia="zh-CN"/>
    </w:rPr>
  </w:style>
  <w:style w:type="paragraph" w:customStyle="1" w:styleId="32">
    <w:name w:val="0"/>
    <w:basedOn w:val="1"/>
    <w:uiPriority w:val="0"/>
    <w:pPr>
      <w:snapToGrid w:val="0"/>
      <w:spacing w:line="365" w:lineRule="atLeast"/>
      <w:ind w:left="1"/>
      <w:textAlignment w:val="bottom"/>
    </w:pPr>
    <w:rPr>
      <w:color w:val="auto"/>
      <w:sz w:val="20"/>
      <w:u w:val="none" w:color="auto"/>
    </w:rPr>
  </w:style>
  <w:style w:type="paragraph" w:customStyle="1" w:styleId="33">
    <w:name w:val="15"/>
    <w:basedOn w:val="1"/>
    <w:uiPriority w:val="0"/>
    <w:pPr>
      <w:snapToGrid w:val="0"/>
      <w:spacing w:before="100" w:beforeAutospacing="1" w:after="100" w:afterAutospacing="1" w:line="360" w:lineRule="auto"/>
      <w:textAlignment w:val="auto"/>
    </w:pPr>
    <w:rPr>
      <w:rFonts w:ascii="仿宋_GB2312" w:eastAsia="仿宋_GB2312" w:cs="宋体"/>
      <w:color w:val="auto"/>
      <w:sz w:val="32"/>
      <w:szCs w:val="32"/>
      <w:u w:val="none" w:color="auto"/>
      <w:lang w:bidi="ar-SA"/>
    </w:rPr>
  </w:style>
  <w:style w:type="paragraph" w:customStyle="1" w:styleId="34">
    <w:name w:val="p0"/>
    <w:basedOn w:val="1"/>
    <w:uiPriority w:val="0"/>
    <w:pPr>
      <w:spacing w:line="240" w:lineRule="auto"/>
      <w:textAlignment w:val="auto"/>
    </w:pPr>
    <w:rPr>
      <w:color w:val="auto"/>
      <w:szCs w:val="21"/>
      <w:u w:val="none" w:color="auto"/>
    </w:rPr>
  </w:style>
  <w:style w:type="paragraph" w:customStyle="1" w:styleId="35">
    <w:name w:val="p17"/>
    <w:basedOn w:val="1"/>
    <w:uiPriority w:val="0"/>
    <w:pPr>
      <w:spacing w:line="240" w:lineRule="auto"/>
      <w:ind w:firstLine="420"/>
      <w:textAlignment w:val="auto"/>
    </w:pPr>
    <w:rPr>
      <w:rFonts w:ascii="_x000B__x000C_" w:hAnsi="_x000B__x000C_" w:cs="宋体"/>
      <w:sz w:val="32"/>
      <w:szCs w:val="32"/>
      <w:u w:val="none" w:color="auto"/>
      <w:lang w:bidi="ar-SA"/>
    </w:rPr>
  </w:style>
  <w:style w:type="paragraph" w:customStyle="1" w:styleId="36">
    <w:name w:val=" Char Char Char Char Char Char Char Char Char"/>
    <w:basedOn w:val="1"/>
    <w:uiPriority w:val="0"/>
    <w:pPr>
      <w:widowControl w:val="0"/>
      <w:spacing w:line="240" w:lineRule="auto"/>
      <w:textAlignment w:val="auto"/>
    </w:pPr>
    <w:rPr>
      <w:color w:val="auto"/>
      <w:kern w:val="2"/>
      <w:u w:val="none" w:color="auto"/>
    </w:rPr>
  </w:style>
  <w:style w:type="paragraph" w:customStyle="1" w:styleId="37">
    <w:name w:val=" Char Char Char Char Char Char Char Char Char Char Char Char Char Char Char Char Char Char Char Char Char Char Char Char Char Char Char Char Char Char Char Char Char"/>
    <w:basedOn w:val="1"/>
    <w:uiPriority w:val="0"/>
    <w:pPr>
      <w:spacing w:after="160" w:line="240" w:lineRule="exact"/>
      <w:jc w:val="left"/>
      <w:textAlignment w:val="auto"/>
    </w:pPr>
    <w:rPr>
      <w:rFonts w:ascii="Verdana" w:hAnsi="Verdana" w:eastAsia="仿宋_GB2312"/>
      <w:color w:val="auto"/>
      <w:sz w:val="24"/>
      <w:u w:val="none" w:color="auto"/>
      <w:lang w:eastAsia="en-US"/>
    </w:rPr>
  </w:style>
  <w:style w:type="paragraph" w:customStyle="1" w:styleId="38">
    <w:name w:val=" Char4 Char Char Char"/>
    <w:basedOn w:val="1"/>
    <w:uiPriority w:val="0"/>
    <w:pPr>
      <w:widowControl w:val="0"/>
      <w:adjustRightInd w:val="0"/>
      <w:snapToGrid w:val="0"/>
      <w:spacing w:line="360" w:lineRule="auto"/>
      <w:ind w:firstLine="200" w:firstLineChars="200"/>
      <w:textAlignment w:val="auto"/>
    </w:pPr>
    <w:rPr>
      <w:rFonts w:eastAsia="方正仿宋_GBK"/>
      <w:color w:val="auto"/>
      <w:kern w:val="2"/>
      <w:sz w:val="32"/>
      <w:u w:val="none" w:color="auto"/>
    </w:rPr>
  </w:style>
  <w:style w:type="paragraph" w:customStyle="1" w:styleId="39">
    <w:name w:val=" Char Char Char Char Char Char Char Char Char Char Char Char Char Char Char Char Char Char Char Char Char Char"/>
    <w:basedOn w:val="1"/>
    <w:uiPriority w:val="0"/>
    <w:pPr>
      <w:widowControl w:val="0"/>
      <w:spacing w:line="240" w:lineRule="auto"/>
      <w:textAlignment w:val="auto"/>
    </w:pPr>
    <w:rPr>
      <w:rFonts w:ascii="宋体" w:cs="Courier New"/>
      <w:color w:val="auto"/>
      <w:kern w:val="2"/>
      <w:sz w:val="32"/>
      <w:szCs w:val="32"/>
      <w:u w:val="none" w:color="auto"/>
      <w:lang w:bidi="ar-SA"/>
    </w:rPr>
  </w:style>
  <w:style w:type="paragraph" w:customStyle="1" w:styleId="40">
    <w:name w:val="Char Char Char Char Char Char Char"/>
    <w:basedOn w:val="1"/>
    <w:uiPriority w:val="0"/>
    <w:pPr>
      <w:spacing w:after="160" w:line="240" w:lineRule="exact"/>
      <w:jc w:val="left"/>
      <w:textAlignment w:val="auto"/>
    </w:pPr>
    <w:rPr>
      <w:rFonts w:ascii="Verdana" w:hAnsi="Verdana" w:eastAsia="仿宋_GB2312"/>
      <w:color w:val="auto"/>
      <w:sz w:val="24"/>
      <w:u w:val="none" w:color="auto"/>
      <w:lang w:eastAsia="en-US"/>
    </w:rPr>
  </w:style>
  <w:style w:type="paragraph" w:customStyle="1" w:styleId="41">
    <w:name w:val=" Char"/>
    <w:basedOn w:val="1"/>
    <w:uiPriority w:val="0"/>
    <w:pPr>
      <w:widowControl w:val="0"/>
      <w:spacing w:line="240" w:lineRule="auto"/>
      <w:textAlignment w:val="auto"/>
    </w:pPr>
    <w:rPr>
      <w:color w:val="auto"/>
      <w:kern w:val="2"/>
      <w:szCs w:val="24"/>
      <w:u w:val="none" w:color="auto"/>
    </w:rPr>
  </w:style>
  <w:style w:type="paragraph" w:customStyle="1" w:styleId="42">
    <w:name w:val="Default"/>
    <w:uiPriority w:val="0"/>
    <w:pPr>
      <w:widowControl w:val="0"/>
      <w:autoSpaceDE w:val="0"/>
      <w:autoSpaceDN w:val="0"/>
      <w:adjustRightInd w:val="0"/>
    </w:pPr>
    <w:rPr>
      <w:rFonts w:ascii="方正仿宋_GBK" w:eastAsia="方正仿宋_GBK" w:cs="方正仿宋_GBK"/>
      <w:color w:val="000000"/>
      <w:sz w:val="24"/>
      <w:szCs w:val="24"/>
      <w:lang w:val="en-US" w:eastAsia="zh-CN" w:bidi="ar-SA"/>
    </w:rPr>
  </w:style>
  <w:style w:type="paragraph" w:customStyle="1" w:styleId="43">
    <w:name w:val="图表内容"/>
    <w:basedOn w:val="1"/>
    <w:uiPriority w:val="0"/>
    <w:pPr>
      <w:spacing w:line="240" w:lineRule="auto"/>
      <w:jc w:val="center"/>
      <w:textAlignment w:val="auto"/>
    </w:pPr>
    <w:rPr>
      <w:sz w:val="24"/>
      <w:u w:val="none" w:color="auto"/>
    </w:rPr>
  </w:style>
  <w:style w:type="character" w:customStyle="1" w:styleId="44">
    <w:name w:val="apple-converted-space"/>
    <w:uiPriority w:val="0"/>
    <w:rPr>
      <w:rFonts w:cs="Times New Roman"/>
      <w:lang w:bidi="ar-SA"/>
    </w:rPr>
  </w:style>
  <w:style w:type="paragraph" w:customStyle="1" w:styleId="45">
    <w:name w:val=" Char Char Char Char Char Char Char"/>
    <w:basedOn w:val="1"/>
    <w:uiPriority w:val="0"/>
    <w:pPr>
      <w:widowControl w:val="0"/>
      <w:tabs>
        <w:tab w:val="left" w:pos="432"/>
      </w:tabs>
      <w:spacing w:line="240" w:lineRule="auto"/>
      <w:ind w:left="432" w:hanging="432"/>
      <w:textAlignment w:val="auto"/>
    </w:pPr>
    <w:rPr>
      <w:color w:val="auto"/>
      <w:kern w:val="2"/>
      <w:sz w:val="24"/>
      <w:szCs w:val="24"/>
      <w:u w:val="none" w:color="auto"/>
    </w:rPr>
  </w:style>
  <w:style w:type="paragraph" w:styleId="46">
    <w:name w:val="List Paragraph"/>
    <w:basedOn w:val="1"/>
    <w:uiPriority w:val="0"/>
    <w:pPr>
      <w:widowControl w:val="0"/>
      <w:spacing w:line="240" w:lineRule="auto"/>
      <w:ind w:firstLine="200" w:firstLineChars="200"/>
      <w:textAlignment w:val="auto"/>
    </w:pPr>
    <w:rPr>
      <w:color w:val="auto"/>
      <w:kern w:val="2"/>
      <w:u w:val="none" w:color="auto"/>
    </w:rPr>
  </w:style>
  <w:style w:type="paragraph" w:customStyle="1" w:styleId="47">
    <w:name w:val="正文文本 (2)"/>
    <w:basedOn w:val="1"/>
    <w:uiPriority w:val="0"/>
    <w:pPr>
      <w:widowControl w:val="0"/>
      <w:shd w:val="clear" w:color="auto" w:fill="FFFFFF"/>
      <w:spacing w:after="1400" w:line="300" w:lineRule="exact"/>
      <w:jc w:val="center"/>
      <w:textAlignment w:val="auto"/>
    </w:pPr>
    <w:rPr>
      <w:rFonts w:ascii="MingLiU" w:eastAsia="MingLiU" w:cs="MingLiU"/>
      <w:color w:val="auto"/>
      <w:spacing w:val="30"/>
      <w:sz w:val="30"/>
      <w:szCs w:val="30"/>
      <w:u w:val="none" w:color="auto"/>
      <w:lang w:bidi="ar-SA"/>
    </w:rPr>
  </w:style>
  <w:style w:type="paragraph" w:customStyle="1" w:styleId="48">
    <w:name w:val="正文文本 (7)"/>
    <w:basedOn w:val="1"/>
    <w:uiPriority w:val="0"/>
    <w:pPr>
      <w:widowControl w:val="0"/>
      <w:shd w:val="clear" w:color="auto" w:fill="FFFFFF"/>
      <w:spacing w:line="547" w:lineRule="exact"/>
      <w:ind w:firstLine="680"/>
      <w:jc w:val="distribute"/>
      <w:textAlignment w:val="auto"/>
    </w:pPr>
    <w:rPr>
      <w:rFonts w:ascii="MingLiU" w:eastAsia="MingLiU" w:cs="MingLiU"/>
      <w:color w:val="auto"/>
      <w:sz w:val="32"/>
      <w:szCs w:val="32"/>
      <w:u w:val="none" w:color="auto"/>
      <w:lang w:bidi="ar-SA"/>
    </w:rPr>
  </w:style>
  <w:style w:type="paragraph" w:customStyle="1" w:styleId="49">
    <w:name w:val="正文文本 (8)"/>
    <w:basedOn w:val="1"/>
    <w:uiPriority w:val="0"/>
    <w:pPr>
      <w:widowControl w:val="0"/>
      <w:shd w:val="clear" w:color="auto" w:fill="FFFFFF"/>
      <w:spacing w:line="551" w:lineRule="exact"/>
      <w:ind w:firstLine="720"/>
      <w:jc w:val="distribute"/>
      <w:textAlignment w:val="auto"/>
    </w:pPr>
    <w:rPr>
      <w:rFonts w:ascii="MingLiU" w:eastAsia="MingLiU" w:cs="MingLiU"/>
      <w:color w:val="auto"/>
      <w:spacing w:val="20"/>
      <w:sz w:val="28"/>
      <w:szCs w:val="28"/>
      <w:u w:val="none" w:color="auto"/>
      <w:lang w:bidi="ar-SA"/>
    </w:rPr>
  </w:style>
  <w:style w:type="paragraph" w:customStyle="1" w:styleId="50">
    <w:name w:val="策划案标题"/>
    <w:basedOn w:val="1"/>
    <w:next w:val="1"/>
    <w:uiPriority w:val="0"/>
    <w:pPr>
      <w:widowControl w:val="0"/>
      <w:spacing w:line="560" w:lineRule="exact"/>
      <w:jc w:val="center"/>
      <w:textAlignment w:val="auto"/>
    </w:pPr>
    <w:rPr>
      <w:rFonts w:ascii="仿宋" w:hAnsi="仿宋"/>
      <w:b/>
      <w:color w:val="auto"/>
      <w:kern w:val="2"/>
      <w:sz w:val="44"/>
      <w:szCs w:val="21"/>
      <w:u w:val="none" w:color="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Ltd.</Company>
  <Pages>5</Pages>
  <Words>1735</Words>
  <Characters>1809</Characters>
  <TotalTime>1</TotalTime>
  <ScaleCrop>false</ScaleCrop>
  <LinksUpToDate>false</LinksUpToDate>
  <CharactersWithSpaces>2040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2019-09-02T13:40:00Z</dcterms:created>
  <dc:creator>flsk</dc:creator>
  <cp:lastModifiedBy>石松</cp:lastModifiedBy>
  <cp:lastPrinted>2023-05-24T02:29:00Z</cp:lastPrinted>
  <dcterms:modified xsi:type="dcterms:W3CDTF">2023-06-02T07:42:18Z</dcterms:modified>
  <dc:title>有关卫生事业单位：</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ED60B166ADA8476CBA4294A54B0B2D28_13</vt:lpwstr>
  </property>
</Properties>
</file>