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b/>
          <w:bCs/>
          <w:sz w:val="44"/>
          <w:szCs w:val="44"/>
        </w:rPr>
      </w:pPr>
      <w:r>
        <w:rPr>
          <w:rFonts w:hint="eastAsia" w:ascii="仿宋" w:hAnsi="仿宋" w:eastAsia="仿宋"/>
          <w:bCs/>
          <w:sz w:val="44"/>
          <w:szCs w:val="44"/>
        </w:rPr>
        <w:t xml:space="preserve">           </w:t>
      </w:r>
      <w:r>
        <w:rPr>
          <w:rFonts w:hint="eastAsia" w:ascii="宋体" w:hAnsi="宋体"/>
          <w:b/>
          <w:bCs/>
          <w:sz w:val="44"/>
          <w:szCs w:val="44"/>
        </w:rPr>
        <w:t xml:space="preserve"> </w:t>
      </w:r>
      <w:r>
        <w:rPr>
          <w:rFonts w:hint="eastAsia" w:ascii="方正小标宋_GBK" w:hAnsi="方正小标宋_GBK" w:eastAsia="方正小标宋_GBK" w:cs="方正小标宋_GBK"/>
          <w:b/>
          <w:bCs/>
          <w:sz w:val="44"/>
          <w:szCs w:val="44"/>
        </w:rPr>
        <w:t>林业行政处罚决定书</w:t>
      </w:r>
    </w:p>
    <w:p>
      <w:pPr>
        <w:spacing w:line="560" w:lineRule="exact"/>
        <w:jc w:val="center"/>
        <w:rPr>
          <w:rFonts w:hint="eastAsia" w:ascii="方正仿宋_GBK" w:hAnsi="方正仿宋_GBK" w:eastAsia="方正仿宋_GBK" w:cs="方正仿宋_GBK"/>
          <w:sz w:val="28"/>
          <w:szCs w:val="28"/>
        </w:rPr>
      </w:pPr>
      <w:r>
        <w:rPr>
          <w:rFonts w:hint="eastAsia" w:ascii="宋体" w:hAnsi="宋体"/>
          <w:sz w:val="32"/>
          <w:szCs w:val="32"/>
        </w:rPr>
        <w:t xml:space="preserve">               </w:t>
      </w:r>
      <w:r>
        <w:rPr>
          <w:rFonts w:hint="eastAsia" w:ascii="宋体" w:hAnsi="宋体"/>
          <w:sz w:val="28"/>
          <w:szCs w:val="28"/>
        </w:rPr>
        <w:t xml:space="preserve"> </w:t>
      </w:r>
      <w:r>
        <w:rPr>
          <w:rFonts w:hint="eastAsia" w:ascii="宋体" w:hAnsi="宋体" w:cs="宋体"/>
          <w:sz w:val="28"/>
          <w:szCs w:val="28"/>
        </w:rPr>
        <w:t xml:space="preserve">            </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u w:val="single"/>
        </w:rPr>
        <w:t>涪</w:t>
      </w:r>
      <w:r>
        <w:rPr>
          <w:rFonts w:hint="eastAsia" w:ascii="方正仿宋_GBK" w:hAnsi="方正仿宋_GBK" w:eastAsia="方正仿宋_GBK" w:cs="方正仿宋_GBK"/>
          <w:sz w:val="28"/>
          <w:szCs w:val="28"/>
        </w:rPr>
        <w:t>林业罚决字〔2023〕第224号</w:t>
      </w:r>
    </w:p>
    <w:p>
      <w:pPr>
        <w:widowControl/>
        <w:spacing w:line="560" w:lineRule="exact"/>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被处罚单位：重庆盛禾稂秀农业科技有限公司</w:t>
      </w:r>
    </w:p>
    <w:p>
      <w:pPr>
        <w:widowControl/>
        <w:spacing w:line="560" w:lineRule="exact"/>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统一社会信用代码：91500102MAC2P52C1T</w:t>
      </w:r>
    </w:p>
    <w:p>
      <w:pPr>
        <w:widowControl/>
        <w:spacing w:line="560" w:lineRule="exact"/>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法定代表人：唐国彬</w:t>
      </w:r>
    </w:p>
    <w:p>
      <w:pPr>
        <w:widowControl/>
        <w:spacing w:line="560" w:lineRule="exact"/>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住所：重庆市涪陵区*</w:t>
      </w:r>
      <w:r>
        <w:rPr>
          <w:rFonts w:ascii="方正仿宋_GBK" w:hAnsi="方正仿宋_GBK" w:eastAsia="方正仿宋_GBK" w:cs="方正仿宋_GBK"/>
          <w:kern w:val="0"/>
          <w:sz w:val="28"/>
          <w:szCs w:val="28"/>
        </w:rPr>
        <w:t>*</w:t>
      </w:r>
      <w:r>
        <w:rPr>
          <w:rFonts w:hint="eastAsia" w:ascii="方正仿宋_GBK" w:hAnsi="方正仿宋_GBK" w:eastAsia="方正仿宋_GBK" w:cs="方正仿宋_GBK"/>
          <w:kern w:val="0"/>
          <w:sz w:val="28"/>
          <w:szCs w:val="28"/>
        </w:rPr>
        <w:t>路</w:t>
      </w:r>
      <w:r>
        <w:rPr>
          <w:rFonts w:ascii="方正仿宋_GBK" w:hAnsi="方正仿宋_GBK" w:eastAsia="方正仿宋_GBK" w:cs="方正仿宋_GBK"/>
          <w:kern w:val="0"/>
          <w:sz w:val="28"/>
          <w:szCs w:val="28"/>
        </w:rPr>
        <w:t>**</w:t>
      </w:r>
      <w:r>
        <w:rPr>
          <w:rFonts w:hint="eastAsia" w:ascii="方正仿宋_GBK" w:hAnsi="方正仿宋_GBK" w:eastAsia="方正仿宋_GBK" w:cs="方正仿宋_GBK"/>
          <w:kern w:val="0"/>
          <w:sz w:val="28"/>
          <w:szCs w:val="28"/>
        </w:rPr>
        <w:t>号</w:t>
      </w:r>
      <w:r>
        <w:rPr>
          <w:rFonts w:ascii="方正仿宋_GBK" w:hAnsi="方正仿宋_GBK" w:eastAsia="方正仿宋_GBK" w:cs="方正仿宋_GBK"/>
          <w:kern w:val="0"/>
          <w:sz w:val="28"/>
          <w:szCs w:val="28"/>
        </w:rPr>
        <w:t>***</w:t>
      </w:r>
      <w:r>
        <w:rPr>
          <w:rFonts w:hint="eastAsia" w:ascii="方正仿宋_GBK" w:hAnsi="方正仿宋_GBK" w:eastAsia="方正仿宋_GBK" w:cs="方正仿宋_GBK"/>
          <w:kern w:val="0"/>
          <w:sz w:val="28"/>
          <w:szCs w:val="28"/>
        </w:rPr>
        <w:t>室（自主承诺）</w:t>
      </w:r>
    </w:p>
    <w:p>
      <w:pPr>
        <w:spacing w:line="560" w:lineRule="exact"/>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接群众举报线索</w:t>
      </w:r>
      <w:r>
        <w:rPr>
          <w:rFonts w:hint="eastAsia" w:ascii="方正仿宋_GBK" w:hAnsi="方正仿宋_GBK" w:eastAsia="方正仿宋_GBK" w:cs="方正仿宋_GBK"/>
          <w:color w:val="000000"/>
          <w:sz w:val="28"/>
          <w:szCs w:val="28"/>
        </w:rPr>
        <w:t>，经依法查明：你单位于</w:t>
      </w:r>
      <w:r>
        <w:rPr>
          <w:rFonts w:hint="eastAsia" w:ascii="方正仿宋_GBK" w:hAnsi="方正仿宋_GBK" w:eastAsia="方正仿宋_GBK" w:cs="方正仿宋_GBK"/>
          <w:sz w:val="28"/>
          <w:szCs w:val="28"/>
        </w:rPr>
        <w:t>2023年3月至今期间，未经县级以上人民政府林业主管部门审核同意，擅自占用重庆市涪陵区蔺市街道五四村2组（小地名：八角庙）处林地，场平拟修建肉牛养殖场，造成该处林地毁坏。经现场勘验，占地面积1.5071公顷，其中非林地1.4951公顷；毁坏林地0.0128公顷（即128平方米，折0.19亩），森林类别为公益林0.0120公顷、商品林0.0008公顷，林地地类为乔木林地。</w:t>
      </w:r>
    </w:p>
    <w:p>
      <w:pPr>
        <w:spacing w:line="560" w:lineRule="exact"/>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以上行为及事实有你单位法定代表人唐国彬的陈述、现场指认照片、《重庆市涪陵区林业规划和资源监测中心关于重庆盛禾稂秀农业科技有限公司在蔺市街道五四村2组开办养殖基地毁坏林地现场勘验报告》以及证人证言等证据为证。违反了《中华人民共和国森林法》第三十九条第一款之规定，已构成违法。</w:t>
      </w:r>
    </w:p>
    <w:p>
      <w:pPr>
        <w:spacing w:line="560" w:lineRule="exact"/>
        <w:ind w:firstLine="560" w:firstLineChars="200"/>
        <w:jc w:val="left"/>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sz w:val="28"/>
          <w:szCs w:val="28"/>
        </w:rPr>
        <w:t>根据《中华人民共和国森林法》第七十四第一款“违反本法规定，进行开垦、采石、采砂、采土或者其他活动，造成林木毁坏的，由县级以上人民政府林业主管部门责令停止违法行为，限期在原地或者异地补种毁坏株数一倍以上三倍以下的树木，可以处毁坏林木价值五倍以下的罚款；造成林地毁坏的，由县级以上人民政府林业主管部门责令停止违法行为，限期恢复植被和林业生产条件，可以处恢复植被和林业生产条件所需费用三倍以下的罚款”的规定，参照重庆市林业局关于印发《重庆市恢复植被和林业生产条件、树木补种标准》的通知（渝林生〔2021〕19号）第四条之规定和《重庆市财政局 重庆市林业局关于调整森林植被恢复费征收标准的通知》（渝财综〔2017〕109号）第一条第（一）项、第（二）项以及《重庆市规划自然资源局行政事业性收费目录清单》第4项的征收标准，比照《重庆市主要林业行政处罚裁量基准》第7项中违法情节较轻档的具体标准，本机关现责令你单位于2024年3月31日前恢复毁坏林地面积128平方米的植被和林业生</w:t>
      </w:r>
      <w:r>
        <w:rPr>
          <w:rFonts w:hint="eastAsia" w:ascii="方正仿宋_GBK" w:hAnsi="方正仿宋_GBK" w:eastAsia="方正仿宋_GBK" w:cs="方正仿宋_GBK"/>
          <w:kern w:val="0"/>
          <w:sz w:val="28"/>
          <w:szCs w:val="28"/>
        </w:rPr>
        <w:t>产条件，并决定对你单位处以下行政处罚：</w:t>
      </w:r>
    </w:p>
    <w:p>
      <w:pPr>
        <w:numPr>
          <w:ilvl w:val="0"/>
          <w:numId w:val="1"/>
        </w:numPr>
        <w:spacing w:line="560" w:lineRule="exact"/>
        <w:ind w:firstLine="560" w:firstLineChars="200"/>
        <w:rPr>
          <w:rFonts w:hint="eastAsia" w:ascii="方正仿宋_GBK" w:hAnsi="方正仿宋_GBK" w:eastAsia="方正仿宋_GBK" w:cs="方正仿宋_GBK"/>
          <w:color w:val="000000"/>
          <w:spacing w:val="-16"/>
          <w:sz w:val="28"/>
          <w:szCs w:val="28"/>
        </w:rPr>
      </w:pPr>
      <w:r>
        <w:rPr>
          <w:rFonts w:hint="eastAsia" w:ascii="方正仿宋_GBK" w:hAnsi="方正仿宋_GBK" w:eastAsia="方正仿宋_GBK" w:cs="方正仿宋_GBK"/>
          <w:color w:val="000000"/>
          <w:kern w:val="0"/>
          <w:sz w:val="28"/>
          <w:szCs w:val="28"/>
        </w:rPr>
        <w:t>处恢复毁坏公益林林地120平方米的植被所需费用0.6倍的罚款2880</w:t>
      </w:r>
      <w:r>
        <w:rPr>
          <w:rFonts w:hint="eastAsia" w:ascii="方正仿宋_GBK" w:hAnsi="方正仿宋_GBK" w:eastAsia="方正仿宋_GBK" w:cs="方正仿宋_GBK"/>
          <w:color w:val="000000"/>
          <w:spacing w:val="-16"/>
          <w:sz w:val="28"/>
          <w:szCs w:val="28"/>
        </w:rPr>
        <w:t>元，即120平方米×20元/平方米×2×0.6=2880元；</w:t>
      </w:r>
    </w:p>
    <w:p>
      <w:pPr>
        <w:numPr>
          <w:ilvl w:val="0"/>
          <w:numId w:val="1"/>
        </w:numPr>
        <w:spacing w:line="560" w:lineRule="exact"/>
        <w:ind w:firstLine="496" w:firstLineChars="200"/>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spacing w:val="-16"/>
          <w:sz w:val="28"/>
          <w:szCs w:val="28"/>
        </w:rPr>
        <w:t>处恢复毁坏商品林林地8平方米的植被所需费用0.6倍的罚款96元，即8平方米×20元/平方米×0.6=96元；</w:t>
      </w:r>
    </w:p>
    <w:p>
      <w:pPr>
        <w:numPr>
          <w:ilvl w:val="0"/>
          <w:numId w:val="1"/>
        </w:numPr>
        <w:spacing w:line="560" w:lineRule="exact"/>
        <w:ind w:firstLine="560" w:firstLineChars="200"/>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sz w:val="28"/>
          <w:szCs w:val="28"/>
        </w:rPr>
        <w:t>处恢复毁坏林地128平方米的林业生产条件所需费用0.6倍的罚款614.4元，</w:t>
      </w:r>
      <w:r>
        <w:rPr>
          <w:rFonts w:hint="eastAsia" w:ascii="方正仿宋_GBK" w:hAnsi="方正仿宋_GBK" w:eastAsia="方正仿宋_GBK" w:cs="方正仿宋_GBK"/>
          <w:color w:val="000000"/>
          <w:kern w:val="0"/>
          <w:sz w:val="28"/>
          <w:szCs w:val="28"/>
        </w:rPr>
        <w:t xml:space="preserve">即128平方米×8元/平方米×0.6=614.4元。                                            </w:t>
      </w:r>
    </w:p>
    <w:p>
      <w:pPr>
        <w:spacing w:line="560" w:lineRule="exact"/>
        <w:ind w:firstLine="560" w:firstLineChars="200"/>
        <w:rPr>
          <w:rFonts w:ascii="方正仿宋_GBK" w:hAnsi="方正仿宋_GBK" w:eastAsia="方正仿宋_GBK" w:cs="方正仿宋_GBK"/>
          <w:color w:val="000000"/>
          <w:spacing w:val="-16"/>
          <w:sz w:val="28"/>
          <w:szCs w:val="28"/>
        </w:rPr>
      </w:pPr>
      <w:r>
        <w:rPr>
          <w:rFonts w:hint="eastAsia" w:ascii="方正仿宋_GBK" w:hAnsi="方正仿宋_GBK" w:eastAsia="方正仿宋_GBK" w:cs="方正仿宋_GBK"/>
          <w:color w:val="000000"/>
          <w:sz w:val="28"/>
          <w:szCs w:val="28"/>
          <w:u w:val="single"/>
        </w:rPr>
        <w:t xml:space="preserve">以上三项罚款共计3590.4元 ，大写：叁仟伍佰玖拾元肆角。     </w:t>
      </w:r>
    </w:p>
    <w:p>
      <w:pPr>
        <w:spacing w:line="560" w:lineRule="exact"/>
        <w:ind w:firstLine="544" w:firstLineChars="200"/>
        <w:rPr>
          <w:rStyle w:val="9"/>
          <w:rFonts w:hint="eastAsia" w:ascii="方正仿宋_GBK" w:hAnsi="方正仿宋_GBK" w:eastAsia="方正仿宋_GBK" w:cs="方正仿宋_GBK"/>
          <w:color w:val="000000"/>
          <w:spacing w:val="-4"/>
          <w:kern w:val="0"/>
          <w:sz w:val="28"/>
          <w:szCs w:val="28"/>
        </w:rPr>
      </w:pPr>
      <w:r>
        <w:rPr>
          <w:rStyle w:val="9"/>
          <w:rFonts w:hint="eastAsia" w:ascii="方正仿宋_GBK" w:hAnsi="方正仿宋_GBK" w:eastAsia="方正仿宋_GBK" w:cs="方正仿宋_GBK"/>
          <w:color w:val="000000"/>
          <w:spacing w:val="-4"/>
          <w:kern w:val="0"/>
          <w:sz w:val="28"/>
          <w:szCs w:val="28"/>
        </w:rPr>
        <w:t>本决定书中的罚款，限你单位于收到本决定书之日起，十五日内在重庆市涪陵区林业局开具缴款票据后到涪陵区财政指定</w:t>
      </w:r>
      <w:r>
        <w:rPr>
          <w:rStyle w:val="9"/>
          <w:rFonts w:hint="eastAsia" w:ascii="方正仿宋_GBK" w:hAnsi="方正仿宋_GBK" w:eastAsia="方正仿宋_GBK" w:cs="方正仿宋_GBK"/>
          <w:color w:val="000000"/>
          <w:spacing w:val="-4"/>
          <w:kern w:val="0"/>
          <w:sz w:val="28"/>
          <w:szCs w:val="28"/>
          <w:lang w:eastAsia="zh-CN"/>
        </w:rPr>
        <w:t>账</w:t>
      </w:r>
      <w:bookmarkStart w:id="0" w:name="_GoBack"/>
      <w:bookmarkEnd w:id="0"/>
      <w:r>
        <w:rPr>
          <w:rStyle w:val="9"/>
          <w:rFonts w:hint="eastAsia" w:ascii="方正仿宋_GBK" w:hAnsi="方正仿宋_GBK" w:eastAsia="方正仿宋_GBK" w:cs="方正仿宋_GBK"/>
          <w:color w:val="000000"/>
          <w:spacing w:val="-4"/>
          <w:kern w:val="0"/>
          <w:sz w:val="28"/>
          <w:szCs w:val="28"/>
        </w:rPr>
        <w:t>户缴纳。到期不缴纳罚款的，可每日按罚款数额的百分之三加收处罚款。</w:t>
      </w:r>
    </w:p>
    <w:p>
      <w:pPr>
        <w:spacing w:line="560" w:lineRule="exact"/>
        <w:ind w:firstLine="544" w:firstLineChars="200"/>
        <w:rPr>
          <w:rFonts w:hint="eastAsia" w:ascii="方正仿宋_GBK" w:hAnsi="方正仿宋_GBK" w:eastAsia="方正仿宋_GBK" w:cs="方正仿宋_GBK"/>
          <w:color w:val="000000"/>
          <w:sz w:val="28"/>
          <w:szCs w:val="28"/>
        </w:rPr>
      </w:pPr>
      <w:r>
        <w:rPr>
          <w:rStyle w:val="9"/>
          <w:rFonts w:hint="eastAsia" w:ascii="方正仿宋_GBK" w:hAnsi="方正仿宋_GBK" w:eastAsia="方正仿宋_GBK" w:cs="方正仿宋_GBK"/>
          <w:color w:val="000000"/>
          <w:spacing w:val="-4"/>
          <w:kern w:val="0"/>
          <w:sz w:val="28"/>
          <w:szCs w:val="28"/>
        </w:rPr>
        <w:t>如对本林业行政处罚决定不服，可于接到本决定书之日起</w:t>
      </w:r>
      <w:r>
        <w:rPr>
          <w:rStyle w:val="9"/>
          <w:rFonts w:hint="eastAsia" w:ascii="方正仿宋_GBK" w:hAnsi="方正仿宋_GBK" w:eastAsia="方正仿宋_GBK" w:cs="方正仿宋_GBK"/>
          <w:color w:val="000000"/>
          <w:spacing w:val="-4"/>
          <w:kern w:val="0"/>
          <w:sz w:val="28"/>
          <w:szCs w:val="28"/>
          <w:u w:val="single"/>
        </w:rPr>
        <w:t>六十日内</w:t>
      </w:r>
      <w:r>
        <w:rPr>
          <w:rStyle w:val="9"/>
          <w:rFonts w:hint="eastAsia" w:ascii="方正仿宋_GBK" w:hAnsi="方正仿宋_GBK" w:eastAsia="方正仿宋_GBK" w:cs="方正仿宋_GBK"/>
          <w:color w:val="000000"/>
          <w:spacing w:val="-4"/>
          <w:kern w:val="0"/>
          <w:sz w:val="28"/>
          <w:szCs w:val="28"/>
        </w:rPr>
        <w:t>，向</w:t>
      </w:r>
      <w:r>
        <w:rPr>
          <w:rStyle w:val="9"/>
          <w:rFonts w:hint="eastAsia" w:ascii="方正仿宋_GBK" w:hAnsi="方正仿宋_GBK" w:eastAsia="方正仿宋_GBK" w:cs="方正仿宋_GBK"/>
          <w:color w:val="000000"/>
          <w:spacing w:val="-4"/>
          <w:kern w:val="0"/>
          <w:sz w:val="28"/>
          <w:szCs w:val="28"/>
          <w:u w:val="single"/>
        </w:rPr>
        <w:t>重庆市涪陵区人民政府</w:t>
      </w:r>
      <w:r>
        <w:rPr>
          <w:rStyle w:val="9"/>
          <w:rFonts w:hint="eastAsia" w:ascii="方正仿宋_GBK" w:hAnsi="方正仿宋_GBK" w:eastAsia="方正仿宋_GBK" w:cs="方正仿宋_GBK"/>
          <w:color w:val="000000"/>
          <w:spacing w:val="-4"/>
          <w:kern w:val="0"/>
          <w:sz w:val="28"/>
          <w:szCs w:val="28"/>
        </w:rPr>
        <w:t>申请行政复议，也可以于</w:t>
      </w:r>
      <w:r>
        <w:rPr>
          <w:rStyle w:val="9"/>
          <w:rFonts w:hint="eastAsia" w:ascii="方正仿宋_GBK" w:hAnsi="方正仿宋_GBK" w:eastAsia="方正仿宋_GBK" w:cs="方正仿宋_GBK"/>
          <w:color w:val="000000"/>
          <w:spacing w:val="-4"/>
          <w:kern w:val="0"/>
          <w:sz w:val="28"/>
          <w:szCs w:val="28"/>
          <w:u w:val="single"/>
        </w:rPr>
        <w:t>六个月内</w:t>
      </w:r>
      <w:r>
        <w:rPr>
          <w:rStyle w:val="9"/>
          <w:rFonts w:hint="eastAsia" w:ascii="方正仿宋_GBK" w:hAnsi="方正仿宋_GBK" w:eastAsia="方正仿宋_GBK" w:cs="方正仿宋_GBK"/>
          <w:color w:val="000000"/>
          <w:spacing w:val="-4"/>
          <w:kern w:val="0"/>
          <w:sz w:val="28"/>
          <w:szCs w:val="28"/>
        </w:rPr>
        <w:t>直接向</w:t>
      </w:r>
      <w:r>
        <w:rPr>
          <w:rStyle w:val="9"/>
          <w:rFonts w:hint="eastAsia" w:ascii="方正仿宋_GBK" w:hAnsi="方正仿宋_GBK" w:eastAsia="方正仿宋_GBK" w:cs="方正仿宋_GBK"/>
          <w:color w:val="000000"/>
          <w:spacing w:val="-4"/>
          <w:kern w:val="0"/>
          <w:sz w:val="28"/>
          <w:szCs w:val="28"/>
          <w:u w:val="single"/>
        </w:rPr>
        <w:t>重庆市涪陵区人民法院</w:t>
      </w:r>
      <w:r>
        <w:rPr>
          <w:rStyle w:val="9"/>
          <w:rFonts w:hint="eastAsia" w:ascii="方正仿宋_GBK" w:hAnsi="方正仿宋_GBK" w:eastAsia="方正仿宋_GBK" w:cs="方正仿宋_GBK"/>
          <w:color w:val="000000"/>
          <w:spacing w:val="-4"/>
          <w:kern w:val="0"/>
          <w:sz w:val="28"/>
          <w:szCs w:val="28"/>
        </w:rPr>
        <w:t>提起诉讼。逾期不申请行政复议或者不提起行政诉讼，又不履行处罚决定的，本机关将依法强制执行或者依法申请人民法院强制执行。</w:t>
      </w:r>
      <w:r>
        <w:rPr>
          <w:rFonts w:hint="eastAsia" w:ascii="方正仿宋_GBK" w:hAnsi="方正仿宋_GBK" w:eastAsia="方正仿宋_GBK" w:cs="方正仿宋_GBK"/>
          <w:color w:val="000000"/>
          <w:sz w:val="28"/>
          <w:szCs w:val="28"/>
        </w:rPr>
        <w:t xml:space="preserve">   </w:t>
      </w:r>
    </w:p>
    <w:p>
      <w:pPr>
        <w:spacing w:line="560" w:lineRule="exact"/>
        <w:ind w:firstLine="560" w:firstLineChars="200"/>
        <w:rPr>
          <w:rFonts w:hint="eastAsia" w:ascii="方正仿宋_GBK" w:hAnsi="方正仿宋_GBK" w:eastAsia="方正仿宋_GBK" w:cs="方正仿宋_GBK"/>
          <w:color w:val="000000"/>
          <w:sz w:val="28"/>
          <w:szCs w:val="28"/>
        </w:rPr>
      </w:pPr>
    </w:p>
    <w:p>
      <w:pPr>
        <w:spacing w:line="560" w:lineRule="exact"/>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 xml:space="preserve">                                                                                                                                     </w:t>
      </w:r>
    </w:p>
    <w:p>
      <w:pPr>
        <w:spacing w:line="560" w:lineRule="exact"/>
        <w:ind w:firstLine="560" w:firstLineChars="200"/>
        <w:rPr>
          <w:rFonts w:hint="eastAsia" w:ascii="方正仿宋_GBK" w:hAnsi="方正仿宋_GBK" w:eastAsia="方正仿宋_GBK" w:cs="方正仿宋_GBK"/>
          <w:color w:val="000000"/>
          <w:spacing w:val="-4"/>
          <w:kern w:val="0"/>
          <w:sz w:val="28"/>
          <w:szCs w:val="28"/>
        </w:rPr>
      </w:pPr>
      <w:r>
        <w:rPr>
          <w:rFonts w:hint="eastAsia" w:ascii="方正仿宋_GBK" w:hAnsi="方正仿宋_GBK" w:eastAsia="方正仿宋_GBK" w:cs="方正仿宋_GBK"/>
          <w:color w:val="000000"/>
          <w:sz w:val="28"/>
          <w:szCs w:val="28"/>
        </w:rPr>
        <w:t xml:space="preserve">                                 重庆市涪陵区林业局</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00000"/>
          <w:sz w:val="28"/>
          <w:szCs w:val="28"/>
        </w:rPr>
        <w:t xml:space="preserve">                                 2024年01月15日</w:t>
      </w:r>
    </w:p>
    <w:sectPr>
      <w:pgSz w:w="11907" w:h="16840"/>
      <w:pgMar w:top="1701" w:right="1134" w:bottom="1134"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00"/>
    <w:family w:val="modern"/>
    <w:pitch w:val="default"/>
    <w:sig w:usb0="00000000" w:usb1="00000000" w:usb2="00000016" w:usb3="00000000" w:csb0="00040001"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EB3F9D"/>
    <w:multiLevelType w:val="singleLevel"/>
    <w:tmpl w:val="E7EB3F9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doNotValidateAgainstSchema/>
  <w:doNotDemarcateInvalidXml/>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ViMDAzN2Q4M2RlYTdkMjc2OWMyNTA0NGU2NDg2OWQifQ=="/>
  </w:docVars>
  <w:rsids>
    <w:rsidRoot w:val="00B8379D"/>
    <w:rsid w:val="00002E93"/>
    <w:rsid w:val="000101F2"/>
    <w:rsid w:val="00012BA0"/>
    <w:rsid w:val="00026047"/>
    <w:rsid w:val="00027A8D"/>
    <w:rsid w:val="00035D58"/>
    <w:rsid w:val="000368DB"/>
    <w:rsid w:val="00041ABC"/>
    <w:rsid w:val="000426AB"/>
    <w:rsid w:val="000515CB"/>
    <w:rsid w:val="00054D54"/>
    <w:rsid w:val="00062AD4"/>
    <w:rsid w:val="00064DFD"/>
    <w:rsid w:val="0007303D"/>
    <w:rsid w:val="0007576F"/>
    <w:rsid w:val="00075EB9"/>
    <w:rsid w:val="00083243"/>
    <w:rsid w:val="00084A42"/>
    <w:rsid w:val="00084ECA"/>
    <w:rsid w:val="000863D2"/>
    <w:rsid w:val="0008769A"/>
    <w:rsid w:val="00094DB2"/>
    <w:rsid w:val="00095426"/>
    <w:rsid w:val="000A2EFF"/>
    <w:rsid w:val="000B3B05"/>
    <w:rsid w:val="000C25B5"/>
    <w:rsid w:val="000C41D3"/>
    <w:rsid w:val="000D0310"/>
    <w:rsid w:val="000D45A1"/>
    <w:rsid w:val="000E3D1E"/>
    <w:rsid w:val="000F4BA9"/>
    <w:rsid w:val="001038CD"/>
    <w:rsid w:val="00107EA3"/>
    <w:rsid w:val="00112B27"/>
    <w:rsid w:val="00114B06"/>
    <w:rsid w:val="00123992"/>
    <w:rsid w:val="00123CDB"/>
    <w:rsid w:val="001331F6"/>
    <w:rsid w:val="00134F91"/>
    <w:rsid w:val="00135684"/>
    <w:rsid w:val="00136B1C"/>
    <w:rsid w:val="00137536"/>
    <w:rsid w:val="00140ADE"/>
    <w:rsid w:val="00144857"/>
    <w:rsid w:val="001534C9"/>
    <w:rsid w:val="00156245"/>
    <w:rsid w:val="001574F9"/>
    <w:rsid w:val="0016412F"/>
    <w:rsid w:val="00165B36"/>
    <w:rsid w:val="001666BF"/>
    <w:rsid w:val="0017191E"/>
    <w:rsid w:val="001803C3"/>
    <w:rsid w:val="0018077B"/>
    <w:rsid w:val="00185E6C"/>
    <w:rsid w:val="001B434E"/>
    <w:rsid w:val="001C2B04"/>
    <w:rsid w:val="001C3E86"/>
    <w:rsid w:val="001D3684"/>
    <w:rsid w:val="001D499B"/>
    <w:rsid w:val="001E4B6E"/>
    <w:rsid w:val="001F13F5"/>
    <w:rsid w:val="001F1F69"/>
    <w:rsid w:val="0021177B"/>
    <w:rsid w:val="00217B3B"/>
    <w:rsid w:val="002200F8"/>
    <w:rsid w:val="00220ECF"/>
    <w:rsid w:val="00222706"/>
    <w:rsid w:val="002335C7"/>
    <w:rsid w:val="002348B9"/>
    <w:rsid w:val="00235A11"/>
    <w:rsid w:val="00237A20"/>
    <w:rsid w:val="00240EAD"/>
    <w:rsid w:val="002427C2"/>
    <w:rsid w:val="00243B81"/>
    <w:rsid w:val="00243D1B"/>
    <w:rsid w:val="0024583C"/>
    <w:rsid w:val="00246866"/>
    <w:rsid w:val="002500D6"/>
    <w:rsid w:val="00252BF1"/>
    <w:rsid w:val="0025568D"/>
    <w:rsid w:val="00255D58"/>
    <w:rsid w:val="0026420E"/>
    <w:rsid w:val="0029430A"/>
    <w:rsid w:val="002950E2"/>
    <w:rsid w:val="002A0302"/>
    <w:rsid w:val="002A3315"/>
    <w:rsid w:val="002A70EC"/>
    <w:rsid w:val="002B0E8D"/>
    <w:rsid w:val="002B1CBE"/>
    <w:rsid w:val="002C39AB"/>
    <w:rsid w:val="002C499F"/>
    <w:rsid w:val="002D1447"/>
    <w:rsid w:val="002D53AA"/>
    <w:rsid w:val="002F03EA"/>
    <w:rsid w:val="002F0DC3"/>
    <w:rsid w:val="002F4C91"/>
    <w:rsid w:val="00302F8B"/>
    <w:rsid w:val="003038E8"/>
    <w:rsid w:val="00305116"/>
    <w:rsid w:val="00322873"/>
    <w:rsid w:val="00322FBD"/>
    <w:rsid w:val="00330B98"/>
    <w:rsid w:val="00335BE9"/>
    <w:rsid w:val="003370F9"/>
    <w:rsid w:val="00356435"/>
    <w:rsid w:val="00356A23"/>
    <w:rsid w:val="003625ED"/>
    <w:rsid w:val="00365A13"/>
    <w:rsid w:val="00366697"/>
    <w:rsid w:val="00376CA1"/>
    <w:rsid w:val="00392979"/>
    <w:rsid w:val="0039689E"/>
    <w:rsid w:val="003A24C4"/>
    <w:rsid w:val="003B23A4"/>
    <w:rsid w:val="003B3117"/>
    <w:rsid w:val="003B4CDA"/>
    <w:rsid w:val="003C77E8"/>
    <w:rsid w:val="003D6813"/>
    <w:rsid w:val="003E2F99"/>
    <w:rsid w:val="003F1578"/>
    <w:rsid w:val="003F1825"/>
    <w:rsid w:val="003F496B"/>
    <w:rsid w:val="003F61B6"/>
    <w:rsid w:val="003F6F56"/>
    <w:rsid w:val="003F76F5"/>
    <w:rsid w:val="00400D40"/>
    <w:rsid w:val="004058D0"/>
    <w:rsid w:val="00412784"/>
    <w:rsid w:val="0041339D"/>
    <w:rsid w:val="00425350"/>
    <w:rsid w:val="004323BA"/>
    <w:rsid w:val="004325A4"/>
    <w:rsid w:val="004345B5"/>
    <w:rsid w:val="00441114"/>
    <w:rsid w:val="0044145E"/>
    <w:rsid w:val="0044677C"/>
    <w:rsid w:val="00446E75"/>
    <w:rsid w:val="00447542"/>
    <w:rsid w:val="0045169D"/>
    <w:rsid w:val="00455898"/>
    <w:rsid w:val="00456DD7"/>
    <w:rsid w:val="00457887"/>
    <w:rsid w:val="00463B8C"/>
    <w:rsid w:val="0046628C"/>
    <w:rsid w:val="00480CB9"/>
    <w:rsid w:val="004826D4"/>
    <w:rsid w:val="004861E5"/>
    <w:rsid w:val="00487638"/>
    <w:rsid w:val="004A6F4A"/>
    <w:rsid w:val="004B16D2"/>
    <w:rsid w:val="004B3C54"/>
    <w:rsid w:val="004D200B"/>
    <w:rsid w:val="004E2D99"/>
    <w:rsid w:val="004E6833"/>
    <w:rsid w:val="004F7F62"/>
    <w:rsid w:val="00501BD5"/>
    <w:rsid w:val="00510A8C"/>
    <w:rsid w:val="00511885"/>
    <w:rsid w:val="00522898"/>
    <w:rsid w:val="005228AD"/>
    <w:rsid w:val="00526342"/>
    <w:rsid w:val="00530534"/>
    <w:rsid w:val="005306CE"/>
    <w:rsid w:val="00533810"/>
    <w:rsid w:val="005368B8"/>
    <w:rsid w:val="005414DB"/>
    <w:rsid w:val="00551E61"/>
    <w:rsid w:val="005550AA"/>
    <w:rsid w:val="00562E04"/>
    <w:rsid w:val="00565C02"/>
    <w:rsid w:val="00567B29"/>
    <w:rsid w:val="005710CC"/>
    <w:rsid w:val="005738EF"/>
    <w:rsid w:val="0057555C"/>
    <w:rsid w:val="00582FB6"/>
    <w:rsid w:val="00584F86"/>
    <w:rsid w:val="005853BE"/>
    <w:rsid w:val="00592EFA"/>
    <w:rsid w:val="00594605"/>
    <w:rsid w:val="005A0BF8"/>
    <w:rsid w:val="005A0C5B"/>
    <w:rsid w:val="005A57CD"/>
    <w:rsid w:val="005A5925"/>
    <w:rsid w:val="005A5C2D"/>
    <w:rsid w:val="005C12AE"/>
    <w:rsid w:val="005D0F2D"/>
    <w:rsid w:val="005D1F6E"/>
    <w:rsid w:val="005D413B"/>
    <w:rsid w:val="005D448B"/>
    <w:rsid w:val="005E43F4"/>
    <w:rsid w:val="005E73A7"/>
    <w:rsid w:val="005F2CC2"/>
    <w:rsid w:val="005F5814"/>
    <w:rsid w:val="00604457"/>
    <w:rsid w:val="00613310"/>
    <w:rsid w:val="00617216"/>
    <w:rsid w:val="00617AA0"/>
    <w:rsid w:val="00633E90"/>
    <w:rsid w:val="006344D2"/>
    <w:rsid w:val="00645BBE"/>
    <w:rsid w:val="00660BEF"/>
    <w:rsid w:val="00670A76"/>
    <w:rsid w:val="006720A2"/>
    <w:rsid w:val="00676252"/>
    <w:rsid w:val="006769D5"/>
    <w:rsid w:val="00677D0A"/>
    <w:rsid w:val="00677F7A"/>
    <w:rsid w:val="006A073F"/>
    <w:rsid w:val="006A58BB"/>
    <w:rsid w:val="006A66DE"/>
    <w:rsid w:val="006B321D"/>
    <w:rsid w:val="006B44AE"/>
    <w:rsid w:val="006B5840"/>
    <w:rsid w:val="006C0EEA"/>
    <w:rsid w:val="006C56FF"/>
    <w:rsid w:val="006D370A"/>
    <w:rsid w:val="006E1D2A"/>
    <w:rsid w:val="006E2C3D"/>
    <w:rsid w:val="006E32E4"/>
    <w:rsid w:val="006E37E0"/>
    <w:rsid w:val="006F36D4"/>
    <w:rsid w:val="006F644A"/>
    <w:rsid w:val="006F6521"/>
    <w:rsid w:val="00704F59"/>
    <w:rsid w:val="007061AF"/>
    <w:rsid w:val="0072055C"/>
    <w:rsid w:val="00734B03"/>
    <w:rsid w:val="00746DD4"/>
    <w:rsid w:val="00747FF2"/>
    <w:rsid w:val="00756126"/>
    <w:rsid w:val="007663BA"/>
    <w:rsid w:val="0077024A"/>
    <w:rsid w:val="007712CB"/>
    <w:rsid w:val="007716A0"/>
    <w:rsid w:val="00776A32"/>
    <w:rsid w:val="00781BA7"/>
    <w:rsid w:val="007879C4"/>
    <w:rsid w:val="00794BB8"/>
    <w:rsid w:val="007961E1"/>
    <w:rsid w:val="007A0778"/>
    <w:rsid w:val="007B0A5F"/>
    <w:rsid w:val="007B0AF7"/>
    <w:rsid w:val="007B3105"/>
    <w:rsid w:val="007B47E4"/>
    <w:rsid w:val="007B5CEA"/>
    <w:rsid w:val="007E2971"/>
    <w:rsid w:val="007F21B8"/>
    <w:rsid w:val="007F6020"/>
    <w:rsid w:val="008126AF"/>
    <w:rsid w:val="0081605E"/>
    <w:rsid w:val="008161E2"/>
    <w:rsid w:val="00826053"/>
    <w:rsid w:val="00844F81"/>
    <w:rsid w:val="0084724C"/>
    <w:rsid w:val="008520DC"/>
    <w:rsid w:val="00864DA0"/>
    <w:rsid w:val="00870403"/>
    <w:rsid w:val="008741BD"/>
    <w:rsid w:val="00882960"/>
    <w:rsid w:val="0088400B"/>
    <w:rsid w:val="008A2A6E"/>
    <w:rsid w:val="008A6BAB"/>
    <w:rsid w:val="008B3CCE"/>
    <w:rsid w:val="008B664E"/>
    <w:rsid w:val="008C24EB"/>
    <w:rsid w:val="008D25DE"/>
    <w:rsid w:val="008F214A"/>
    <w:rsid w:val="008F35E8"/>
    <w:rsid w:val="008F7478"/>
    <w:rsid w:val="00901B9E"/>
    <w:rsid w:val="00906722"/>
    <w:rsid w:val="00906AA7"/>
    <w:rsid w:val="00910368"/>
    <w:rsid w:val="009130F9"/>
    <w:rsid w:val="00913555"/>
    <w:rsid w:val="00916772"/>
    <w:rsid w:val="009236DB"/>
    <w:rsid w:val="009341C4"/>
    <w:rsid w:val="009360E4"/>
    <w:rsid w:val="009373B9"/>
    <w:rsid w:val="00951369"/>
    <w:rsid w:val="0096257A"/>
    <w:rsid w:val="0096285B"/>
    <w:rsid w:val="0096313B"/>
    <w:rsid w:val="0096495E"/>
    <w:rsid w:val="00970339"/>
    <w:rsid w:val="00970E71"/>
    <w:rsid w:val="00974AEA"/>
    <w:rsid w:val="00992C23"/>
    <w:rsid w:val="009963D0"/>
    <w:rsid w:val="009A45AA"/>
    <w:rsid w:val="009B2072"/>
    <w:rsid w:val="009B4390"/>
    <w:rsid w:val="009B5E98"/>
    <w:rsid w:val="009C572A"/>
    <w:rsid w:val="009C5CDC"/>
    <w:rsid w:val="009C62E2"/>
    <w:rsid w:val="009C6EC1"/>
    <w:rsid w:val="009D6ADD"/>
    <w:rsid w:val="009D76E0"/>
    <w:rsid w:val="009E351B"/>
    <w:rsid w:val="009E3CCA"/>
    <w:rsid w:val="009E4056"/>
    <w:rsid w:val="009F70B8"/>
    <w:rsid w:val="00A06401"/>
    <w:rsid w:val="00A10F35"/>
    <w:rsid w:val="00A11256"/>
    <w:rsid w:val="00A117E4"/>
    <w:rsid w:val="00A3106E"/>
    <w:rsid w:val="00A453B2"/>
    <w:rsid w:val="00A478DA"/>
    <w:rsid w:val="00A50DF8"/>
    <w:rsid w:val="00A60147"/>
    <w:rsid w:val="00A66BEA"/>
    <w:rsid w:val="00A7564B"/>
    <w:rsid w:val="00A846ED"/>
    <w:rsid w:val="00A91BC8"/>
    <w:rsid w:val="00AA00DD"/>
    <w:rsid w:val="00AB2457"/>
    <w:rsid w:val="00AC21B8"/>
    <w:rsid w:val="00AC28F3"/>
    <w:rsid w:val="00AD7763"/>
    <w:rsid w:val="00AD7D7A"/>
    <w:rsid w:val="00AE130D"/>
    <w:rsid w:val="00AE7BCD"/>
    <w:rsid w:val="00AF1E1F"/>
    <w:rsid w:val="00AF1FB4"/>
    <w:rsid w:val="00AF4A9B"/>
    <w:rsid w:val="00B0448A"/>
    <w:rsid w:val="00B06C08"/>
    <w:rsid w:val="00B1350C"/>
    <w:rsid w:val="00B14B5E"/>
    <w:rsid w:val="00B26707"/>
    <w:rsid w:val="00B271FC"/>
    <w:rsid w:val="00B30155"/>
    <w:rsid w:val="00B3089A"/>
    <w:rsid w:val="00B3309F"/>
    <w:rsid w:val="00B361A5"/>
    <w:rsid w:val="00B43CDA"/>
    <w:rsid w:val="00B46313"/>
    <w:rsid w:val="00B550E2"/>
    <w:rsid w:val="00B61271"/>
    <w:rsid w:val="00B70C55"/>
    <w:rsid w:val="00B71FB6"/>
    <w:rsid w:val="00B84A2C"/>
    <w:rsid w:val="00B949C4"/>
    <w:rsid w:val="00B96A83"/>
    <w:rsid w:val="00BA770B"/>
    <w:rsid w:val="00BD0556"/>
    <w:rsid w:val="00BD26C3"/>
    <w:rsid w:val="00BD5220"/>
    <w:rsid w:val="00BD62F0"/>
    <w:rsid w:val="00C0035D"/>
    <w:rsid w:val="00C06747"/>
    <w:rsid w:val="00C163C4"/>
    <w:rsid w:val="00C22912"/>
    <w:rsid w:val="00C35FE5"/>
    <w:rsid w:val="00C36C5F"/>
    <w:rsid w:val="00C42D16"/>
    <w:rsid w:val="00C5017D"/>
    <w:rsid w:val="00C54E2A"/>
    <w:rsid w:val="00C55083"/>
    <w:rsid w:val="00C55F1A"/>
    <w:rsid w:val="00C57056"/>
    <w:rsid w:val="00C57D76"/>
    <w:rsid w:val="00C70B7E"/>
    <w:rsid w:val="00C73003"/>
    <w:rsid w:val="00C87DE3"/>
    <w:rsid w:val="00C9742B"/>
    <w:rsid w:val="00CA0083"/>
    <w:rsid w:val="00CA034F"/>
    <w:rsid w:val="00CB3C73"/>
    <w:rsid w:val="00CC4B3A"/>
    <w:rsid w:val="00CC636C"/>
    <w:rsid w:val="00CD5C91"/>
    <w:rsid w:val="00CD6147"/>
    <w:rsid w:val="00CF192F"/>
    <w:rsid w:val="00CF6B07"/>
    <w:rsid w:val="00CF6EB0"/>
    <w:rsid w:val="00D01D40"/>
    <w:rsid w:val="00D043FA"/>
    <w:rsid w:val="00D1281A"/>
    <w:rsid w:val="00D15063"/>
    <w:rsid w:val="00D20921"/>
    <w:rsid w:val="00D20E00"/>
    <w:rsid w:val="00D26B35"/>
    <w:rsid w:val="00D41710"/>
    <w:rsid w:val="00D4210F"/>
    <w:rsid w:val="00D57BFF"/>
    <w:rsid w:val="00D66C20"/>
    <w:rsid w:val="00D727A1"/>
    <w:rsid w:val="00D81690"/>
    <w:rsid w:val="00D84997"/>
    <w:rsid w:val="00D85179"/>
    <w:rsid w:val="00D95842"/>
    <w:rsid w:val="00DA13FF"/>
    <w:rsid w:val="00DA497A"/>
    <w:rsid w:val="00DA5B87"/>
    <w:rsid w:val="00DB3C57"/>
    <w:rsid w:val="00DB46C2"/>
    <w:rsid w:val="00DD63A3"/>
    <w:rsid w:val="00DD7B31"/>
    <w:rsid w:val="00DF0CA8"/>
    <w:rsid w:val="00DF7A39"/>
    <w:rsid w:val="00DF7C35"/>
    <w:rsid w:val="00E03CF4"/>
    <w:rsid w:val="00E20120"/>
    <w:rsid w:val="00E31A08"/>
    <w:rsid w:val="00E32DA4"/>
    <w:rsid w:val="00E3544D"/>
    <w:rsid w:val="00E41B13"/>
    <w:rsid w:val="00E5276E"/>
    <w:rsid w:val="00E5360C"/>
    <w:rsid w:val="00E56444"/>
    <w:rsid w:val="00E56FA2"/>
    <w:rsid w:val="00E72B80"/>
    <w:rsid w:val="00E761BC"/>
    <w:rsid w:val="00E77129"/>
    <w:rsid w:val="00E9269F"/>
    <w:rsid w:val="00EA11B6"/>
    <w:rsid w:val="00EA5A53"/>
    <w:rsid w:val="00ED47DD"/>
    <w:rsid w:val="00ED77C3"/>
    <w:rsid w:val="00ED7D34"/>
    <w:rsid w:val="00EE0608"/>
    <w:rsid w:val="00EE2060"/>
    <w:rsid w:val="00EE64D6"/>
    <w:rsid w:val="00EF3338"/>
    <w:rsid w:val="00F058FD"/>
    <w:rsid w:val="00F124D2"/>
    <w:rsid w:val="00F13236"/>
    <w:rsid w:val="00F15365"/>
    <w:rsid w:val="00F20D0E"/>
    <w:rsid w:val="00F379B4"/>
    <w:rsid w:val="00F45674"/>
    <w:rsid w:val="00F456C5"/>
    <w:rsid w:val="00F510B1"/>
    <w:rsid w:val="00F52A7A"/>
    <w:rsid w:val="00F554F6"/>
    <w:rsid w:val="00F57025"/>
    <w:rsid w:val="00F61CA0"/>
    <w:rsid w:val="00F65565"/>
    <w:rsid w:val="00F759C3"/>
    <w:rsid w:val="00F76865"/>
    <w:rsid w:val="00F76B65"/>
    <w:rsid w:val="00F83068"/>
    <w:rsid w:val="00F91230"/>
    <w:rsid w:val="00F919A0"/>
    <w:rsid w:val="00F91A6B"/>
    <w:rsid w:val="00FA1E1C"/>
    <w:rsid w:val="00FA29CF"/>
    <w:rsid w:val="00FA6F2C"/>
    <w:rsid w:val="00FB2FE4"/>
    <w:rsid w:val="00FB5F47"/>
    <w:rsid w:val="00FC432C"/>
    <w:rsid w:val="00FC4373"/>
    <w:rsid w:val="00FD3A5E"/>
    <w:rsid w:val="00FE10B4"/>
    <w:rsid w:val="00FF7396"/>
    <w:rsid w:val="00FF798B"/>
    <w:rsid w:val="01F82835"/>
    <w:rsid w:val="02184ADC"/>
    <w:rsid w:val="03C36E72"/>
    <w:rsid w:val="03FC31A0"/>
    <w:rsid w:val="059E51EF"/>
    <w:rsid w:val="05B741AA"/>
    <w:rsid w:val="092D489C"/>
    <w:rsid w:val="096351F6"/>
    <w:rsid w:val="0AB403B1"/>
    <w:rsid w:val="0F4C2742"/>
    <w:rsid w:val="109A45A4"/>
    <w:rsid w:val="11667325"/>
    <w:rsid w:val="11D0690D"/>
    <w:rsid w:val="12D72281"/>
    <w:rsid w:val="12DD46A3"/>
    <w:rsid w:val="13060748"/>
    <w:rsid w:val="131D034D"/>
    <w:rsid w:val="13864D7F"/>
    <w:rsid w:val="13D824C6"/>
    <w:rsid w:val="14683305"/>
    <w:rsid w:val="15420FE8"/>
    <w:rsid w:val="15470917"/>
    <w:rsid w:val="15484A4A"/>
    <w:rsid w:val="157D0378"/>
    <w:rsid w:val="168F2D92"/>
    <w:rsid w:val="169E6BB7"/>
    <w:rsid w:val="1A301F8A"/>
    <w:rsid w:val="1B75684C"/>
    <w:rsid w:val="20687CC8"/>
    <w:rsid w:val="207560EE"/>
    <w:rsid w:val="20A802B5"/>
    <w:rsid w:val="213056EF"/>
    <w:rsid w:val="21482DD1"/>
    <w:rsid w:val="222A3221"/>
    <w:rsid w:val="23E65081"/>
    <w:rsid w:val="24485994"/>
    <w:rsid w:val="2526642E"/>
    <w:rsid w:val="268A03CF"/>
    <w:rsid w:val="26FC643C"/>
    <w:rsid w:val="2781628F"/>
    <w:rsid w:val="286F6576"/>
    <w:rsid w:val="28F05533"/>
    <w:rsid w:val="2CE40598"/>
    <w:rsid w:val="2E362909"/>
    <w:rsid w:val="2F4F7689"/>
    <w:rsid w:val="2F8A1061"/>
    <w:rsid w:val="312E5126"/>
    <w:rsid w:val="31950E05"/>
    <w:rsid w:val="323B5CA2"/>
    <w:rsid w:val="32656230"/>
    <w:rsid w:val="32BF16E2"/>
    <w:rsid w:val="32D87844"/>
    <w:rsid w:val="34995802"/>
    <w:rsid w:val="3516653A"/>
    <w:rsid w:val="35915135"/>
    <w:rsid w:val="36EA2F41"/>
    <w:rsid w:val="389372B8"/>
    <w:rsid w:val="3902576C"/>
    <w:rsid w:val="397D32D5"/>
    <w:rsid w:val="3B7B7C87"/>
    <w:rsid w:val="3D43306E"/>
    <w:rsid w:val="3D632551"/>
    <w:rsid w:val="3EA71520"/>
    <w:rsid w:val="3F49366C"/>
    <w:rsid w:val="3F9767C2"/>
    <w:rsid w:val="4077259B"/>
    <w:rsid w:val="408E01CA"/>
    <w:rsid w:val="434626F9"/>
    <w:rsid w:val="43FC42E3"/>
    <w:rsid w:val="44032F1B"/>
    <w:rsid w:val="44804576"/>
    <w:rsid w:val="456F23DB"/>
    <w:rsid w:val="47902767"/>
    <w:rsid w:val="485853A8"/>
    <w:rsid w:val="4A5D4EF8"/>
    <w:rsid w:val="4A892875"/>
    <w:rsid w:val="4B2E419E"/>
    <w:rsid w:val="4D402587"/>
    <w:rsid w:val="4D552EF5"/>
    <w:rsid w:val="4E42543F"/>
    <w:rsid w:val="4F275AD4"/>
    <w:rsid w:val="4F28024B"/>
    <w:rsid w:val="4F7800DE"/>
    <w:rsid w:val="4FD2596F"/>
    <w:rsid w:val="50122EDD"/>
    <w:rsid w:val="520D0FB1"/>
    <w:rsid w:val="53F70CBF"/>
    <w:rsid w:val="54AD082A"/>
    <w:rsid w:val="554804B3"/>
    <w:rsid w:val="57BC2B32"/>
    <w:rsid w:val="57FB433E"/>
    <w:rsid w:val="594951F7"/>
    <w:rsid w:val="59CE54CA"/>
    <w:rsid w:val="5A327F3B"/>
    <w:rsid w:val="5D2C43CF"/>
    <w:rsid w:val="5E916AC6"/>
    <w:rsid w:val="611E02D3"/>
    <w:rsid w:val="63396DE0"/>
    <w:rsid w:val="63934772"/>
    <w:rsid w:val="63BC3B0C"/>
    <w:rsid w:val="65BD1234"/>
    <w:rsid w:val="67415CF3"/>
    <w:rsid w:val="67987117"/>
    <w:rsid w:val="68707B32"/>
    <w:rsid w:val="69F96D17"/>
    <w:rsid w:val="6C4F32A7"/>
    <w:rsid w:val="6D893D5F"/>
    <w:rsid w:val="6F1D4876"/>
    <w:rsid w:val="6FF950C3"/>
    <w:rsid w:val="7231619E"/>
    <w:rsid w:val="73BA5539"/>
    <w:rsid w:val="73FF67DA"/>
    <w:rsid w:val="75610772"/>
    <w:rsid w:val="75A322EA"/>
    <w:rsid w:val="762374B0"/>
    <w:rsid w:val="763002E6"/>
    <w:rsid w:val="76FD63E1"/>
    <w:rsid w:val="785C1A9B"/>
    <w:rsid w:val="79FE396E"/>
    <w:rsid w:val="7B15210C"/>
    <w:rsid w:val="7C5F1B5A"/>
    <w:rsid w:val="7F005876"/>
    <w:rsid w:val="BEA692F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qFormat/>
    <w:uiPriority w:val="0"/>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alloon Text"/>
    <w:basedOn w:val="1"/>
    <w:link w:val="8"/>
    <w:unhideWhenUsed/>
    <w:qFormat/>
    <w:uiPriority w:val="99"/>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pPr>
    <w:rPr>
      <w:sz w:val="18"/>
    </w:rPr>
  </w:style>
  <w:style w:type="paragraph" w:styleId="5">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character" w:customStyle="1" w:styleId="8">
    <w:name w:val="批注框文本 字符"/>
    <w:link w:val="2"/>
    <w:semiHidden/>
    <w:qFormat/>
    <w:uiPriority w:val="99"/>
    <w:rPr>
      <w:kern w:val="2"/>
      <w:sz w:val="18"/>
      <w:szCs w:val="18"/>
    </w:rPr>
  </w:style>
  <w:style w:type="character" w:customStyle="1" w:styleId="9">
    <w:name w:val="NormalCharacter"/>
    <w:semiHidden/>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247</Words>
  <Characters>1412</Characters>
  <Lines>11</Lines>
  <Paragraphs>3</Paragraphs>
  <TotalTime>0</TotalTime>
  <ScaleCrop>false</ScaleCrop>
  <LinksUpToDate>false</LinksUpToDate>
  <CharactersWithSpaces>1656</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2021-12-22T17:39:00Z</dcterms:created>
  <dc:creator>lv</dc:creator>
  <cp:lastModifiedBy>user</cp:lastModifiedBy>
  <cp:lastPrinted>2023-12-21T22:09:00Z</cp:lastPrinted>
  <dcterms:modified xsi:type="dcterms:W3CDTF">2025-05-22T15:27:54Z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E1CAC4CA31D146A4922537F5E9C53A97_13</vt:lpwstr>
  </property>
</Properties>
</file>