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3B" w:rsidRPr="008F60D8" w:rsidRDefault="00633A3B" w:rsidP="00633A3B">
      <w:pPr>
        <w:adjustRightInd w:val="0"/>
        <w:snapToGrid w:val="0"/>
        <w:jc w:val="center"/>
        <w:outlineLvl w:val="0"/>
        <w:rPr>
          <w:rFonts w:ascii="方正小标宋_GBK" w:eastAsia="方正小标宋_GBK"/>
          <w:bCs/>
          <w:sz w:val="72"/>
          <w:szCs w:val="72"/>
        </w:rPr>
      </w:pPr>
      <w:r w:rsidRPr="008F60D8">
        <w:rPr>
          <w:rFonts w:ascii="方正小标宋_GBK" w:eastAsia="方正小标宋_GBK" w:hint="eastAsia"/>
          <w:bCs/>
          <w:sz w:val="72"/>
          <w:szCs w:val="72"/>
        </w:rPr>
        <w:t>建设项目环境影响报告表</w:t>
      </w:r>
    </w:p>
    <w:p w:rsidR="00633A3B" w:rsidRPr="006A3EE8" w:rsidRDefault="00633A3B" w:rsidP="00DD649B">
      <w:pPr>
        <w:adjustRightInd w:val="0"/>
        <w:snapToGrid w:val="0"/>
        <w:spacing w:beforeLines="80"/>
        <w:jc w:val="center"/>
        <w:rPr>
          <w:rFonts w:ascii="楷体_GB2312" w:eastAsia="楷体_GB2312"/>
          <w:bCs/>
          <w:sz w:val="48"/>
          <w:szCs w:val="48"/>
        </w:rPr>
      </w:pPr>
      <w:r w:rsidRPr="006A3EE8">
        <w:rPr>
          <w:rFonts w:ascii="楷体_GB2312" w:eastAsia="楷体_GB2312" w:hint="eastAsia"/>
          <w:bCs/>
          <w:sz w:val="48"/>
          <w:szCs w:val="48"/>
        </w:rPr>
        <w:t>（污染影响类）</w:t>
      </w:r>
    </w:p>
    <w:p w:rsidR="00633A3B" w:rsidRDefault="00633A3B" w:rsidP="00633A3B">
      <w:pPr>
        <w:rPr>
          <w:rFonts w:ascii="华文仿宋" w:eastAsia="华文仿宋" w:hAnsi="华文仿宋" w:cs="华文仿宋"/>
          <w:color w:val="000000"/>
          <w:kern w:val="44"/>
          <w:sz w:val="44"/>
          <w:szCs w:val="44"/>
        </w:rPr>
      </w:pPr>
    </w:p>
    <w:p w:rsidR="00633A3B" w:rsidRDefault="00633A3B" w:rsidP="00633A3B">
      <w:pPr>
        <w:jc w:val="center"/>
        <w:rPr>
          <w:rFonts w:eastAsia="仿宋"/>
          <w:sz w:val="52"/>
          <w:szCs w:val="52"/>
        </w:rPr>
      </w:pPr>
    </w:p>
    <w:p w:rsidR="00633A3B" w:rsidRDefault="00633A3B" w:rsidP="00633A3B">
      <w:pPr>
        <w:ind w:firstLine="1040"/>
        <w:rPr>
          <w:rFonts w:eastAsia="仿宋"/>
          <w:sz w:val="44"/>
          <w:szCs w:val="44"/>
        </w:rPr>
      </w:pPr>
    </w:p>
    <w:p w:rsidR="00633A3B" w:rsidRDefault="00633A3B" w:rsidP="00633A3B">
      <w:pPr>
        <w:ind w:firstLine="1040"/>
        <w:rPr>
          <w:rFonts w:eastAsia="仿宋"/>
          <w:sz w:val="44"/>
          <w:szCs w:val="44"/>
        </w:rPr>
      </w:pPr>
    </w:p>
    <w:p w:rsidR="00633A3B" w:rsidRDefault="00633A3B" w:rsidP="00633A3B">
      <w:pPr>
        <w:ind w:firstLine="1040"/>
        <w:rPr>
          <w:rFonts w:eastAsia="仿宋"/>
          <w:sz w:val="44"/>
          <w:szCs w:val="44"/>
        </w:rPr>
      </w:pPr>
    </w:p>
    <w:p w:rsidR="00633A3B" w:rsidRDefault="00633A3B" w:rsidP="00633A3B">
      <w:pPr>
        <w:ind w:firstLine="1040"/>
        <w:rPr>
          <w:rFonts w:eastAsia="仿宋"/>
          <w:sz w:val="44"/>
          <w:szCs w:val="44"/>
        </w:rPr>
      </w:pPr>
    </w:p>
    <w:p w:rsidR="00633A3B" w:rsidRDefault="00633A3B" w:rsidP="00633A3B">
      <w:pPr>
        <w:ind w:firstLine="1040"/>
        <w:rPr>
          <w:rFonts w:eastAsia="仿宋"/>
          <w:sz w:val="44"/>
          <w:szCs w:val="44"/>
        </w:rPr>
      </w:pPr>
    </w:p>
    <w:p w:rsidR="00633A3B" w:rsidRDefault="00633A3B" w:rsidP="00633A3B">
      <w:pPr>
        <w:ind w:firstLine="1040"/>
        <w:rPr>
          <w:rFonts w:eastAsia="仿宋"/>
          <w:sz w:val="44"/>
          <w:szCs w:val="44"/>
        </w:rPr>
      </w:pPr>
    </w:p>
    <w:p w:rsidR="00633A3B" w:rsidRDefault="00633A3B" w:rsidP="00633A3B">
      <w:pPr>
        <w:ind w:firstLine="1040"/>
        <w:rPr>
          <w:rFonts w:eastAsia="仿宋"/>
          <w:sz w:val="44"/>
          <w:szCs w:val="44"/>
        </w:rPr>
      </w:pPr>
    </w:p>
    <w:p w:rsidR="00633A3B" w:rsidRDefault="00633A3B" w:rsidP="00633A3B">
      <w:pPr>
        <w:tabs>
          <w:tab w:val="left" w:pos="6842"/>
        </w:tabs>
        <w:ind w:left="276"/>
        <w:rPr>
          <w:rFonts w:eastAsia="Times New Roman"/>
          <w:sz w:val="20"/>
          <w:szCs w:val="20"/>
        </w:rPr>
      </w:pPr>
      <w:r>
        <w:rPr>
          <w:rFonts w:ascii="微软雅黑" w:eastAsia="微软雅黑" w:hAnsi="微软雅黑" w:cs="微软雅黑"/>
          <w:sz w:val="36"/>
          <w:szCs w:val="36"/>
        </w:rPr>
        <w:t>项目名称：</w:t>
      </w:r>
      <w:r>
        <w:rPr>
          <w:rFonts w:ascii="微软雅黑" w:eastAsia="微软雅黑" w:hAnsi="微软雅黑" w:cs="微软雅黑" w:hint="eastAsia"/>
          <w:sz w:val="36"/>
          <w:szCs w:val="36"/>
          <w:u w:val="thick"/>
        </w:rPr>
        <w:t>年产60万套汽车配件生产线项目</w:t>
      </w:r>
    </w:p>
    <w:p w:rsidR="00633A3B" w:rsidRDefault="00633A3B" w:rsidP="00633A3B">
      <w:pPr>
        <w:spacing w:before="6"/>
        <w:rPr>
          <w:rFonts w:eastAsiaTheme="minorEastAsia"/>
          <w:sz w:val="18"/>
          <w:szCs w:val="18"/>
        </w:rPr>
      </w:pPr>
    </w:p>
    <w:p w:rsidR="00633A3B" w:rsidRPr="00633A3B" w:rsidRDefault="00633A3B" w:rsidP="00633A3B">
      <w:pPr>
        <w:spacing w:before="6"/>
        <w:rPr>
          <w:rFonts w:eastAsiaTheme="minorEastAsia"/>
          <w:sz w:val="18"/>
          <w:szCs w:val="18"/>
        </w:rPr>
      </w:pPr>
    </w:p>
    <w:p w:rsidR="00633A3B" w:rsidRPr="00237927" w:rsidRDefault="00633A3B" w:rsidP="00633A3B">
      <w:pPr>
        <w:tabs>
          <w:tab w:val="left" w:pos="6842"/>
        </w:tabs>
        <w:spacing w:line="484" w:lineRule="exact"/>
        <w:ind w:firstLineChars="50" w:firstLine="180"/>
        <w:rPr>
          <w:sz w:val="36"/>
          <w:szCs w:val="36"/>
        </w:rPr>
      </w:pPr>
      <w:r>
        <w:rPr>
          <w:rFonts w:ascii="微软雅黑" w:eastAsia="微软雅黑" w:hAnsi="微软雅黑" w:cs="微软雅黑"/>
          <w:sz w:val="36"/>
          <w:szCs w:val="36"/>
        </w:rPr>
        <w:t>建设单位（盖章</w:t>
      </w:r>
      <w:r>
        <w:rPr>
          <w:rFonts w:ascii="微软雅黑" w:eastAsia="微软雅黑" w:hAnsi="微软雅黑" w:cs="微软雅黑"/>
          <w:spacing w:val="-180"/>
          <w:sz w:val="36"/>
          <w:szCs w:val="36"/>
        </w:rPr>
        <w:t>）</w:t>
      </w:r>
      <w:r>
        <w:rPr>
          <w:rFonts w:ascii="微软雅黑" w:eastAsia="微软雅黑" w:hAnsi="微软雅黑" w:cs="微软雅黑"/>
          <w:sz w:val="36"/>
          <w:szCs w:val="36"/>
        </w:rPr>
        <w:t>：</w:t>
      </w:r>
      <w:r w:rsidRPr="00237927">
        <w:rPr>
          <w:rFonts w:ascii="微软雅黑" w:eastAsia="微软雅黑" w:hAnsi="微软雅黑" w:cs="微软雅黑" w:hint="eastAsia"/>
          <w:sz w:val="36"/>
          <w:szCs w:val="36"/>
          <w:u w:val="thick"/>
        </w:rPr>
        <w:t>重庆</w:t>
      </w:r>
      <w:r>
        <w:rPr>
          <w:rFonts w:ascii="微软雅黑" w:eastAsia="微软雅黑" w:hAnsi="微软雅黑" w:cs="微软雅黑" w:hint="eastAsia"/>
          <w:sz w:val="36"/>
          <w:szCs w:val="36"/>
          <w:u w:val="thick"/>
        </w:rPr>
        <w:t>大大机械制造</w:t>
      </w:r>
      <w:r w:rsidRPr="00237927">
        <w:rPr>
          <w:rFonts w:ascii="微软雅黑" w:eastAsia="微软雅黑" w:hAnsi="微软雅黑" w:cs="微软雅黑" w:hint="eastAsia"/>
          <w:sz w:val="36"/>
          <w:szCs w:val="36"/>
          <w:u w:val="thick"/>
        </w:rPr>
        <w:t>有限</w:t>
      </w:r>
      <w:r>
        <w:rPr>
          <w:rFonts w:ascii="微软雅黑" w:eastAsia="微软雅黑" w:hAnsi="微软雅黑" w:cs="微软雅黑" w:hint="eastAsia"/>
          <w:sz w:val="36"/>
          <w:szCs w:val="36"/>
          <w:u w:val="thick"/>
        </w:rPr>
        <w:t>责任</w:t>
      </w:r>
      <w:r w:rsidRPr="00237927">
        <w:rPr>
          <w:rFonts w:ascii="微软雅黑" w:eastAsia="微软雅黑" w:hAnsi="微软雅黑" w:cs="微软雅黑" w:hint="eastAsia"/>
          <w:sz w:val="36"/>
          <w:szCs w:val="36"/>
          <w:u w:val="thick"/>
        </w:rPr>
        <w:t>公司</w:t>
      </w:r>
    </w:p>
    <w:p w:rsidR="00633A3B" w:rsidRDefault="00633A3B" w:rsidP="00633A3B">
      <w:pPr>
        <w:rPr>
          <w:rFonts w:eastAsia="Times New Roman"/>
          <w:sz w:val="20"/>
          <w:szCs w:val="20"/>
        </w:rPr>
      </w:pPr>
    </w:p>
    <w:p w:rsidR="00633A3B" w:rsidRDefault="00633A3B" w:rsidP="00633A3B">
      <w:pPr>
        <w:spacing w:before="6"/>
        <w:rPr>
          <w:rFonts w:eastAsia="Times New Roman"/>
          <w:sz w:val="18"/>
          <w:szCs w:val="18"/>
        </w:rPr>
      </w:pPr>
    </w:p>
    <w:p w:rsidR="00633A3B" w:rsidRPr="00237927" w:rsidRDefault="00633A3B" w:rsidP="00633A3B">
      <w:pPr>
        <w:tabs>
          <w:tab w:val="left" w:pos="4419"/>
        </w:tabs>
        <w:spacing w:line="484" w:lineRule="exact"/>
        <w:ind w:left="276"/>
        <w:rPr>
          <w:rFonts w:ascii="微软雅黑" w:eastAsia="微软雅黑" w:hAnsi="微软雅黑" w:cs="微软雅黑"/>
          <w:sz w:val="36"/>
          <w:szCs w:val="36"/>
          <w:u w:val="thick"/>
        </w:rPr>
      </w:pPr>
      <w:r>
        <w:rPr>
          <w:rFonts w:ascii="微软雅黑" w:eastAsia="微软雅黑" w:hAnsi="微软雅黑" w:cs="微软雅黑"/>
          <w:sz w:val="36"/>
          <w:szCs w:val="36"/>
        </w:rPr>
        <w:t>编制日期：</w:t>
      </w:r>
      <w:r w:rsidRPr="00237927">
        <w:rPr>
          <w:rFonts w:ascii="微软雅黑" w:eastAsia="微软雅黑" w:hAnsi="微软雅黑" w:cs="微软雅黑"/>
          <w:sz w:val="36"/>
          <w:szCs w:val="36"/>
          <w:u w:val="thick"/>
        </w:rPr>
        <w:tab/>
      </w:r>
      <w:r w:rsidRPr="00237927">
        <w:rPr>
          <w:rFonts w:eastAsia="Times New Roman"/>
          <w:spacing w:val="-1"/>
          <w:sz w:val="36"/>
          <w:szCs w:val="36"/>
          <w:u w:val="thick"/>
        </w:rPr>
        <w:t>202</w:t>
      </w:r>
      <w:r w:rsidR="00DD7253">
        <w:rPr>
          <w:rFonts w:eastAsia="Times New Roman"/>
          <w:spacing w:val="-1"/>
          <w:sz w:val="36"/>
          <w:szCs w:val="36"/>
          <w:u w:val="thick"/>
        </w:rPr>
        <w:t>2</w:t>
      </w:r>
      <w:r w:rsidRPr="00237927">
        <w:rPr>
          <w:rFonts w:ascii="微软雅黑" w:eastAsia="微软雅黑" w:hAnsi="微软雅黑" w:cs="微软雅黑"/>
          <w:sz w:val="36"/>
          <w:szCs w:val="36"/>
          <w:u w:val="thick"/>
        </w:rPr>
        <w:t>年</w:t>
      </w:r>
      <w:r w:rsidR="008A7D3A">
        <w:rPr>
          <w:sz w:val="36"/>
          <w:szCs w:val="36"/>
          <w:u w:val="thick"/>
        </w:rPr>
        <w:t>2</w:t>
      </w:r>
      <w:r w:rsidRPr="00237927">
        <w:rPr>
          <w:rFonts w:ascii="微软雅黑" w:eastAsia="微软雅黑" w:hAnsi="微软雅黑" w:cs="微软雅黑"/>
          <w:sz w:val="36"/>
          <w:szCs w:val="36"/>
          <w:u w:val="thick"/>
        </w:rPr>
        <w:t>月</w:t>
      </w:r>
    </w:p>
    <w:p w:rsidR="00633A3B" w:rsidRDefault="00633A3B" w:rsidP="00633A3B">
      <w:pPr>
        <w:rPr>
          <w:rFonts w:ascii="微软雅黑" w:eastAsia="微软雅黑" w:hAnsi="微软雅黑" w:cs="微软雅黑"/>
          <w:sz w:val="20"/>
          <w:szCs w:val="20"/>
        </w:rPr>
      </w:pPr>
    </w:p>
    <w:p w:rsidR="00633A3B" w:rsidRDefault="00633A3B" w:rsidP="00633A3B">
      <w:pPr>
        <w:rPr>
          <w:rFonts w:ascii="微软雅黑" w:eastAsia="微软雅黑" w:hAnsi="微软雅黑" w:cs="微软雅黑"/>
          <w:sz w:val="20"/>
          <w:szCs w:val="20"/>
        </w:rPr>
      </w:pPr>
    </w:p>
    <w:p w:rsidR="00633A3B" w:rsidRDefault="00633A3B" w:rsidP="00633A3B">
      <w:pPr>
        <w:rPr>
          <w:rFonts w:ascii="微软雅黑" w:eastAsia="微软雅黑" w:hAnsi="微软雅黑" w:cs="微软雅黑"/>
          <w:sz w:val="20"/>
          <w:szCs w:val="20"/>
        </w:rPr>
      </w:pPr>
    </w:p>
    <w:p w:rsidR="00633A3B" w:rsidRDefault="00633A3B" w:rsidP="00633A3B">
      <w:pPr>
        <w:rPr>
          <w:rFonts w:ascii="微软雅黑" w:eastAsia="微软雅黑" w:hAnsi="微软雅黑" w:cs="微软雅黑"/>
          <w:sz w:val="20"/>
          <w:szCs w:val="20"/>
        </w:rPr>
      </w:pPr>
    </w:p>
    <w:p w:rsidR="00633A3B" w:rsidRDefault="00633A3B" w:rsidP="00633A3B">
      <w:pPr>
        <w:spacing w:line="460" w:lineRule="exact"/>
        <w:ind w:left="1932" w:firstLineChars="200" w:firstLine="720"/>
        <w:rPr>
          <w:rFonts w:ascii="楷体" w:eastAsia="楷体" w:hAnsi="楷体" w:cs="楷体"/>
          <w:sz w:val="36"/>
          <w:szCs w:val="36"/>
        </w:rPr>
      </w:pPr>
      <w:r>
        <w:rPr>
          <w:rFonts w:ascii="楷体" w:eastAsia="楷体" w:hAnsi="楷体" w:cs="楷体"/>
          <w:sz w:val="36"/>
          <w:szCs w:val="36"/>
        </w:rPr>
        <w:t>中华人民共和国生态环境部制</w:t>
      </w:r>
    </w:p>
    <w:p w:rsidR="000C3092" w:rsidRPr="0018781E" w:rsidRDefault="000C3092" w:rsidP="000C3092">
      <w:pPr>
        <w:pStyle w:val="a5"/>
        <w:jc w:val="center"/>
        <w:outlineLvl w:val="0"/>
        <w:rPr>
          <w:rFonts w:ascii="黑体" w:eastAsia="黑体" w:hAnsi="黑体"/>
          <w:snapToGrid w:val="0"/>
          <w:sz w:val="30"/>
          <w:szCs w:val="30"/>
        </w:rPr>
      </w:pPr>
      <w:r w:rsidRPr="0018781E">
        <w:rPr>
          <w:rFonts w:ascii="黑体" w:eastAsia="黑体" w:hAnsi="黑体" w:hint="eastAsia"/>
          <w:snapToGrid w:val="0"/>
          <w:sz w:val="30"/>
          <w:szCs w:val="30"/>
        </w:rPr>
        <w:lastRenderedPageBreak/>
        <w:t>一、建设项目基本情况</w:t>
      </w:r>
    </w:p>
    <w:tbl>
      <w:tblPr>
        <w:tblW w:w="92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tblPr>
      <w:tblGrid>
        <w:gridCol w:w="1153"/>
        <w:gridCol w:w="2499"/>
        <w:gridCol w:w="2175"/>
        <w:gridCol w:w="3389"/>
      </w:tblGrid>
      <w:tr w:rsidR="000C3092" w:rsidRPr="00DD5C9B" w:rsidTr="00C34CF8">
        <w:trPr>
          <w:trHeight w:val="498"/>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建设项目名称</w:t>
            </w:r>
          </w:p>
        </w:tc>
        <w:tc>
          <w:tcPr>
            <w:tcW w:w="8062" w:type="dxa"/>
            <w:gridSpan w:val="3"/>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年产60万套汽车配件生产线项目</w:t>
            </w:r>
          </w:p>
        </w:tc>
      </w:tr>
      <w:tr w:rsidR="000C3092" w:rsidRPr="00DD5C9B" w:rsidTr="00C34CF8">
        <w:trPr>
          <w:trHeight w:val="498"/>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项目代码</w:t>
            </w:r>
          </w:p>
        </w:tc>
        <w:tc>
          <w:tcPr>
            <w:tcW w:w="8062" w:type="dxa"/>
            <w:gridSpan w:val="3"/>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2108-500102-04-05-741025</w:t>
            </w:r>
          </w:p>
        </w:tc>
      </w:tr>
      <w:tr w:rsidR="000C3092" w:rsidRPr="00DD5C9B" w:rsidTr="00C34CF8">
        <w:trPr>
          <w:trHeight w:val="498"/>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建设单位联系人</w:t>
            </w:r>
          </w:p>
        </w:tc>
        <w:tc>
          <w:tcPr>
            <w:tcW w:w="2499" w:type="dxa"/>
            <w:vAlign w:val="center"/>
          </w:tcPr>
          <w:p w:rsidR="000C3092" w:rsidRPr="00DD5C9B" w:rsidRDefault="002A043B" w:rsidP="00C34CF8">
            <w:pPr>
              <w:adjustRightInd w:val="0"/>
              <w:snapToGrid w:val="0"/>
              <w:jc w:val="center"/>
              <w:rPr>
                <w:rFonts w:ascii="宋体" w:hAnsi="宋体" w:cs="宋体"/>
                <w:sz w:val="24"/>
              </w:rPr>
            </w:pPr>
            <w:r>
              <w:rPr>
                <w:rFonts w:ascii="宋体" w:hAnsi="宋体" w:cs="宋体" w:hint="eastAsia"/>
                <w:sz w:val="24"/>
              </w:rPr>
              <w:t>*</w:t>
            </w:r>
            <w:r>
              <w:rPr>
                <w:rFonts w:ascii="宋体" w:hAnsi="宋体" w:cs="宋体"/>
                <w:sz w:val="24"/>
              </w:rPr>
              <w:t>*</w:t>
            </w:r>
          </w:p>
        </w:tc>
        <w:tc>
          <w:tcPr>
            <w:tcW w:w="2175" w:type="dxa"/>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联系方式</w:t>
            </w:r>
          </w:p>
        </w:tc>
        <w:tc>
          <w:tcPr>
            <w:tcW w:w="3389" w:type="dxa"/>
            <w:vAlign w:val="center"/>
          </w:tcPr>
          <w:p w:rsidR="000C3092" w:rsidRPr="00DD5C9B" w:rsidRDefault="002A043B" w:rsidP="00C34CF8">
            <w:pPr>
              <w:adjustRightInd w:val="0"/>
              <w:snapToGrid w:val="0"/>
              <w:jc w:val="center"/>
              <w:rPr>
                <w:rFonts w:ascii="宋体" w:hAnsi="宋体" w:cs="宋体"/>
                <w:sz w:val="24"/>
              </w:rPr>
            </w:pPr>
            <w:r>
              <w:rPr>
                <w:rFonts w:ascii="宋体" w:hAnsi="宋体" w:cs="宋体"/>
                <w:sz w:val="24"/>
              </w:rPr>
              <w:t>*******</w:t>
            </w:r>
            <w:bookmarkStart w:id="0" w:name="_GoBack"/>
            <w:bookmarkEnd w:id="0"/>
          </w:p>
        </w:tc>
      </w:tr>
      <w:tr w:rsidR="000C3092" w:rsidRPr="00DD5C9B" w:rsidTr="00214984">
        <w:trPr>
          <w:trHeight w:val="651"/>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建设地点</w:t>
            </w:r>
          </w:p>
        </w:tc>
        <w:tc>
          <w:tcPr>
            <w:tcW w:w="8062" w:type="dxa"/>
            <w:gridSpan w:val="3"/>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hint="eastAsia"/>
                <w:color w:val="000000"/>
                <w:sz w:val="24"/>
              </w:rPr>
              <w:t>重庆市涪陵区聚源大道191号厂房</w:t>
            </w:r>
          </w:p>
        </w:tc>
      </w:tr>
      <w:tr w:rsidR="000C3092" w:rsidRPr="00DD5C9B" w:rsidTr="00C34CF8">
        <w:trPr>
          <w:trHeight w:val="498"/>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地理坐标</w:t>
            </w:r>
          </w:p>
        </w:tc>
        <w:tc>
          <w:tcPr>
            <w:tcW w:w="8062" w:type="dxa"/>
            <w:gridSpan w:val="3"/>
            <w:vAlign w:val="center"/>
          </w:tcPr>
          <w:p w:rsidR="000C3092" w:rsidRPr="00CE0697" w:rsidRDefault="000C3092" w:rsidP="00C34CF8">
            <w:pPr>
              <w:jc w:val="center"/>
              <w:rPr>
                <w:rFonts w:ascii="宋体" w:hAnsi="宋体" w:cs="宋体"/>
                <w:color w:val="000000" w:themeColor="text1"/>
                <w:sz w:val="24"/>
              </w:rPr>
            </w:pPr>
            <w:r w:rsidRPr="00CE0697">
              <w:rPr>
                <w:rFonts w:ascii="宋体" w:hAnsi="宋体" w:cs="宋体" w:hint="eastAsia"/>
                <w:color w:val="000000" w:themeColor="text1"/>
                <w:sz w:val="24"/>
              </w:rPr>
              <w:t>（</w:t>
            </w:r>
            <w:r w:rsidRPr="00CE0697">
              <w:rPr>
                <w:rFonts w:ascii="宋体" w:hAnsi="宋体" w:cs="宋体" w:hint="eastAsia"/>
                <w:color w:val="000000" w:themeColor="text1"/>
                <w:sz w:val="24"/>
                <w:u w:val="single"/>
              </w:rPr>
              <w:t>N107</w:t>
            </w:r>
            <w:r w:rsidRPr="00CE0697">
              <w:rPr>
                <w:rFonts w:ascii="宋体" w:hAnsi="宋体" w:cs="宋体" w:hint="eastAsia"/>
                <w:color w:val="000000" w:themeColor="text1"/>
                <w:sz w:val="24"/>
              </w:rPr>
              <w:t>度</w:t>
            </w:r>
            <w:r w:rsidRPr="00CE0697">
              <w:rPr>
                <w:rFonts w:ascii="宋体" w:hAnsi="宋体" w:cs="宋体" w:hint="eastAsia"/>
                <w:color w:val="000000" w:themeColor="text1"/>
                <w:sz w:val="24"/>
                <w:u w:val="single"/>
              </w:rPr>
              <w:t>14</w:t>
            </w:r>
            <w:r w:rsidRPr="00CE0697">
              <w:rPr>
                <w:rFonts w:ascii="宋体" w:hAnsi="宋体" w:cs="宋体" w:hint="eastAsia"/>
                <w:color w:val="000000" w:themeColor="text1"/>
                <w:sz w:val="24"/>
              </w:rPr>
              <w:t>分</w:t>
            </w:r>
            <w:r w:rsidRPr="00CE0697">
              <w:rPr>
                <w:rFonts w:ascii="宋体" w:hAnsi="宋体" w:cs="宋体" w:hint="eastAsia"/>
                <w:color w:val="000000" w:themeColor="text1"/>
                <w:sz w:val="24"/>
                <w:u w:val="single"/>
              </w:rPr>
              <w:t>6.533</w:t>
            </w:r>
            <w:r w:rsidRPr="00CE0697">
              <w:rPr>
                <w:rFonts w:ascii="宋体" w:hAnsi="宋体" w:cs="宋体" w:hint="eastAsia"/>
                <w:color w:val="000000" w:themeColor="text1"/>
                <w:sz w:val="24"/>
              </w:rPr>
              <w:t>秒，</w:t>
            </w:r>
            <w:r w:rsidRPr="00CE0697">
              <w:rPr>
                <w:rFonts w:ascii="宋体" w:hAnsi="宋体" w:cs="宋体" w:hint="eastAsia"/>
                <w:color w:val="000000" w:themeColor="text1"/>
                <w:sz w:val="24"/>
                <w:u w:val="single"/>
              </w:rPr>
              <w:t>E29</w:t>
            </w:r>
            <w:r w:rsidRPr="00CE0697">
              <w:rPr>
                <w:rFonts w:ascii="宋体" w:hAnsi="宋体" w:cs="宋体" w:hint="eastAsia"/>
                <w:color w:val="000000" w:themeColor="text1"/>
                <w:sz w:val="24"/>
              </w:rPr>
              <w:t>度</w:t>
            </w:r>
            <w:r w:rsidRPr="00CE0697">
              <w:rPr>
                <w:rFonts w:ascii="宋体" w:hAnsi="宋体" w:cs="宋体" w:hint="eastAsia"/>
                <w:color w:val="000000" w:themeColor="text1"/>
                <w:sz w:val="24"/>
                <w:u w:val="single"/>
              </w:rPr>
              <w:t>42</w:t>
            </w:r>
            <w:r w:rsidRPr="00CE0697">
              <w:rPr>
                <w:rFonts w:ascii="宋体" w:hAnsi="宋体" w:cs="宋体" w:hint="eastAsia"/>
                <w:color w:val="000000" w:themeColor="text1"/>
                <w:sz w:val="24"/>
              </w:rPr>
              <w:t>分</w:t>
            </w:r>
            <w:r w:rsidRPr="00CE0697">
              <w:rPr>
                <w:rFonts w:ascii="宋体" w:hAnsi="宋体" w:cs="宋体" w:hint="eastAsia"/>
                <w:color w:val="000000" w:themeColor="text1"/>
                <w:sz w:val="24"/>
                <w:u w:val="single"/>
              </w:rPr>
              <w:t>51.222</w:t>
            </w:r>
            <w:r w:rsidRPr="00CE0697">
              <w:rPr>
                <w:rFonts w:ascii="宋体" w:hAnsi="宋体" w:cs="宋体" w:hint="eastAsia"/>
                <w:color w:val="000000" w:themeColor="text1"/>
                <w:sz w:val="24"/>
              </w:rPr>
              <w:t>秒）</w:t>
            </w:r>
          </w:p>
        </w:tc>
      </w:tr>
      <w:tr w:rsidR="000C3092" w:rsidRPr="00DD5C9B" w:rsidTr="00C34CF8">
        <w:trPr>
          <w:trHeight w:val="562"/>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国民经济</w:t>
            </w:r>
          </w:p>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行业类别</w:t>
            </w:r>
          </w:p>
        </w:tc>
        <w:tc>
          <w:tcPr>
            <w:tcW w:w="2499" w:type="dxa"/>
            <w:vAlign w:val="center"/>
          </w:tcPr>
          <w:p w:rsidR="000C3092" w:rsidRPr="00CE0697" w:rsidRDefault="000C309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C3670汽车零部件及配件制造</w:t>
            </w:r>
          </w:p>
        </w:tc>
        <w:tc>
          <w:tcPr>
            <w:tcW w:w="2175" w:type="dxa"/>
            <w:vAlign w:val="center"/>
          </w:tcPr>
          <w:p w:rsidR="000C3092" w:rsidRPr="00CE0697" w:rsidRDefault="000C3092" w:rsidP="00C34CF8">
            <w:pPr>
              <w:adjustRightInd w:val="0"/>
              <w:snapToGrid w:val="0"/>
              <w:jc w:val="center"/>
              <w:rPr>
                <w:rFonts w:ascii="宋体" w:hAnsi="宋体" w:cs="宋体"/>
                <w:color w:val="000000" w:themeColor="text1"/>
                <w:sz w:val="24"/>
              </w:rPr>
            </w:pPr>
            <w:bookmarkStart w:id="1" w:name="_Hlk49843745"/>
            <w:r w:rsidRPr="00CE0697">
              <w:rPr>
                <w:rFonts w:ascii="宋体" w:hAnsi="宋体" w:cs="宋体" w:hint="eastAsia"/>
                <w:color w:val="000000" w:themeColor="text1"/>
                <w:sz w:val="24"/>
              </w:rPr>
              <w:t>建设项目</w:t>
            </w:r>
          </w:p>
          <w:p w:rsidR="000C3092" w:rsidRPr="00CE0697" w:rsidRDefault="000C309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行业类别</w:t>
            </w:r>
            <w:bookmarkEnd w:id="1"/>
          </w:p>
        </w:tc>
        <w:tc>
          <w:tcPr>
            <w:tcW w:w="3389" w:type="dxa"/>
            <w:vAlign w:val="center"/>
          </w:tcPr>
          <w:p w:rsidR="000C3092" w:rsidRPr="00CE0697" w:rsidRDefault="000C3092" w:rsidP="00C34CF8">
            <w:pPr>
              <w:adjustRightInd w:val="0"/>
              <w:snapToGrid w:val="0"/>
              <w:rPr>
                <w:rFonts w:ascii="宋体" w:hAnsi="宋体" w:cs="宋体"/>
                <w:color w:val="000000" w:themeColor="text1"/>
                <w:sz w:val="24"/>
              </w:rPr>
            </w:pPr>
            <w:r w:rsidRPr="00CE0697">
              <w:rPr>
                <w:rFonts w:ascii="宋体" w:hAnsi="宋体" w:cs="宋体" w:hint="eastAsia"/>
                <w:color w:val="000000" w:themeColor="text1"/>
                <w:sz w:val="24"/>
              </w:rPr>
              <w:t>三十三、汽车制造业（36汽车零部件及配件制造367）</w:t>
            </w:r>
          </w:p>
        </w:tc>
      </w:tr>
      <w:tr w:rsidR="000C3092" w:rsidRPr="00DD5C9B" w:rsidTr="00C34CF8">
        <w:trPr>
          <w:trHeight w:val="1222"/>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建设性质</w:t>
            </w:r>
          </w:p>
        </w:tc>
        <w:tc>
          <w:tcPr>
            <w:tcW w:w="2499" w:type="dxa"/>
            <w:vAlign w:val="center"/>
          </w:tcPr>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t>√新建（迁建）</w:t>
            </w:r>
          </w:p>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t>□改建</w:t>
            </w:r>
          </w:p>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t>□扩建</w:t>
            </w:r>
          </w:p>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t>□技术改造</w:t>
            </w:r>
          </w:p>
        </w:tc>
        <w:tc>
          <w:tcPr>
            <w:tcW w:w="2175" w:type="dxa"/>
            <w:vAlign w:val="center"/>
          </w:tcPr>
          <w:p w:rsidR="000C3092" w:rsidRPr="00CE0697" w:rsidRDefault="000C309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建设项目</w:t>
            </w:r>
          </w:p>
          <w:p w:rsidR="000C3092" w:rsidRPr="00CE0697" w:rsidRDefault="000C309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申报情形</w:t>
            </w:r>
          </w:p>
        </w:tc>
        <w:tc>
          <w:tcPr>
            <w:tcW w:w="3389" w:type="dxa"/>
            <w:vAlign w:val="center"/>
          </w:tcPr>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sym w:font="Wingdings 2" w:char="00A3"/>
            </w:r>
            <w:r w:rsidRPr="00CE0697">
              <w:rPr>
                <w:rFonts w:ascii="宋体" w:hAnsi="宋体" w:cs="宋体" w:hint="eastAsia"/>
                <w:color w:val="000000" w:themeColor="text1"/>
                <w:sz w:val="24"/>
              </w:rPr>
              <w:t>首次申报项目</w:t>
            </w:r>
          </w:p>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t>□不予批准后再次申报项目</w:t>
            </w:r>
          </w:p>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sym w:font="Wingdings 2" w:char="00A3"/>
            </w:r>
            <w:r w:rsidRPr="00CE0697">
              <w:rPr>
                <w:rFonts w:ascii="宋体" w:hAnsi="宋体" w:cs="宋体" w:hint="eastAsia"/>
                <w:color w:val="000000" w:themeColor="text1"/>
                <w:sz w:val="24"/>
              </w:rPr>
              <w:t>超五年重新审核项目</w:t>
            </w:r>
          </w:p>
          <w:p w:rsidR="000C3092" w:rsidRPr="00CE0697" w:rsidRDefault="000C3092" w:rsidP="00C34CF8">
            <w:pPr>
              <w:jc w:val="left"/>
              <w:rPr>
                <w:rFonts w:ascii="宋体" w:hAnsi="宋体" w:cs="宋体"/>
                <w:color w:val="000000" w:themeColor="text1"/>
                <w:sz w:val="24"/>
              </w:rPr>
            </w:pPr>
            <w:r w:rsidRPr="00CE0697">
              <w:rPr>
                <w:rFonts w:ascii="宋体" w:hAnsi="宋体" w:cs="宋体" w:hint="eastAsia"/>
                <w:color w:val="000000" w:themeColor="text1"/>
                <w:sz w:val="24"/>
              </w:rPr>
              <w:t>√重大变动重新报批项目</w:t>
            </w:r>
          </w:p>
        </w:tc>
      </w:tr>
      <w:tr w:rsidR="000C3092" w:rsidRPr="00DD5C9B" w:rsidTr="00C34CF8">
        <w:trPr>
          <w:trHeight w:val="853"/>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color w:val="000000"/>
                <w:sz w:val="24"/>
              </w:rPr>
            </w:pPr>
            <w:r w:rsidRPr="00DD5C9B">
              <w:rPr>
                <w:rFonts w:ascii="宋体" w:hAnsi="宋体" w:cs="宋体" w:hint="eastAsia"/>
                <w:color w:val="000000"/>
                <w:sz w:val="24"/>
              </w:rPr>
              <w:t>项目审批（核准</w:t>
            </w:r>
            <w:r w:rsidRPr="00DD5C9B">
              <w:rPr>
                <w:rFonts w:ascii="宋体" w:hAnsi="宋体" w:cs="宋体"/>
                <w:color w:val="000000"/>
                <w:sz w:val="24"/>
              </w:rPr>
              <w:t>/</w:t>
            </w:r>
          </w:p>
          <w:p w:rsidR="000C3092" w:rsidRPr="00DD5C9B" w:rsidRDefault="000C3092" w:rsidP="00C34CF8">
            <w:pPr>
              <w:adjustRightInd w:val="0"/>
              <w:snapToGrid w:val="0"/>
              <w:jc w:val="center"/>
              <w:rPr>
                <w:rFonts w:ascii="宋体" w:hAnsi="宋体" w:cs="宋体"/>
                <w:color w:val="000000"/>
                <w:sz w:val="24"/>
              </w:rPr>
            </w:pPr>
            <w:r w:rsidRPr="00DD5C9B">
              <w:rPr>
                <w:rFonts w:ascii="宋体" w:hAnsi="宋体" w:cs="宋体" w:hint="eastAsia"/>
                <w:color w:val="000000"/>
                <w:sz w:val="24"/>
              </w:rPr>
              <w:t>备案）部门（选填）</w:t>
            </w:r>
          </w:p>
        </w:tc>
        <w:tc>
          <w:tcPr>
            <w:tcW w:w="2499" w:type="dxa"/>
            <w:vAlign w:val="center"/>
          </w:tcPr>
          <w:p w:rsidR="000C3092" w:rsidRPr="00CE0697" w:rsidRDefault="000C309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重庆市涪陵区</w:t>
            </w:r>
            <w:r w:rsidRPr="00CE0697">
              <w:rPr>
                <w:rFonts w:ascii="宋体" w:hAnsi="宋体" w:cs="宋体"/>
                <w:color w:val="000000" w:themeColor="text1"/>
                <w:sz w:val="24"/>
              </w:rPr>
              <w:t>发展和改革委员会</w:t>
            </w:r>
          </w:p>
        </w:tc>
        <w:tc>
          <w:tcPr>
            <w:tcW w:w="2175" w:type="dxa"/>
            <w:vAlign w:val="center"/>
          </w:tcPr>
          <w:p w:rsidR="000C3092" w:rsidRPr="00CE0697" w:rsidRDefault="000C309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项目审批（核准</w:t>
            </w:r>
            <w:r w:rsidRPr="00CE0697">
              <w:rPr>
                <w:rFonts w:ascii="宋体" w:hAnsi="宋体" w:cs="宋体"/>
                <w:color w:val="000000" w:themeColor="text1"/>
                <w:sz w:val="24"/>
              </w:rPr>
              <w:t>/</w:t>
            </w:r>
          </w:p>
          <w:p w:rsidR="000C3092" w:rsidRPr="00CE0697" w:rsidRDefault="000C309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备案）文号（选填）</w:t>
            </w:r>
          </w:p>
        </w:tc>
        <w:tc>
          <w:tcPr>
            <w:tcW w:w="3389" w:type="dxa"/>
            <w:vAlign w:val="center"/>
          </w:tcPr>
          <w:p w:rsidR="000C3092" w:rsidRPr="00CE0697" w:rsidRDefault="00E31672" w:rsidP="00C34CF8">
            <w:pPr>
              <w:adjustRightInd w:val="0"/>
              <w:snapToGrid w:val="0"/>
              <w:jc w:val="center"/>
              <w:rPr>
                <w:rFonts w:ascii="宋体" w:hAnsi="宋体" w:cs="宋体"/>
                <w:color w:val="000000" w:themeColor="text1"/>
                <w:sz w:val="24"/>
              </w:rPr>
            </w:pPr>
            <w:r w:rsidRPr="00CE0697">
              <w:rPr>
                <w:rFonts w:ascii="宋体" w:hAnsi="宋体" w:cs="宋体" w:hint="eastAsia"/>
                <w:color w:val="000000" w:themeColor="text1"/>
                <w:sz w:val="24"/>
              </w:rPr>
              <w:t>2108-500102-04-05-741025</w:t>
            </w:r>
          </w:p>
        </w:tc>
      </w:tr>
      <w:tr w:rsidR="000C3092" w:rsidRPr="00DD5C9B" w:rsidTr="00C34CF8">
        <w:trPr>
          <w:trHeight w:val="498"/>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总投资（万元）</w:t>
            </w:r>
          </w:p>
        </w:tc>
        <w:tc>
          <w:tcPr>
            <w:tcW w:w="2499" w:type="dxa"/>
            <w:vAlign w:val="center"/>
          </w:tcPr>
          <w:p w:rsidR="000C3092" w:rsidRPr="00DD5C9B" w:rsidRDefault="000C3092" w:rsidP="00C34CF8">
            <w:pPr>
              <w:adjustRightInd w:val="0"/>
              <w:snapToGrid w:val="0"/>
              <w:jc w:val="center"/>
              <w:rPr>
                <w:rFonts w:ascii="宋体" w:hAnsi="宋体" w:cs="宋体"/>
                <w:sz w:val="24"/>
              </w:rPr>
            </w:pPr>
            <w:r>
              <w:rPr>
                <w:rFonts w:ascii="宋体" w:hAnsi="宋体" w:hint="eastAsia"/>
                <w:color w:val="000000"/>
                <w:sz w:val="24"/>
              </w:rPr>
              <w:t>4500</w:t>
            </w:r>
          </w:p>
        </w:tc>
        <w:tc>
          <w:tcPr>
            <w:tcW w:w="2175"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环保投资（万元）</w:t>
            </w:r>
          </w:p>
        </w:tc>
        <w:tc>
          <w:tcPr>
            <w:tcW w:w="3389" w:type="dxa"/>
            <w:vAlign w:val="center"/>
          </w:tcPr>
          <w:p w:rsidR="000C3092" w:rsidRPr="00DD5C9B" w:rsidRDefault="000C3092" w:rsidP="00C34CF8">
            <w:pPr>
              <w:adjustRightInd w:val="0"/>
              <w:snapToGrid w:val="0"/>
              <w:jc w:val="center"/>
              <w:rPr>
                <w:rFonts w:ascii="宋体" w:hAnsi="宋体" w:cs="宋体"/>
                <w:sz w:val="24"/>
              </w:rPr>
            </w:pPr>
            <w:r>
              <w:rPr>
                <w:rFonts w:ascii="宋体" w:hAnsi="宋体" w:cs="宋体" w:hint="eastAsia"/>
                <w:sz w:val="24"/>
              </w:rPr>
              <w:t>42</w:t>
            </w:r>
          </w:p>
        </w:tc>
      </w:tr>
      <w:tr w:rsidR="000C3092" w:rsidRPr="00DD5C9B" w:rsidTr="00C34CF8">
        <w:trPr>
          <w:trHeight w:val="498"/>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环保投资占比（</w:t>
            </w:r>
            <w:r w:rsidRPr="00DD5C9B">
              <w:rPr>
                <w:rFonts w:ascii="宋体" w:hAnsi="宋体" w:cs="宋体"/>
                <w:sz w:val="24"/>
              </w:rPr>
              <w:t>%</w:t>
            </w:r>
            <w:r w:rsidRPr="00DD5C9B">
              <w:rPr>
                <w:rFonts w:ascii="宋体" w:hAnsi="宋体" w:cs="宋体" w:hint="eastAsia"/>
                <w:sz w:val="24"/>
              </w:rPr>
              <w:t>）</w:t>
            </w:r>
          </w:p>
        </w:tc>
        <w:tc>
          <w:tcPr>
            <w:tcW w:w="2499" w:type="dxa"/>
            <w:vAlign w:val="center"/>
          </w:tcPr>
          <w:p w:rsidR="000C3092" w:rsidRPr="00DD5C9B" w:rsidRDefault="000C3092" w:rsidP="00C34CF8">
            <w:pPr>
              <w:adjustRightInd w:val="0"/>
              <w:snapToGrid w:val="0"/>
              <w:jc w:val="center"/>
              <w:rPr>
                <w:rFonts w:ascii="宋体" w:hAnsi="宋体" w:cs="宋体"/>
                <w:sz w:val="24"/>
              </w:rPr>
            </w:pPr>
            <w:r>
              <w:rPr>
                <w:rFonts w:ascii="宋体" w:hAnsi="宋体" w:cs="宋体" w:hint="eastAsia"/>
                <w:sz w:val="24"/>
              </w:rPr>
              <w:t>0.9</w:t>
            </w:r>
          </w:p>
        </w:tc>
        <w:tc>
          <w:tcPr>
            <w:tcW w:w="2175"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施工工期</w:t>
            </w:r>
          </w:p>
        </w:tc>
        <w:tc>
          <w:tcPr>
            <w:tcW w:w="3389" w:type="dxa"/>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3个月</w:t>
            </w:r>
          </w:p>
        </w:tc>
      </w:tr>
      <w:tr w:rsidR="000C3092" w:rsidRPr="00DD5C9B" w:rsidTr="00C34CF8">
        <w:trPr>
          <w:trHeight w:val="498"/>
          <w:jc w:val="center"/>
        </w:trPr>
        <w:tc>
          <w:tcPr>
            <w:tcW w:w="1153"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z w:val="24"/>
              </w:rPr>
              <w:t>是否开工建设</w:t>
            </w:r>
          </w:p>
        </w:tc>
        <w:tc>
          <w:tcPr>
            <w:tcW w:w="2499" w:type="dxa"/>
            <w:vAlign w:val="center"/>
          </w:tcPr>
          <w:p w:rsidR="000C3092" w:rsidRPr="00DD5C9B" w:rsidRDefault="007B7610" w:rsidP="00C34CF8">
            <w:pPr>
              <w:adjustRightInd w:val="0"/>
              <w:snapToGrid w:val="0"/>
              <w:rPr>
                <w:rFonts w:ascii="宋体" w:hAnsi="宋体" w:cs="宋体"/>
                <w:sz w:val="24"/>
              </w:rPr>
            </w:pPr>
            <w:r w:rsidRPr="00DD5C9B">
              <w:rPr>
                <w:rFonts w:ascii="宋体" w:hAnsi="宋体" w:cs="宋体" w:hint="eastAsia"/>
                <w:sz w:val="24"/>
              </w:rPr>
              <w:sym w:font="Wingdings 2" w:char="00A3"/>
            </w:r>
            <w:r w:rsidR="000C3092" w:rsidRPr="00DD5C9B">
              <w:rPr>
                <w:rFonts w:ascii="宋体" w:hAnsi="宋体" w:cs="宋体" w:hint="eastAsia"/>
                <w:sz w:val="24"/>
              </w:rPr>
              <w:t>否</w:t>
            </w:r>
          </w:p>
          <w:p w:rsidR="000C3092" w:rsidRPr="00DD5C9B" w:rsidRDefault="007B7610" w:rsidP="00C34CF8">
            <w:pPr>
              <w:adjustRightInd w:val="0"/>
              <w:snapToGrid w:val="0"/>
              <w:rPr>
                <w:rFonts w:ascii="宋体" w:hAnsi="宋体" w:cs="宋体"/>
                <w:sz w:val="24"/>
              </w:rPr>
            </w:pPr>
            <w:r w:rsidRPr="00DD5C9B">
              <w:rPr>
                <w:rFonts w:ascii="宋体" w:hAnsi="宋体" w:cs="宋体" w:hint="eastAsia"/>
                <w:sz w:val="24"/>
              </w:rPr>
              <w:t>√</w:t>
            </w:r>
            <w:r w:rsidR="000C3092" w:rsidRPr="00DD5C9B">
              <w:rPr>
                <w:rFonts w:ascii="宋体" w:hAnsi="宋体" w:cs="宋体" w:hint="eastAsia"/>
                <w:sz w:val="24"/>
              </w:rPr>
              <w:t>是：</w:t>
            </w:r>
            <w:r w:rsidR="002B40E0">
              <w:rPr>
                <w:rFonts w:ascii="宋体" w:hAnsi="宋体" w:cs="宋体" w:hint="eastAsia"/>
                <w:sz w:val="24"/>
                <w:u w:val="single"/>
              </w:rPr>
              <w:t>本项目</w:t>
            </w:r>
            <w:r w:rsidR="00885712">
              <w:rPr>
                <w:rFonts w:ascii="宋体" w:hAnsi="宋体" w:cs="宋体" w:hint="eastAsia"/>
                <w:sz w:val="24"/>
                <w:u w:val="single"/>
              </w:rPr>
              <w:t>已建设完成，此次</w:t>
            </w:r>
            <w:r w:rsidR="002B40E0">
              <w:rPr>
                <w:rFonts w:ascii="宋体" w:hAnsi="宋体" w:cs="宋体" w:hint="eastAsia"/>
                <w:sz w:val="24"/>
                <w:u w:val="single"/>
              </w:rPr>
              <w:t>为重新报批项目</w:t>
            </w:r>
          </w:p>
        </w:tc>
        <w:tc>
          <w:tcPr>
            <w:tcW w:w="2175" w:type="dxa"/>
            <w:tcMar>
              <w:top w:w="16" w:type="dxa"/>
              <w:left w:w="16" w:type="dxa"/>
              <w:right w:w="16" w:type="dxa"/>
            </w:tcMar>
            <w:vAlign w:val="center"/>
          </w:tcPr>
          <w:p w:rsidR="000C3092" w:rsidRPr="00DD5C9B" w:rsidRDefault="000C3092" w:rsidP="00C34CF8">
            <w:pPr>
              <w:adjustRightInd w:val="0"/>
              <w:snapToGrid w:val="0"/>
              <w:jc w:val="center"/>
              <w:rPr>
                <w:rFonts w:ascii="宋体" w:hAnsi="宋体" w:cs="宋体"/>
                <w:spacing w:val="-6"/>
                <w:sz w:val="24"/>
              </w:rPr>
            </w:pPr>
            <w:r w:rsidRPr="00DD5C9B">
              <w:rPr>
                <w:rFonts w:ascii="宋体" w:hAnsi="宋体" w:cs="宋体" w:hint="eastAsia"/>
                <w:spacing w:val="-6"/>
                <w:sz w:val="24"/>
              </w:rPr>
              <w:t>用地（用海）</w:t>
            </w:r>
          </w:p>
          <w:p w:rsidR="000C3092" w:rsidRPr="00DD5C9B" w:rsidRDefault="000C3092" w:rsidP="00C34CF8">
            <w:pPr>
              <w:adjustRightInd w:val="0"/>
              <w:snapToGrid w:val="0"/>
              <w:jc w:val="center"/>
              <w:rPr>
                <w:rFonts w:ascii="宋体" w:hAnsi="宋体" w:cs="宋体"/>
                <w:sz w:val="24"/>
              </w:rPr>
            </w:pPr>
            <w:r w:rsidRPr="00DD5C9B">
              <w:rPr>
                <w:rFonts w:ascii="宋体" w:hAnsi="宋体" w:cs="宋体" w:hint="eastAsia"/>
                <w:spacing w:val="-6"/>
                <w:sz w:val="24"/>
              </w:rPr>
              <w:t>面积（</w:t>
            </w:r>
            <w:r w:rsidRPr="00DD5C9B">
              <w:rPr>
                <w:rFonts w:ascii="宋体" w:hAnsi="宋体" w:cs="宋体"/>
                <w:spacing w:val="-6"/>
                <w:sz w:val="24"/>
              </w:rPr>
              <w:t>m</w:t>
            </w:r>
            <w:r w:rsidRPr="00DD5C9B">
              <w:rPr>
                <w:rFonts w:ascii="宋体" w:hAnsi="宋体" w:cs="宋体"/>
                <w:spacing w:val="-6"/>
                <w:sz w:val="24"/>
                <w:vertAlign w:val="superscript"/>
              </w:rPr>
              <w:t>2</w:t>
            </w:r>
            <w:r w:rsidRPr="00DD5C9B">
              <w:rPr>
                <w:rFonts w:ascii="宋体" w:hAnsi="宋体" w:cs="宋体" w:hint="eastAsia"/>
                <w:spacing w:val="-6"/>
                <w:sz w:val="24"/>
              </w:rPr>
              <w:t>）</w:t>
            </w:r>
          </w:p>
        </w:tc>
        <w:tc>
          <w:tcPr>
            <w:tcW w:w="3389" w:type="dxa"/>
            <w:vAlign w:val="center"/>
          </w:tcPr>
          <w:p w:rsidR="000C3092" w:rsidRPr="00DD5C9B" w:rsidRDefault="000C3092" w:rsidP="00C34CF8">
            <w:pPr>
              <w:adjustRightInd w:val="0"/>
              <w:snapToGrid w:val="0"/>
              <w:jc w:val="left"/>
              <w:rPr>
                <w:rFonts w:ascii="宋体" w:hAnsi="宋体" w:cs="宋体"/>
                <w:sz w:val="24"/>
              </w:rPr>
            </w:pPr>
            <w:r w:rsidRPr="00DD5C9B">
              <w:rPr>
                <w:rFonts w:ascii="宋体" w:hAnsi="宋体" w:cs="宋体" w:hint="eastAsia"/>
                <w:sz w:val="24"/>
              </w:rPr>
              <w:t>5629.96</w:t>
            </w:r>
          </w:p>
        </w:tc>
      </w:tr>
      <w:tr w:rsidR="000C3092" w:rsidRPr="00DD5C9B" w:rsidTr="00C34CF8">
        <w:tblPrEx>
          <w:tblCellMar>
            <w:left w:w="108" w:type="dxa"/>
            <w:right w:w="108" w:type="dxa"/>
          </w:tblCellMar>
        </w:tblPrEx>
        <w:trPr>
          <w:trHeight w:val="1024"/>
          <w:jc w:val="center"/>
        </w:trPr>
        <w:tc>
          <w:tcPr>
            <w:tcW w:w="1153" w:type="dxa"/>
            <w:vAlign w:val="center"/>
          </w:tcPr>
          <w:p w:rsidR="000C3092" w:rsidRPr="00DD5C9B" w:rsidRDefault="000C3092" w:rsidP="00C34CF8">
            <w:pPr>
              <w:autoSpaceDE w:val="0"/>
              <w:autoSpaceDN w:val="0"/>
              <w:adjustRightInd w:val="0"/>
              <w:snapToGrid w:val="0"/>
              <w:jc w:val="center"/>
              <w:rPr>
                <w:rFonts w:ascii="宋体" w:hAnsi="宋体" w:cs="宋体"/>
                <w:kern w:val="0"/>
                <w:sz w:val="24"/>
              </w:rPr>
            </w:pPr>
            <w:r w:rsidRPr="00DD5C9B">
              <w:rPr>
                <w:rFonts w:ascii="宋体" w:hAnsi="宋体" w:cs="宋体" w:hint="eastAsia"/>
                <w:kern w:val="0"/>
                <w:sz w:val="24"/>
              </w:rPr>
              <w:t>专项评价设置情况</w:t>
            </w:r>
          </w:p>
        </w:tc>
        <w:tc>
          <w:tcPr>
            <w:tcW w:w="8062" w:type="dxa"/>
            <w:gridSpan w:val="3"/>
            <w:vAlign w:val="center"/>
          </w:tcPr>
          <w:p w:rsidR="000C3092" w:rsidRPr="00DD5C9B" w:rsidRDefault="000C3092" w:rsidP="00C34CF8">
            <w:pPr>
              <w:autoSpaceDE w:val="0"/>
              <w:autoSpaceDN w:val="0"/>
              <w:adjustRightInd w:val="0"/>
              <w:snapToGrid w:val="0"/>
              <w:jc w:val="center"/>
              <w:rPr>
                <w:rFonts w:ascii="宋体" w:hAnsi="宋体" w:cs="宋体"/>
                <w:kern w:val="0"/>
                <w:sz w:val="24"/>
              </w:rPr>
            </w:pPr>
            <w:r w:rsidRPr="00DD5C9B">
              <w:rPr>
                <w:rFonts w:ascii="宋体" w:hAnsi="宋体" w:cs="宋体" w:hint="eastAsia"/>
                <w:kern w:val="0"/>
                <w:sz w:val="24"/>
              </w:rPr>
              <w:t>无</w:t>
            </w:r>
          </w:p>
        </w:tc>
      </w:tr>
      <w:tr w:rsidR="000C3092" w:rsidRPr="00DD5C9B" w:rsidTr="00C34CF8">
        <w:tblPrEx>
          <w:tblCellMar>
            <w:left w:w="108" w:type="dxa"/>
            <w:right w:w="108" w:type="dxa"/>
          </w:tblCellMar>
        </w:tblPrEx>
        <w:trPr>
          <w:trHeight w:val="419"/>
          <w:jc w:val="center"/>
        </w:trPr>
        <w:tc>
          <w:tcPr>
            <w:tcW w:w="1153" w:type="dxa"/>
            <w:vAlign w:val="center"/>
          </w:tcPr>
          <w:p w:rsidR="000C3092" w:rsidRPr="00DD5C9B" w:rsidRDefault="000C3092" w:rsidP="00C34CF8">
            <w:pPr>
              <w:autoSpaceDE w:val="0"/>
              <w:autoSpaceDN w:val="0"/>
              <w:adjustRightInd w:val="0"/>
              <w:snapToGrid w:val="0"/>
              <w:jc w:val="center"/>
              <w:rPr>
                <w:rFonts w:ascii="宋体" w:hAnsi="宋体" w:cs="宋体"/>
                <w:kern w:val="0"/>
                <w:sz w:val="24"/>
              </w:rPr>
            </w:pPr>
            <w:r w:rsidRPr="00DD5C9B">
              <w:rPr>
                <w:rFonts w:ascii="宋体" w:hAnsi="宋体" w:cs="宋体" w:hint="eastAsia"/>
                <w:sz w:val="24"/>
              </w:rPr>
              <w:t>规划情况</w:t>
            </w:r>
          </w:p>
        </w:tc>
        <w:tc>
          <w:tcPr>
            <w:tcW w:w="8062" w:type="dxa"/>
            <w:gridSpan w:val="3"/>
            <w:vAlign w:val="center"/>
          </w:tcPr>
          <w:p w:rsidR="000C3092" w:rsidRPr="00DD5C9B" w:rsidRDefault="000C3092" w:rsidP="00C34CF8">
            <w:pPr>
              <w:spacing w:line="360" w:lineRule="auto"/>
              <w:rPr>
                <w:kern w:val="0"/>
                <w:sz w:val="24"/>
              </w:rPr>
            </w:pPr>
            <w:r w:rsidRPr="00DD5C9B">
              <w:rPr>
                <w:rFonts w:hint="eastAsia"/>
                <w:kern w:val="0"/>
                <w:sz w:val="24"/>
              </w:rPr>
              <w:t>规划名称：《重庆</w:t>
            </w:r>
            <w:r>
              <w:rPr>
                <w:rFonts w:hint="eastAsia"/>
                <w:kern w:val="0"/>
                <w:sz w:val="24"/>
              </w:rPr>
              <w:t>涪陵工业园区李渡组团规划</w:t>
            </w:r>
            <w:r w:rsidRPr="00DD5C9B">
              <w:rPr>
                <w:rFonts w:hint="eastAsia"/>
                <w:kern w:val="0"/>
                <w:sz w:val="24"/>
              </w:rPr>
              <w:t>》</w:t>
            </w:r>
            <w:r>
              <w:rPr>
                <w:rFonts w:hint="eastAsia"/>
                <w:kern w:val="0"/>
                <w:sz w:val="24"/>
              </w:rPr>
              <w:t>；</w:t>
            </w:r>
          </w:p>
          <w:p w:rsidR="000C3092" w:rsidRPr="00DD5C9B" w:rsidRDefault="000C3092" w:rsidP="00C34CF8">
            <w:pPr>
              <w:spacing w:line="360" w:lineRule="auto"/>
              <w:rPr>
                <w:kern w:val="0"/>
                <w:sz w:val="24"/>
              </w:rPr>
            </w:pPr>
            <w:r w:rsidRPr="00DD5C9B">
              <w:rPr>
                <w:rFonts w:hint="eastAsia"/>
                <w:kern w:val="0"/>
                <w:sz w:val="24"/>
              </w:rPr>
              <w:t>审批机关：重庆市</w:t>
            </w:r>
            <w:r>
              <w:rPr>
                <w:rFonts w:hint="eastAsia"/>
                <w:kern w:val="0"/>
                <w:sz w:val="24"/>
              </w:rPr>
              <w:t>规划局；</w:t>
            </w:r>
          </w:p>
          <w:p w:rsidR="000C3092" w:rsidRPr="00DD5C9B" w:rsidRDefault="000C3092" w:rsidP="00C34CF8">
            <w:pPr>
              <w:spacing w:line="360" w:lineRule="auto"/>
              <w:rPr>
                <w:kern w:val="0"/>
                <w:sz w:val="24"/>
              </w:rPr>
            </w:pPr>
            <w:r w:rsidRPr="00DD5C9B">
              <w:rPr>
                <w:rFonts w:hint="eastAsia"/>
                <w:kern w:val="0"/>
                <w:sz w:val="24"/>
              </w:rPr>
              <w:t>审批文号：渝</w:t>
            </w:r>
            <w:r>
              <w:rPr>
                <w:rFonts w:hint="eastAsia"/>
                <w:kern w:val="0"/>
                <w:sz w:val="24"/>
              </w:rPr>
              <w:t>规函</w:t>
            </w:r>
            <w:r w:rsidRPr="00DD5C9B">
              <w:rPr>
                <w:rFonts w:hint="eastAsia"/>
                <w:kern w:val="0"/>
                <w:sz w:val="24"/>
              </w:rPr>
              <w:t>[20</w:t>
            </w:r>
            <w:r>
              <w:rPr>
                <w:rFonts w:hint="eastAsia"/>
                <w:kern w:val="0"/>
                <w:sz w:val="24"/>
              </w:rPr>
              <w:t>03</w:t>
            </w:r>
            <w:r w:rsidRPr="00DD5C9B">
              <w:rPr>
                <w:rFonts w:hint="eastAsia"/>
                <w:kern w:val="0"/>
                <w:sz w:val="24"/>
              </w:rPr>
              <w:t>]</w:t>
            </w:r>
            <w:r>
              <w:rPr>
                <w:rFonts w:hint="eastAsia"/>
                <w:kern w:val="0"/>
                <w:sz w:val="24"/>
              </w:rPr>
              <w:t>349</w:t>
            </w:r>
            <w:r w:rsidRPr="00DD5C9B">
              <w:rPr>
                <w:rFonts w:hint="eastAsia"/>
                <w:kern w:val="0"/>
                <w:sz w:val="24"/>
              </w:rPr>
              <w:t>号</w:t>
            </w:r>
            <w:r>
              <w:rPr>
                <w:rFonts w:hint="eastAsia"/>
                <w:kern w:val="0"/>
                <w:sz w:val="24"/>
              </w:rPr>
              <w:t>。</w:t>
            </w:r>
          </w:p>
          <w:p w:rsidR="000C3092" w:rsidRPr="00DD5C9B" w:rsidRDefault="000C3092" w:rsidP="00C34CF8">
            <w:pPr>
              <w:spacing w:before="24" w:line="360" w:lineRule="auto"/>
              <w:rPr>
                <w:color w:val="000000"/>
                <w:sz w:val="24"/>
              </w:rPr>
            </w:pPr>
            <w:r w:rsidRPr="00DD5C9B">
              <w:rPr>
                <w:rFonts w:hint="eastAsia"/>
                <w:kern w:val="0"/>
                <w:sz w:val="24"/>
              </w:rPr>
              <w:t>其他相关规划：《涪陵区李渡组团</w:t>
            </w:r>
            <w:r w:rsidRPr="00DD5C9B">
              <w:rPr>
                <w:rFonts w:hint="eastAsia"/>
                <w:kern w:val="0"/>
                <w:sz w:val="24"/>
              </w:rPr>
              <w:t>R</w:t>
            </w:r>
            <w:r w:rsidRPr="00DD5C9B">
              <w:rPr>
                <w:rFonts w:hint="eastAsia"/>
                <w:kern w:val="0"/>
                <w:sz w:val="24"/>
              </w:rPr>
              <w:t>标准分区控制性详细规划》、《涪陵区李渡组团</w:t>
            </w:r>
            <w:r w:rsidRPr="00DD5C9B">
              <w:rPr>
                <w:rFonts w:hint="eastAsia"/>
                <w:kern w:val="0"/>
                <w:sz w:val="24"/>
              </w:rPr>
              <w:t>STV</w:t>
            </w:r>
            <w:r w:rsidRPr="00DD5C9B">
              <w:rPr>
                <w:rFonts w:hint="eastAsia"/>
                <w:kern w:val="0"/>
                <w:sz w:val="24"/>
              </w:rPr>
              <w:t>标准分区控制性详细规划》、《涪陵工业园区及部分城市地块控制性详细规划整合》</w:t>
            </w:r>
          </w:p>
        </w:tc>
      </w:tr>
      <w:tr w:rsidR="000C3092" w:rsidRPr="00DD5C9B" w:rsidTr="00C34CF8">
        <w:tblPrEx>
          <w:tblCellMar>
            <w:left w:w="108" w:type="dxa"/>
            <w:right w:w="108" w:type="dxa"/>
          </w:tblCellMar>
        </w:tblPrEx>
        <w:trPr>
          <w:trHeight w:val="421"/>
          <w:jc w:val="center"/>
        </w:trPr>
        <w:tc>
          <w:tcPr>
            <w:tcW w:w="1153" w:type="dxa"/>
            <w:vAlign w:val="center"/>
          </w:tcPr>
          <w:p w:rsidR="000C3092" w:rsidRPr="00A77D30" w:rsidRDefault="000C3092" w:rsidP="00C34CF8">
            <w:pPr>
              <w:adjustRightInd w:val="0"/>
              <w:snapToGrid w:val="0"/>
              <w:jc w:val="center"/>
              <w:rPr>
                <w:rFonts w:ascii="宋体" w:hAnsi="宋体" w:cs="宋体"/>
                <w:sz w:val="24"/>
              </w:rPr>
            </w:pPr>
            <w:r w:rsidRPr="00DD5C9B">
              <w:rPr>
                <w:rFonts w:ascii="宋体" w:hAnsi="宋体" w:cs="宋体" w:hint="eastAsia"/>
                <w:sz w:val="24"/>
              </w:rPr>
              <w:lastRenderedPageBreak/>
              <w:t>规划环境影响评价情况</w:t>
            </w:r>
          </w:p>
        </w:tc>
        <w:tc>
          <w:tcPr>
            <w:tcW w:w="8062" w:type="dxa"/>
            <w:gridSpan w:val="3"/>
            <w:vAlign w:val="center"/>
          </w:tcPr>
          <w:p w:rsidR="000C3092" w:rsidRPr="00DD5C9B" w:rsidRDefault="000C3092" w:rsidP="00C34CF8">
            <w:pPr>
              <w:spacing w:line="360" w:lineRule="auto"/>
              <w:rPr>
                <w:rFonts w:ascii="宋体" w:hAnsi="宋体" w:cs="宋体"/>
                <w:spacing w:val="41"/>
                <w:sz w:val="24"/>
              </w:rPr>
            </w:pPr>
            <w:r w:rsidRPr="00DD5C9B">
              <w:rPr>
                <w:rFonts w:ascii="宋体" w:hAnsi="宋体" w:cs="宋体"/>
                <w:spacing w:val="-2"/>
                <w:sz w:val="24"/>
              </w:rPr>
              <w:t>文件名称：《</w:t>
            </w:r>
            <w:r w:rsidRPr="00DD5C9B">
              <w:rPr>
                <w:rFonts w:hint="eastAsia"/>
                <w:sz w:val="24"/>
              </w:rPr>
              <w:t>重庆涪陵工业园区</w:t>
            </w:r>
            <w:r w:rsidRPr="00DD5C9B">
              <w:rPr>
                <w:rFonts w:hint="eastAsia"/>
                <w:sz w:val="24"/>
              </w:rPr>
              <w:t>A</w:t>
            </w:r>
            <w:r w:rsidRPr="00DD5C9B">
              <w:rPr>
                <w:rFonts w:hint="eastAsia"/>
                <w:sz w:val="24"/>
              </w:rPr>
              <w:t>区（李渡组团工业片区）规划环境影响报告书</w:t>
            </w:r>
            <w:r w:rsidRPr="00DD5C9B">
              <w:rPr>
                <w:rFonts w:ascii="宋体" w:hAnsi="宋体" w:cs="宋体"/>
                <w:spacing w:val="-2"/>
                <w:sz w:val="24"/>
              </w:rPr>
              <w:t>》；</w:t>
            </w:r>
          </w:p>
          <w:p w:rsidR="000C3092" w:rsidRPr="00DD5C9B" w:rsidRDefault="000C3092" w:rsidP="00C34CF8">
            <w:pPr>
              <w:spacing w:line="360" w:lineRule="auto"/>
              <w:rPr>
                <w:rFonts w:ascii="宋体" w:hAnsi="宋体" w:cs="宋体"/>
                <w:spacing w:val="29"/>
                <w:sz w:val="24"/>
              </w:rPr>
            </w:pPr>
            <w:r w:rsidRPr="00DD5C9B">
              <w:rPr>
                <w:rFonts w:ascii="宋体" w:hAnsi="宋体" w:cs="宋体"/>
                <w:spacing w:val="-2"/>
                <w:sz w:val="24"/>
              </w:rPr>
              <w:t>召集审查机关：</w:t>
            </w:r>
            <w:r w:rsidRPr="00DD5C9B">
              <w:rPr>
                <w:rFonts w:ascii="宋体" w:hAnsi="宋体" w:cs="宋体" w:hint="eastAsia"/>
                <w:spacing w:val="-2"/>
                <w:sz w:val="24"/>
              </w:rPr>
              <w:t>重庆市</w:t>
            </w:r>
            <w:r w:rsidR="00DA529B">
              <w:rPr>
                <w:rFonts w:ascii="宋体" w:hAnsi="宋体" w:cs="宋体" w:hint="eastAsia"/>
                <w:spacing w:val="-2"/>
                <w:sz w:val="24"/>
              </w:rPr>
              <w:t>生态环境</w:t>
            </w:r>
            <w:r w:rsidRPr="00DD5C9B">
              <w:rPr>
                <w:rFonts w:ascii="宋体" w:hAnsi="宋体" w:cs="宋体" w:hint="eastAsia"/>
                <w:spacing w:val="-2"/>
                <w:sz w:val="24"/>
              </w:rPr>
              <w:t>局</w:t>
            </w:r>
            <w:r w:rsidRPr="00DD5C9B">
              <w:rPr>
                <w:rFonts w:ascii="宋体" w:hAnsi="宋体" w:cs="宋体"/>
                <w:spacing w:val="-2"/>
                <w:sz w:val="24"/>
              </w:rPr>
              <w:t>；</w:t>
            </w:r>
          </w:p>
          <w:p w:rsidR="000C3092" w:rsidRPr="00DD5C9B" w:rsidRDefault="000C3092" w:rsidP="00C34CF8">
            <w:pPr>
              <w:spacing w:line="360" w:lineRule="auto"/>
              <w:jc w:val="left"/>
              <w:rPr>
                <w:rFonts w:ascii="宋体" w:hAnsi="宋体" w:cs="宋体"/>
                <w:spacing w:val="-1"/>
                <w:sz w:val="24"/>
              </w:rPr>
            </w:pPr>
            <w:r w:rsidRPr="00DD5C9B">
              <w:rPr>
                <w:rFonts w:ascii="宋体" w:hAnsi="宋体" w:cs="宋体"/>
                <w:spacing w:val="1"/>
                <w:sz w:val="24"/>
              </w:rPr>
              <w:t>审查文件名称及文号：《</w:t>
            </w:r>
            <w:r w:rsidRPr="00DD5C9B">
              <w:rPr>
                <w:rFonts w:ascii="宋体" w:hAnsi="宋体" w:cs="宋体" w:hint="eastAsia"/>
                <w:spacing w:val="1"/>
                <w:sz w:val="24"/>
              </w:rPr>
              <w:t>重庆市环境保护局关于重庆涪陵工业园区李渡组团规划环境影响报告书审查意见的</w:t>
            </w:r>
            <w:r w:rsidRPr="00DD5C9B">
              <w:rPr>
                <w:rFonts w:ascii="宋体" w:hAnsi="宋体" w:cs="宋体"/>
                <w:spacing w:val="-1"/>
                <w:sz w:val="24"/>
              </w:rPr>
              <w:t>函》（</w:t>
            </w:r>
            <w:r w:rsidRPr="00DD5C9B">
              <w:rPr>
                <w:rFonts w:ascii="宋体" w:hAnsi="宋体" w:cs="宋体" w:hint="eastAsia"/>
                <w:spacing w:val="-1"/>
                <w:sz w:val="24"/>
              </w:rPr>
              <w:t>渝</w:t>
            </w:r>
            <w:r w:rsidRPr="00DD5C9B">
              <w:rPr>
                <w:rFonts w:ascii="宋体" w:hAnsi="宋体" w:cs="宋体"/>
                <w:spacing w:val="-1"/>
                <w:sz w:val="24"/>
              </w:rPr>
              <w:t>环办函</w:t>
            </w:r>
            <w:r w:rsidRPr="00DD5C9B">
              <w:rPr>
                <w:rFonts w:eastAsia="Times New Roman"/>
                <w:spacing w:val="-1"/>
                <w:sz w:val="24"/>
              </w:rPr>
              <w:t>[20</w:t>
            </w:r>
            <w:r w:rsidRPr="00DD5C9B">
              <w:rPr>
                <w:rFonts w:hint="eastAsia"/>
                <w:spacing w:val="-1"/>
                <w:sz w:val="24"/>
              </w:rPr>
              <w:t>16</w:t>
            </w:r>
            <w:r w:rsidRPr="00DD5C9B">
              <w:rPr>
                <w:rFonts w:eastAsia="Times New Roman"/>
                <w:spacing w:val="-1"/>
                <w:sz w:val="24"/>
              </w:rPr>
              <w:t>]</w:t>
            </w:r>
            <w:r w:rsidRPr="00DD5C9B">
              <w:rPr>
                <w:rFonts w:hint="eastAsia"/>
                <w:spacing w:val="-1"/>
                <w:sz w:val="24"/>
              </w:rPr>
              <w:t>816</w:t>
            </w:r>
            <w:r w:rsidRPr="00DD5C9B">
              <w:rPr>
                <w:rFonts w:ascii="宋体" w:hAnsi="宋体" w:cs="宋体"/>
                <w:spacing w:val="-1"/>
                <w:sz w:val="24"/>
              </w:rPr>
              <w:t>号）</w:t>
            </w:r>
            <w:r w:rsidRPr="00DD5C9B">
              <w:rPr>
                <w:rFonts w:ascii="宋体" w:hAnsi="宋体" w:cs="宋体" w:hint="eastAsia"/>
                <w:spacing w:val="-1"/>
                <w:sz w:val="24"/>
              </w:rPr>
              <w:t>；</w:t>
            </w:r>
          </w:p>
          <w:p w:rsidR="000C3092" w:rsidRPr="00DD5C9B" w:rsidRDefault="000C3092" w:rsidP="00C34CF8">
            <w:pPr>
              <w:spacing w:line="360" w:lineRule="auto"/>
              <w:jc w:val="left"/>
              <w:rPr>
                <w:sz w:val="24"/>
              </w:rPr>
            </w:pPr>
            <w:r w:rsidRPr="00DD5C9B">
              <w:rPr>
                <w:rFonts w:ascii="宋体" w:hAnsi="宋体" w:cs="宋体" w:hint="eastAsia"/>
                <w:spacing w:val="1"/>
                <w:sz w:val="24"/>
              </w:rPr>
              <w:t>审查时间：2016年12月12日。</w:t>
            </w:r>
          </w:p>
        </w:tc>
      </w:tr>
      <w:tr w:rsidR="000C3092" w:rsidRPr="00DD5C9B" w:rsidTr="00C34CF8">
        <w:tblPrEx>
          <w:tblCellMar>
            <w:left w:w="108" w:type="dxa"/>
            <w:right w:w="108" w:type="dxa"/>
          </w:tblCellMar>
        </w:tblPrEx>
        <w:trPr>
          <w:trHeight w:val="1024"/>
          <w:jc w:val="center"/>
        </w:trPr>
        <w:tc>
          <w:tcPr>
            <w:tcW w:w="1153" w:type="dxa"/>
            <w:vAlign w:val="center"/>
          </w:tcPr>
          <w:p w:rsidR="000C3092" w:rsidRPr="00DD5C9B" w:rsidRDefault="000C3092" w:rsidP="00C34CF8">
            <w:pPr>
              <w:autoSpaceDE w:val="0"/>
              <w:autoSpaceDN w:val="0"/>
              <w:adjustRightInd w:val="0"/>
              <w:snapToGrid w:val="0"/>
              <w:jc w:val="center"/>
              <w:rPr>
                <w:rFonts w:ascii="宋体" w:hAnsi="宋体" w:cs="宋体"/>
                <w:kern w:val="0"/>
                <w:sz w:val="24"/>
              </w:rPr>
            </w:pPr>
            <w:r w:rsidRPr="00DD5C9B">
              <w:rPr>
                <w:rFonts w:ascii="宋体" w:hAnsi="宋体" w:cs="宋体" w:hint="eastAsia"/>
                <w:kern w:val="0"/>
                <w:sz w:val="24"/>
              </w:rPr>
              <w:t>规划及规划环境影响评价符合性分析</w:t>
            </w:r>
          </w:p>
        </w:tc>
        <w:tc>
          <w:tcPr>
            <w:tcW w:w="8062" w:type="dxa"/>
            <w:gridSpan w:val="3"/>
            <w:vAlign w:val="center"/>
          </w:tcPr>
          <w:p w:rsidR="000C3092" w:rsidRDefault="000C3092" w:rsidP="00C34CF8">
            <w:pPr>
              <w:pStyle w:val="ac"/>
              <w:spacing w:line="360" w:lineRule="auto"/>
              <w:rPr>
                <w:szCs w:val="21"/>
              </w:rPr>
            </w:pPr>
            <w:r>
              <w:rPr>
                <w:rFonts w:hint="eastAsia"/>
                <w:szCs w:val="21"/>
              </w:rPr>
              <w:t>一、与</w:t>
            </w:r>
            <w:r>
              <w:rPr>
                <w:rFonts w:hint="eastAsia"/>
              </w:rPr>
              <w:t>《重庆涪陵工业园区李渡组团规划》及相关规划</w:t>
            </w:r>
            <w:r>
              <w:rPr>
                <w:rFonts w:hint="eastAsia"/>
                <w:szCs w:val="21"/>
              </w:rPr>
              <w:t>符合性分析</w:t>
            </w:r>
          </w:p>
          <w:p w:rsidR="000C3092" w:rsidRPr="00D45DB7" w:rsidRDefault="000C3092" w:rsidP="00C34CF8">
            <w:pPr>
              <w:pStyle w:val="a6"/>
              <w:spacing w:line="360" w:lineRule="auto"/>
              <w:ind w:firstLineChars="200" w:firstLine="480"/>
            </w:pPr>
            <w:r w:rsidRPr="00884F09">
              <w:rPr>
                <w:rFonts w:cs="宋体" w:hint="eastAsia"/>
              </w:rPr>
              <w:t>根据《</w:t>
            </w:r>
            <w:r>
              <w:rPr>
                <w:rFonts w:hint="eastAsia"/>
                <w:szCs w:val="21"/>
              </w:rPr>
              <w:t>重庆涪陵工业园区李渡组团规划</w:t>
            </w:r>
            <w:r w:rsidRPr="00884F09">
              <w:rPr>
                <w:rFonts w:cs="宋体" w:hint="eastAsia"/>
              </w:rPr>
              <w:t>》以及《涪陵区李渡组团</w:t>
            </w:r>
            <w:r w:rsidRPr="00884F09">
              <w:rPr>
                <w:rFonts w:cs="宋体" w:hint="eastAsia"/>
              </w:rPr>
              <w:t>R</w:t>
            </w:r>
            <w:r w:rsidRPr="00884F09">
              <w:rPr>
                <w:rFonts w:cs="宋体" w:hint="eastAsia"/>
              </w:rPr>
              <w:t>标准分区控制性详细规划》、《涪陵区李渡组团</w:t>
            </w:r>
            <w:r w:rsidRPr="00884F09">
              <w:rPr>
                <w:rFonts w:cs="宋体" w:hint="eastAsia"/>
              </w:rPr>
              <w:t>STV</w:t>
            </w:r>
            <w:r w:rsidRPr="00884F09">
              <w:rPr>
                <w:rFonts w:cs="宋体" w:hint="eastAsia"/>
              </w:rPr>
              <w:t>标准分区控制性详细规划》、《涪陵工业园区及部分城市地块控制性详细规划整合》，李渡组团工业片区分为</w:t>
            </w:r>
            <w:r w:rsidRPr="00884F09">
              <w:rPr>
                <w:rFonts w:cs="宋体" w:hint="eastAsia"/>
              </w:rPr>
              <w:t>R</w:t>
            </w:r>
            <w:r w:rsidRPr="00884F09">
              <w:rPr>
                <w:rFonts w:cs="宋体" w:hint="eastAsia"/>
              </w:rPr>
              <w:t>标准分区、</w:t>
            </w:r>
            <w:r w:rsidRPr="00884F09">
              <w:rPr>
                <w:rFonts w:cs="宋体" w:hint="eastAsia"/>
              </w:rPr>
              <w:t>STV</w:t>
            </w:r>
            <w:r w:rsidRPr="00884F09">
              <w:rPr>
                <w:rFonts w:cs="宋体" w:hint="eastAsia"/>
              </w:rPr>
              <w:t>标准分区、启动北区、</w:t>
            </w:r>
            <w:r w:rsidRPr="00884F09">
              <w:rPr>
                <w:rFonts w:cs="宋体" w:hint="eastAsia"/>
              </w:rPr>
              <w:t>I</w:t>
            </w:r>
            <w:r w:rsidRPr="00884F09">
              <w:rPr>
                <w:rFonts w:cs="宋体" w:hint="eastAsia"/>
              </w:rPr>
              <w:t>地块、南区—</w:t>
            </w:r>
            <w:r w:rsidRPr="00884F09">
              <w:rPr>
                <w:rFonts w:cs="宋体" w:hint="eastAsia"/>
              </w:rPr>
              <w:t>K</w:t>
            </w:r>
            <w:r w:rsidRPr="00884F09">
              <w:rPr>
                <w:rFonts w:cs="宋体" w:hint="eastAsia"/>
              </w:rPr>
              <w:t>、</w:t>
            </w:r>
            <w:r w:rsidRPr="00884F09">
              <w:rPr>
                <w:rFonts w:cs="宋体" w:hint="eastAsia"/>
              </w:rPr>
              <w:t>M</w:t>
            </w:r>
            <w:r w:rsidRPr="00884F09">
              <w:rPr>
                <w:rFonts w:cs="宋体" w:hint="eastAsia"/>
              </w:rPr>
              <w:t>、</w:t>
            </w:r>
            <w:r w:rsidRPr="00884F09">
              <w:rPr>
                <w:rFonts w:cs="宋体" w:hint="eastAsia"/>
              </w:rPr>
              <w:t>N</w:t>
            </w:r>
            <w:r w:rsidRPr="00884F09">
              <w:rPr>
                <w:rFonts w:cs="宋体" w:hint="eastAsia"/>
              </w:rPr>
              <w:t>、</w:t>
            </w:r>
            <w:r w:rsidRPr="00884F09">
              <w:rPr>
                <w:rFonts w:cs="宋体" w:hint="eastAsia"/>
              </w:rPr>
              <w:t>P</w:t>
            </w:r>
            <w:r w:rsidRPr="00884F09">
              <w:rPr>
                <w:rFonts w:cs="宋体" w:hint="eastAsia"/>
              </w:rPr>
              <w:t>、</w:t>
            </w:r>
            <w:r w:rsidRPr="00884F09">
              <w:rPr>
                <w:rFonts w:cs="宋体" w:hint="eastAsia"/>
              </w:rPr>
              <w:t>Q</w:t>
            </w:r>
            <w:r w:rsidRPr="00884F09">
              <w:rPr>
                <w:rFonts w:cs="宋体" w:hint="eastAsia"/>
              </w:rPr>
              <w:t>标准分区，以及</w:t>
            </w:r>
            <w:r w:rsidRPr="00884F09">
              <w:rPr>
                <w:rFonts w:cs="宋体" w:hint="eastAsia"/>
              </w:rPr>
              <w:t>E</w:t>
            </w:r>
            <w:r w:rsidRPr="00884F09">
              <w:rPr>
                <w:rFonts w:cs="宋体" w:hint="eastAsia"/>
              </w:rPr>
              <w:t>、</w:t>
            </w:r>
            <w:r w:rsidRPr="00884F09">
              <w:rPr>
                <w:rFonts w:cs="宋体" w:hint="eastAsia"/>
              </w:rPr>
              <w:t>F</w:t>
            </w:r>
            <w:r w:rsidRPr="00884F09">
              <w:rPr>
                <w:rFonts w:cs="宋体" w:hint="eastAsia"/>
              </w:rPr>
              <w:t>、</w:t>
            </w:r>
            <w:r w:rsidRPr="00884F09">
              <w:rPr>
                <w:rFonts w:cs="宋体" w:hint="eastAsia"/>
              </w:rPr>
              <w:t>G</w:t>
            </w:r>
            <w:r w:rsidRPr="00884F09">
              <w:rPr>
                <w:rFonts w:cs="宋体" w:hint="eastAsia"/>
              </w:rPr>
              <w:t>标准分区等。规划区用地功能主要以工业用地为主，以装备制造（汽车）、食品医药、电子信息、材料等为四大主导产业用地，配套建设仓储物流以及商务等管理服务设施。根据规划，李渡组团工业片区南区规划产业发展定位为“装备制造（汽车产业）、材料及电子信息产业”。</w:t>
            </w:r>
          </w:p>
          <w:p w:rsidR="000C3092" w:rsidRPr="004334FB" w:rsidRDefault="000C3092" w:rsidP="00C34CF8">
            <w:pPr>
              <w:spacing w:line="360" w:lineRule="auto"/>
              <w:ind w:firstLineChars="200" w:firstLine="480"/>
              <w:outlineLvl w:val="2"/>
              <w:rPr>
                <w:rFonts w:cs="宋体"/>
                <w:b/>
                <w:sz w:val="24"/>
              </w:rPr>
            </w:pPr>
            <w:r w:rsidRPr="00884F09">
              <w:rPr>
                <w:rFonts w:hAnsi="宋体" w:hint="eastAsia"/>
                <w:sz w:val="24"/>
              </w:rPr>
              <w:t>本项目属于</w:t>
            </w:r>
            <w:r w:rsidRPr="00884F09">
              <w:rPr>
                <w:rFonts w:cs="宋体" w:hint="eastAsia"/>
                <w:sz w:val="24"/>
              </w:rPr>
              <w:t>汽车零部件及配件制造</w:t>
            </w:r>
            <w:r w:rsidRPr="00884F09">
              <w:rPr>
                <w:rFonts w:hAnsi="宋体" w:hint="eastAsia"/>
                <w:sz w:val="24"/>
              </w:rPr>
              <w:t>行业，用地位于</w:t>
            </w:r>
            <w:r w:rsidRPr="00884F09">
              <w:rPr>
                <w:rFonts w:cs="宋体" w:hint="eastAsia"/>
                <w:kern w:val="0"/>
                <w:sz w:val="24"/>
              </w:rPr>
              <w:t>李渡组团工业片区</w:t>
            </w:r>
            <w:r w:rsidRPr="00DD5C9B">
              <w:rPr>
                <w:rFonts w:ascii="宋体" w:hAnsi="宋体" w:hint="eastAsia"/>
                <w:color w:val="000000"/>
                <w:sz w:val="24"/>
              </w:rPr>
              <w:t>聚源大道191号厂房</w:t>
            </w:r>
            <w:r w:rsidRPr="00884F09">
              <w:rPr>
                <w:rFonts w:cs="宋体" w:hint="eastAsia"/>
                <w:kern w:val="0"/>
                <w:sz w:val="24"/>
              </w:rPr>
              <w:t>，用地性质属于工业用地，</w:t>
            </w:r>
            <w:r w:rsidRPr="00884F09">
              <w:rPr>
                <w:rFonts w:cs="宋体" w:hint="eastAsia"/>
                <w:sz w:val="24"/>
              </w:rPr>
              <w:t>符合</w:t>
            </w:r>
            <w:r w:rsidRPr="00884F09">
              <w:rPr>
                <w:rFonts w:cs="宋体" w:hint="eastAsia"/>
                <w:kern w:val="0"/>
                <w:sz w:val="24"/>
              </w:rPr>
              <w:t>李渡组团工业片区南区</w:t>
            </w:r>
            <w:r w:rsidRPr="00884F09">
              <w:rPr>
                <w:rFonts w:cs="宋体" w:hint="eastAsia"/>
                <w:sz w:val="24"/>
              </w:rPr>
              <w:t>规</w:t>
            </w:r>
            <w:r w:rsidRPr="00C72440">
              <w:rPr>
                <w:rFonts w:cs="宋体" w:hint="eastAsia"/>
                <w:sz w:val="24"/>
              </w:rPr>
              <w:t>划产业定位及用地布局要求。</w:t>
            </w:r>
          </w:p>
          <w:p w:rsidR="000C3092" w:rsidRPr="00227B89" w:rsidRDefault="000C3092" w:rsidP="00C34CF8">
            <w:pPr>
              <w:spacing w:line="360" w:lineRule="auto"/>
              <w:jc w:val="left"/>
              <w:rPr>
                <w:b/>
                <w:sz w:val="24"/>
              </w:rPr>
            </w:pPr>
            <w:r w:rsidRPr="00227B89">
              <w:rPr>
                <w:rFonts w:ascii="宋体" w:hAnsi="宋体" w:hint="eastAsia"/>
                <w:b/>
                <w:bCs/>
                <w:color w:val="000000"/>
                <w:sz w:val="24"/>
              </w:rPr>
              <w:t>二、</w:t>
            </w:r>
            <w:r w:rsidRPr="00227B89">
              <w:rPr>
                <w:rFonts w:hint="eastAsia"/>
                <w:b/>
                <w:sz w:val="24"/>
              </w:rPr>
              <w:t>与《重庆涪陵工业园区</w:t>
            </w:r>
            <w:r w:rsidRPr="00227B89">
              <w:rPr>
                <w:b/>
                <w:sz w:val="24"/>
              </w:rPr>
              <w:t>A</w:t>
            </w:r>
            <w:r w:rsidRPr="00227B89">
              <w:rPr>
                <w:rFonts w:hint="eastAsia"/>
                <w:b/>
                <w:sz w:val="24"/>
              </w:rPr>
              <w:t>区（李渡组团工业片区）规划环境影响报告书》及其审查意见渝环办函</w:t>
            </w:r>
            <w:r w:rsidRPr="00227B89">
              <w:rPr>
                <w:b/>
                <w:sz w:val="24"/>
              </w:rPr>
              <w:t>[2016]816</w:t>
            </w:r>
            <w:r w:rsidRPr="00227B89">
              <w:rPr>
                <w:rFonts w:hint="eastAsia"/>
                <w:b/>
                <w:sz w:val="24"/>
              </w:rPr>
              <w:t>号符合性分析</w:t>
            </w:r>
          </w:p>
          <w:p w:rsidR="000C3092" w:rsidRDefault="000C3092" w:rsidP="00C34CF8">
            <w:pPr>
              <w:spacing w:line="360" w:lineRule="auto"/>
              <w:jc w:val="left"/>
              <w:rPr>
                <w:sz w:val="24"/>
              </w:rPr>
            </w:pPr>
            <w:r w:rsidRPr="00227B89">
              <w:rPr>
                <w:rFonts w:hint="eastAsia"/>
                <w:sz w:val="24"/>
              </w:rPr>
              <w:t>表</w:t>
            </w:r>
            <w:r w:rsidRPr="00227B89">
              <w:rPr>
                <w:rFonts w:hint="eastAsia"/>
                <w:sz w:val="24"/>
              </w:rPr>
              <w:t xml:space="preserve">1-1  </w:t>
            </w:r>
            <w:r w:rsidRPr="00227B89">
              <w:rPr>
                <w:rFonts w:hint="eastAsia"/>
                <w:sz w:val="24"/>
              </w:rPr>
              <w:t>与《重庆涪陵工业园区</w:t>
            </w:r>
            <w:r w:rsidRPr="00227B89">
              <w:rPr>
                <w:sz w:val="24"/>
              </w:rPr>
              <w:t>A</w:t>
            </w:r>
            <w:r w:rsidRPr="00227B89">
              <w:rPr>
                <w:rFonts w:hint="eastAsia"/>
                <w:sz w:val="24"/>
              </w:rPr>
              <w:t>区（李渡组团工业片区）规划环境影响报告书》符合性分析</w:t>
            </w:r>
          </w:p>
          <w:tbl>
            <w:tblPr>
              <w:tblW w:w="7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27"/>
              <w:gridCol w:w="772"/>
              <w:gridCol w:w="2171"/>
              <w:gridCol w:w="2437"/>
              <w:gridCol w:w="1346"/>
            </w:tblGrid>
            <w:tr w:rsidR="000C3092" w:rsidRPr="00EA58E8" w:rsidTr="00C34CF8">
              <w:trPr>
                <w:trHeight w:val="426"/>
                <w:tblHead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序号</w:t>
                  </w:r>
                </w:p>
              </w:tc>
              <w:tc>
                <w:tcPr>
                  <w:tcW w:w="1199" w:type="dxa"/>
                  <w:gridSpan w:val="2"/>
                  <w:vMerge w:val="restart"/>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类别</w:t>
                  </w:r>
                </w:p>
              </w:tc>
              <w:tc>
                <w:tcPr>
                  <w:tcW w:w="4608" w:type="dxa"/>
                  <w:gridSpan w:val="2"/>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负面清单</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符合性</w:t>
                  </w:r>
                </w:p>
              </w:tc>
            </w:tr>
            <w:tr w:rsidR="000C3092" w:rsidRPr="00EA58E8" w:rsidTr="00C34CF8">
              <w:trPr>
                <w:trHeight w:val="426"/>
                <w:tblHeader/>
              </w:trPr>
              <w:tc>
                <w:tcPr>
                  <w:tcW w:w="427" w:type="dxa"/>
                  <w:vMerge/>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jc w:val="center"/>
                    <w:rPr>
                      <w:color w:val="000000"/>
                      <w:szCs w:val="21"/>
                    </w:rPr>
                  </w:pPr>
                </w:p>
              </w:tc>
              <w:tc>
                <w:tcPr>
                  <w:tcW w:w="1199" w:type="dxa"/>
                  <w:gridSpan w:val="2"/>
                  <w:vMerge/>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jc w:val="center"/>
                    <w:rPr>
                      <w:color w:val="000000"/>
                      <w:szCs w:val="21"/>
                    </w:rPr>
                  </w:pPr>
                </w:p>
              </w:tc>
              <w:tc>
                <w:tcPr>
                  <w:tcW w:w="2171"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禁止类</w:t>
                  </w:r>
                </w:p>
              </w:tc>
              <w:tc>
                <w:tcPr>
                  <w:tcW w:w="2437"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限制类</w:t>
                  </w:r>
                </w:p>
              </w:tc>
              <w:tc>
                <w:tcPr>
                  <w:tcW w:w="1346" w:type="dxa"/>
                  <w:vMerge/>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jc w:val="center"/>
                    <w:rPr>
                      <w:color w:val="000000"/>
                      <w:szCs w:val="21"/>
                    </w:rPr>
                  </w:pPr>
                </w:p>
              </w:tc>
            </w:tr>
            <w:tr w:rsidR="000C3092" w:rsidRPr="00EA58E8" w:rsidTr="00C34CF8">
              <w:trPr>
                <w:trHeight w:val="426"/>
              </w:trPr>
              <w:tc>
                <w:tcPr>
                  <w:tcW w:w="427"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1</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行业</w:t>
                  </w:r>
                </w:p>
              </w:tc>
              <w:tc>
                <w:tcPr>
                  <w:tcW w:w="2171"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印染业、化学原料药、造纸、水泥生产等重污染行业和其它不符合国家产业政策的项目，以及超出环境资源承载力的项目</w:t>
                  </w:r>
                </w:p>
              </w:tc>
              <w:tc>
                <w:tcPr>
                  <w:tcW w:w="2437"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高耗水、水污染物排放强度高的工业企业（单位工业用地面积废水排放量大于</w:t>
                  </w:r>
                  <w:r w:rsidRPr="00EA58E8">
                    <w:rPr>
                      <w:rFonts w:ascii="Times New Roman" w:eastAsia="宋体" w:hAnsi="Times New Roman" w:cs="Times New Roman"/>
                      <w:color w:val="000000"/>
                      <w:szCs w:val="21"/>
                    </w:rPr>
                    <w:t>3000m</w:t>
                  </w:r>
                  <w:r w:rsidRPr="00EA58E8">
                    <w:rPr>
                      <w:rFonts w:ascii="Times New Roman" w:eastAsia="宋体" w:hAnsi="Times New Roman" w:cs="Times New Roman"/>
                      <w:color w:val="000000"/>
                      <w:szCs w:val="21"/>
                      <w:vertAlign w:val="superscript"/>
                    </w:rPr>
                    <w:t>3</w:t>
                  </w:r>
                  <w:r w:rsidRPr="00EA58E8">
                    <w:rPr>
                      <w:rFonts w:ascii="Times New Roman" w:eastAsia="宋体" w:hAnsi="Times New Roman" w:cs="Times New Roman"/>
                      <w:color w:val="000000"/>
                      <w:szCs w:val="21"/>
                    </w:rPr>
                    <w:t>/km</w:t>
                  </w:r>
                  <w:r w:rsidRPr="00EA58E8">
                    <w:rPr>
                      <w:rFonts w:ascii="Times New Roman" w:eastAsia="宋体" w:hAnsi="Times New Roman" w:cs="Times New Roman"/>
                      <w:color w:val="000000"/>
                      <w:szCs w:val="21"/>
                      <w:vertAlign w:val="superscript"/>
                    </w:rPr>
                    <w:t>2</w:t>
                  </w:r>
                  <w:r w:rsidRPr="00EA58E8">
                    <w:rPr>
                      <w:rFonts w:ascii="Times New Roman" w:eastAsia="宋体" w:hAnsi="Times New Roman" w:cs="Times New Roman"/>
                      <w:color w:val="000000"/>
                      <w:szCs w:val="21"/>
                    </w:rPr>
                    <w:t>.d</w:t>
                  </w:r>
                  <w:r w:rsidRPr="00EA58E8">
                    <w:rPr>
                      <w:rFonts w:ascii="Times New Roman" w:eastAsia="宋体" w:hAnsi="Times New Roman" w:cs="Times New Roman"/>
                      <w:color w:val="000000"/>
                      <w:szCs w:val="21"/>
                    </w:rPr>
                    <w:t>）；在长江、嘉陵江江段及其上游沿江河地区严格限制可能对饮用水源带来安</w:t>
                  </w:r>
                  <w:r w:rsidRPr="00EA58E8">
                    <w:rPr>
                      <w:rFonts w:ascii="Times New Roman" w:eastAsia="宋体" w:hAnsi="Times New Roman" w:cs="Times New Roman"/>
                      <w:color w:val="000000"/>
                      <w:szCs w:val="21"/>
                    </w:rPr>
                    <w:lastRenderedPageBreak/>
                    <w:t>全隐患的化工、造纸、印染、化学原料药、危险废物利用和处置以及排放有毒有害物质和重金属的工业项目；限制新建产出强度低于</w:t>
                  </w:r>
                  <w:r w:rsidRPr="00EA58E8">
                    <w:rPr>
                      <w:rFonts w:ascii="Times New Roman" w:eastAsia="宋体" w:hAnsi="Times New Roman" w:cs="Times New Roman"/>
                      <w:color w:val="000000"/>
                      <w:szCs w:val="21"/>
                    </w:rPr>
                    <w:t>100</w:t>
                  </w:r>
                  <w:r w:rsidRPr="00EA58E8">
                    <w:rPr>
                      <w:rFonts w:ascii="Times New Roman" w:eastAsia="宋体" w:hAnsi="Times New Roman" w:cs="Times New Roman"/>
                      <w:color w:val="000000"/>
                      <w:szCs w:val="21"/>
                    </w:rPr>
                    <w:t>亿元</w:t>
                  </w:r>
                  <w:r w:rsidRPr="00EA58E8">
                    <w:rPr>
                      <w:rFonts w:ascii="Times New Roman" w:eastAsia="宋体" w:hAnsi="Times New Roman" w:cs="Times New Roman"/>
                      <w:color w:val="000000"/>
                      <w:szCs w:val="21"/>
                    </w:rPr>
                    <w:t>/km</w:t>
                  </w:r>
                  <w:r w:rsidRPr="00EA58E8">
                    <w:rPr>
                      <w:rFonts w:ascii="Times New Roman" w:eastAsia="宋体" w:hAnsi="Times New Roman" w:cs="Times New Roman"/>
                      <w:color w:val="000000"/>
                      <w:szCs w:val="21"/>
                      <w:vertAlign w:val="superscript"/>
                    </w:rPr>
                    <w:t>2</w:t>
                  </w:r>
                  <w:r w:rsidRPr="00EA58E8">
                    <w:rPr>
                      <w:rFonts w:ascii="Times New Roman" w:eastAsia="宋体" w:hAnsi="Times New Roman" w:cs="Times New Roman"/>
                      <w:color w:val="000000"/>
                      <w:szCs w:val="21"/>
                    </w:rPr>
                    <w:t>的工业项目</w:t>
                  </w:r>
                </w:p>
              </w:tc>
              <w:tc>
                <w:tcPr>
                  <w:tcW w:w="1346"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CE0697">
                    <w:rPr>
                      <w:rFonts w:ascii="Times New Roman" w:eastAsia="宋体" w:hAnsi="Times New Roman" w:cs="Times New Roman"/>
                      <w:color w:val="000000" w:themeColor="text1"/>
                      <w:szCs w:val="21"/>
                    </w:rPr>
                    <w:lastRenderedPageBreak/>
                    <w:t>符合，本项目属于汽车</w:t>
                  </w:r>
                  <w:r w:rsidR="00062D88" w:rsidRPr="00CE0697">
                    <w:rPr>
                      <w:rFonts w:ascii="Times New Roman" w:eastAsia="宋体" w:hAnsi="Times New Roman" w:cs="Times New Roman" w:hint="eastAsia"/>
                      <w:color w:val="000000" w:themeColor="text1"/>
                      <w:szCs w:val="21"/>
                    </w:rPr>
                    <w:t>配件</w:t>
                  </w:r>
                  <w:r w:rsidRPr="00CE0697">
                    <w:rPr>
                      <w:rFonts w:ascii="Times New Roman" w:eastAsia="宋体" w:hAnsi="Times New Roman" w:cs="Times New Roman"/>
                      <w:color w:val="000000" w:themeColor="text1"/>
                      <w:szCs w:val="21"/>
                    </w:rPr>
                    <w:t>制造行业</w:t>
                  </w:r>
                  <w:r w:rsidR="00960431" w:rsidRPr="00CE0697">
                    <w:rPr>
                      <w:rFonts w:ascii="Times New Roman" w:eastAsia="宋体" w:hAnsi="Times New Roman" w:cs="Times New Roman" w:hint="eastAsia"/>
                      <w:color w:val="000000" w:themeColor="text1"/>
                      <w:szCs w:val="21"/>
                    </w:rPr>
                    <w:t>，不属于</w:t>
                  </w:r>
                  <w:r w:rsidR="00960431" w:rsidRPr="00CE0697">
                    <w:rPr>
                      <w:rFonts w:ascii="Times New Roman" w:eastAsia="宋体" w:hAnsi="Times New Roman" w:cs="Times New Roman"/>
                      <w:color w:val="000000" w:themeColor="text1"/>
                      <w:szCs w:val="21"/>
                    </w:rPr>
                    <w:t>对饮用水源带来安全隐患的化工、</w:t>
                  </w:r>
                  <w:r w:rsidR="00960431" w:rsidRPr="00CE0697">
                    <w:rPr>
                      <w:rFonts w:ascii="Times New Roman" w:eastAsia="宋体" w:hAnsi="Times New Roman" w:cs="Times New Roman"/>
                      <w:color w:val="000000" w:themeColor="text1"/>
                      <w:szCs w:val="21"/>
                    </w:rPr>
                    <w:lastRenderedPageBreak/>
                    <w:t>造纸、印染、化学原料药、危险废物利用和处置以及排放有毒有害物质和重金属的项目</w:t>
                  </w:r>
                </w:p>
              </w:tc>
            </w:tr>
            <w:tr w:rsidR="000C3092" w:rsidRPr="00EA58E8" w:rsidTr="00C34CF8">
              <w:trPr>
                <w:trHeight w:val="1654"/>
              </w:trPr>
              <w:tc>
                <w:tcPr>
                  <w:tcW w:w="427"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lastRenderedPageBreak/>
                    <w:t>2</w:t>
                  </w:r>
                </w:p>
              </w:tc>
              <w:tc>
                <w:tcPr>
                  <w:tcW w:w="427"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生产工艺</w:t>
                  </w:r>
                </w:p>
              </w:tc>
              <w:tc>
                <w:tcPr>
                  <w:tcW w:w="772" w:type="dxa"/>
                  <w:tcBorders>
                    <w:top w:val="single" w:sz="4" w:space="0" w:color="auto"/>
                    <w:left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装备制造（汽车）</w:t>
                  </w:r>
                </w:p>
              </w:tc>
              <w:tc>
                <w:tcPr>
                  <w:tcW w:w="2171" w:type="dxa"/>
                  <w:tcBorders>
                    <w:top w:val="single" w:sz="4" w:space="0" w:color="auto"/>
                    <w:left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未设置挥发性有机物削减设施的溶剂型涂料表面涂装生产线</w:t>
                  </w:r>
                </w:p>
              </w:tc>
              <w:tc>
                <w:tcPr>
                  <w:tcW w:w="2437" w:type="dxa"/>
                  <w:tcBorders>
                    <w:top w:val="single" w:sz="4" w:space="0" w:color="auto"/>
                    <w:left w:val="single" w:sz="4" w:space="0" w:color="auto"/>
                    <w:right w:val="single" w:sz="4" w:space="0" w:color="auto"/>
                  </w:tcBorders>
                  <w:vAlign w:val="center"/>
                </w:tcPr>
                <w:p w:rsidR="000C3092" w:rsidRPr="00EA58E8" w:rsidRDefault="00EA58E8" w:rsidP="00C34CF8">
                  <w:pPr>
                    <w:pStyle w:val="a7"/>
                    <w:spacing w:before="31" w:after="31"/>
                    <w:rPr>
                      <w:rFonts w:ascii="Times New Roman" w:eastAsia="宋体" w:hAnsi="Times New Roman" w:cs="Times New Roman"/>
                      <w:color w:val="000000"/>
                      <w:szCs w:val="21"/>
                    </w:rPr>
                  </w:pPr>
                  <w:r>
                    <w:rPr>
                      <w:rFonts w:ascii="Times New Roman" w:eastAsia="宋体" w:hAnsi="Times New Roman" w:cs="Times New Roman"/>
                      <w:color w:val="000000"/>
                      <w:szCs w:val="21"/>
                    </w:rPr>
                    <w:t>-</w:t>
                  </w:r>
                </w:p>
              </w:tc>
              <w:tc>
                <w:tcPr>
                  <w:tcW w:w="1346" w:type="dxa"/>
                  <w:tcBorders>
                    <w:top w:val="single" w:sz="4" w:space="0" w:color="auto"/>
                    <w:left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符合，本项目不产生挥发性有机物的产生，不涉及涂装</w:t>
                  </w:r>
                </w:p>
              </w:tc>
            </w:tr>
            <w:tr w:rsidR="000C3092" w:rsidRPr="00EA58E8" w:rsidTr="00C34CF8">
              <w:trPr>
                <w:trHeight w:val="1410"/>
              </w:trPr>
              <w:tc>
                <w:tcPr>
                  <w:tcW w:w="427"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3</w:t>
                  </w:r>
                </w:p>
              </w:tc>
              <w:tc>
                <w:tcPr>
                  <w:tcW w:w="427" w:type="dxa"/>
                  <w:tcBorders>
                    <w:top w:val="single" w:sz="4" w:space="0" w:color="auto"/>
                    <w:left w:val="single" w:sz="4" w:space="0" w:color="auto"/>
                    <w:bottom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产品</w:t>
                  </w:r>
                </w:p>
              </w:tc>
              <w:tc>
                <w:tcPr>
                  <w:tcW w:w="772" w:type="dxa"/>
                  <w:tcBorders>
                    <w:top w:val="single" w:sz="4" w:space="0" w:color="auto"/>
                    <w:left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装备制造（汽车）</w:t>
                  </w:r>
                </w:p>
              </w:tc>
              <w:tc>
                <w:tcPr>
                  <w:tcW w:w="2171" w:type="dxa"/>
                  <w:tcBorders>
                    <w:top w:val="single" w:sz="4" w:space="0" w:color="auto"/>
                    <w:left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不满足国家现行尾气排放标准汽车整车产品</w:t>
                  </w:r>
                </w:p>
              </w:tc>
              <w:tc>
                <w:tcPr>
                  <w:tcW w:w="2437" w:type="dxa"/>
                  <w:tcBorders>
                    <w:top w:val="single" w:sz="4" w:space="0" w:color="auto"/>
                    <w:left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w:t>
                  </w:r>
                </w:p>
              </w:tc>
              <w:tc>
                <w:tcPr>
                  <w:tcW w:w="1346" w:type="dxa"/>
                  <w:tcBorders>
                    <w:top w:val="single" w:sz="4" w:space="0" w:color="auto"/>
                    <w:left w:val="single" w:sz="4" w:space="0" w:color="auto"/>
                    <w:right w:val="single" w:sz="4" w:space="0" w:color="auto"/>
                  </w:tcBorders>
                  <w:vAlign w:val="center"/>
                </w:tcPr>
                <w:p w:rsidR="000C3092" w:rsidRPr="00EA58E8" w:rsidRDefault="000C3092" w:rsidP="00C34CF8">
                  <w:pPr>
                    <w:pStyle w:val="a7"/>
                    <w:spacing w:before="31" w:after="31"/>
                    <w:rPr>
                      <w:rFonts w:ascii="Times New Roman" w:eastAsia="宋体" w:hAnsi="Times New Roman" w:cs="Times New Roman"/>
                      <w:color w:val="000000"/>
                      <w:szCs w:val="21"/>
                    </w:rPr>
                  </w:pPr>
                  <w:r w:rsidRPr="00EA58E8">
                    <w:rPr>
                      <w:rFonts w:ascii="Times New Roman" w:eastAsia="宋体" w:hAnsi="Times New Roman" w:cs="Times New Roman"/>
                      <w:color w:val="000000"/>
                      <w:szCs w:val="21"/>
                    </w:rPr>
                    <w:t>符合，</w:t>
                  </w:r>
                  <w:r w:rsidR="00A966BE">
                    <w:rPr>
                      <w:rFonts w:ascii="Times New Roman" w:eastAsia="宋体" w:hAnsi="Times New Roman" w:cs="Times New Roman" w:hint="eastAsia"/>
                      <w:color w:val="000000"/>
                      <w:szCs w:val="21"/>
                    </w:rPr>
                    <w:t>本项目不属于整车制造车，为汽车</w:t>
                  </w:r>
                  <w:r w:rsidR="006F5D1C">
                    <w:rPr>
                      <w:rFonts w:ascii="Times New Roman" w:eastAsia="宋体" w:hAnsi="Times New Roman" w:cs="Times New Roman" w:hint="eastAsia"/>
                      <w:color w:val="000000"/>
                      <w:szCs w:val="21"/>
                    </w:rPr>
                    <w:t>配件</w:t>
                  </w:r>
                  <w:r w:rsidR="00A966BE">
                    <w:rPr>
                      <w:rFonts w:ascii="Times New Roman" w:eastAsia="宋体" w:hAnsi="Times New Roman" w:cs="Times New Roman" w:hint="eastAsia"/>
                      <w:color w:val="000000"/>
                      <w:szCs w:val="21"/>
                    </w:rPr>
                    <w:t>制造业，</w:t>
                  </w:r>
                  <w:r w:rsidRPr="00EA58E8">
                    <w:rPr>
                      <w:rFonts w:ascii="Times New Roman" w:eastAsia="宋体" w:hAnsi="Times New Roman" w:cs="Times New Roman"/>
                      <w:color w:val="000000"/>
                      <w:szCs w:val="21"/>
                    </w:rPr>
                    <w:t>本项目所生产零部件符合国家</w:t>
                  </w:r>
                  <w:r w:rsidR="005B26A0">
                    <w:rPr>
                      <w:rFonts w:ascii="Times New Roman" w:eastAsia="宋体" w:hAnsi="Times New Roman" w:cs="Times New Roman" w:hint="eastAsia"/>
                      <w:color w:val="000000"/>
                      <w:szCs w:val="21"/>
                    </w:rPr>
                    <w:t>相关</w:t>
                  </w:r>
                  <w:r w:rsidRPr="00EA58E8">
                    <w:rPr>
                      <w:rFonts w:ascii="Times New Roman" w:eastAsia="宋体" w:hAnsi="Times New Roman" w:cs="Times New Roman"/>
                      <w:color w:val="000000"/>
                      <w:szCs w:val="21"/>
                    </w:rPr>
                    <w:t>标准</w:t>
                  </w:r>
                </w:p>
              </w:tc>
            </w:tr>
          </w:tbl>
          <w:p w:rsidR="000C3092" w:rsidRPr="000867A5" w:rsidRDefault="000C3092" w:rsidP="00C34CF8">
            <w:pPr>
              <w:spacing w:line="360" w:lineRule="auto"/>
              <w:jc w:val="left"/>
              <w:rPr>
                <w:b/>
                <w:sz w:val="24"/>
              </w:rPr>
            </w:pPr>
            <w:r w:rsidRPr="000867A5">
              <w:rPr>
                <w:rFonts w:hint="eastAsia"/>
                <w:b/>
                <w:sz w:val="24"/>
              </w:rPr>
              <w:t>三、与</w:t>
            </w:r>
            <w:r w:rsidRPr="000867A5">
              <w:rPr>
                <w:rFonts w:cs="宋体" w:hint="eastAsia"/>
                <w:b/>
                <w:kern w:val="0"/>
                <w:sz w:val="24"/>
              </w:rPr>
              <w:t>规划环评审查意见渝环办函</w:t>
            </w:r>
            <w:r w:rsidRPr="000867A5">
              <w:rPr>
                <w:rFonts w:cs="宋体"/>
                <w:b/>
                <w:kern w:val="0"/>
                <w:sz w:val="24"/>
              </w:rPr>
              <w:t>[2016]816</w:t>
            </w:r>
            <w:r w:rsidRPr="000867A5">
              <w:rPr>
                <w:rFonts w:cs="宋体" w:hint="eastAsia"/>
                <w:b/>
                <w:kern w:val="0"/>
                <w:sz w:val="24"/>
              </w:rPr>
              <w:t>号符合性分析</w:t>
            </w:r>
          </w:p>
          <w:p w:rsidR="000C3092" w:rsidRPr="000867A5" w:rsidRDefault="000C3092" w:rsidP="00C34CF8">
            <w:pPr>
              <w:spacing w:line="360" w:lineRule="auto"/>
              <w:jc w:val="center"/>
              <w:rPr>
                <w:b/>
                <w:sz w:val="24"/>
              </w:rPr>
            </w:pPr>
            <w:r>
              <w:rPr>
                <w:rFonts w:hint="eastAsia"/>
                <w:sz w:val="24"/>
              </w:rPr>
              <w:t>表</w:t>
            </w:r>
            <w:r>
              <w:rPr>
                <w:rFonts w:hint="eastAsia"/>
                <w:sz w:val="24"/>
              </w:rPr>
              <w:t xml:space="preserve">1-2  </w:t>
            </w:r>
            <w:r w:rsidRPr="000867A5">
              <w:rPr>
                <w:rFonts w:hint="eastAsia"/>
                <w:sz w:val="24"/>
              </w:rPr>
              <w:t>与</w:t>
            </w:r>
            <w:r w:rsidRPr="000867A5">
              <w:rPr>
                <w:rFonts w:cs="宋体" w:hint="eastAsia"/>
                <w:kern w:val="0"/>
                <w:sz w:val="24"/>
              </w:rPr>
              <w:t>规划环评审查意见渝环办函</w:t>
            </w:r>
            <w:r w:rsidRPr="000867A5">
              <w:rPr>
                <w:rFonts w:cs="宋体"/>
                <w:kern w:val="0"/>
                <w:sz w:val="24"/>
              </w:rPr>
              <w:t>[2016]816</w:t>
            </w:r>
            <w:r w:rsidRPr="000867A5">
              <w:rPr>
                <w:rFonts w:cs="宋体" w:hint="eastAsia"/>
                <w:kern w:val="0"/>
                <w:sz w:val="24"/>
              </w:rPr>
              <w:t>号符合性分析</w:t>
            </w:r>
          </w:p>
          <w:tbl>
            <w:tblPr>
              <w:tblW w:w="7578" w:type="dxa"/>
              <w:tblBorders>
                <w:top w:val="single" w:sz="12" w:space="0" w:color="auto"/>
                <w:bottom w:val="single" w:sz="12" w:space="0" w:color="auto"/>
                <w:insideH w:val="single" w:sz="6" w:space="0" w:color="auto"/>
                <w:insideV w:val="single" w:sz="6" w:space="0" w:color="auto"/>
              </w:tblBorders>
              <w:tblCellMar>
                <w:left w:w="57" w:type="dxa"/>
                <w:right w:w="57" w:type="dxa"/>
              </w:tblCellMar>
              <w:tblLook w:val="0000"/>
            </w:tblPr>
            <w:tblGrid>
              <w:gridCol w:w="625"/>
              <w:gridCol w:w="4186"/>
              <w:gridCol w:w="2205"/>
              <w:gridCol w:w="562"/>
            </w:tblGrid>
            <w:tr w:rsidR="000C3092" w:rsidRPr="00353702" w:rsidTr="00C34CF8">
              <w:trPr>
                <w:trHeight w:val="200"/>
                <w:tblHeader/>
              </w:trPr>
              <w:tc>
                <w:tcPr>
                  <w:tcW w:w="3174" w:type="pct"/>
                  <w:gridSpan w:val="2"/>
                  <w:tcBorders>
                    <w:top w:val="single" w:sz="4" w:space="0" w:color="auto"/>
                    <w:left w:val="single" w:sz="4" w:space="0" w:color="auto"/>
                  </w:tcBorders>
                  <w:vAlign w:val="center"/>
                </w:tcPr>
                <w:p w:rsidR="000C3092" w:rsidRPr="00353702" w:rsidRDefault="000C3092" w:rsidP="00C34CF8">
                  <w:pPr>
                    <w:pStyle w:val="aa"/>
                    <w:outlineLvl w:val="2"/>
                    <w:rPr>
                      <w:rFonts w:ascii="宋体" w:eastAsia="宋体" w:hAnsi="宋体"/>
                      <w:b/>
                    </w:rPr>
                  </w:pPr>
                  <w:r w:rsidRPr="00353702">
                    <w:rPr>
                      <w:rFonts w:ascii="宋体" w:eastAsia="宋体" w:hAnsi="宋体" w:hint="eastAsia"/>
                    </w:rPr>
                    <w:t>相关要求</w:t>
                  </w:r>
                </w:p>
              </w:tc>
              <w:tc>
                <w:tcPr>
                  <w:tcW w:w="1455" w:type="pct"/>
                  <w:tcBorders>
                    <w:top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rPr>
                    <w:t>本项目情况</w:t>
                  </w:r>
                </w:p>
              </w:tc>
              <w:tc>
                <w:tcPr>
                  <w:tcW w:w="371" w:type="pct"/>
                  <w:tcBorders>
                    <w:top w:val="single" w:sz="4" w:space="0" w:color="auto"/>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rPr>
                    <w:t>符合性</w:t>
                  </w:r>
                </w:p>
              </w:tc>
            </w:tr>
            <w:tr w:rsidR="000C3092" w:rsidRPr="00353702" w:rsidTr="00C34CF8">
              <w:trPr>
                <w:trHeight w:val="398"/>
              </w:trPr>
              <w:tc>
                <w:tcPr>
                  <w:tcW w:w="412" w:type="pct"/>
                  <w:tcBorders>
                    <w:left w:val="single" w:sz="4" w:space="0" w:color="auto"/>
                    <w:bottom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严格执行负面清单</w:t>
                  </w:r>
                </w:p>
              </w:tc>
              <w:tc>
                <w:tcPr>
                  <w:tcW w:w="2762"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引进项目严格执行《报告书》提出的负面清单要求，不符合要求的企业项目禁止入园。禁止不符合国家产业政策的项目进入，限制高耗水、水污染物排放强度高的工业企业进入。大力发展循环经济，提高水资源重复利用率，减少废水排放量；提倡和鼓励企业进行中水回用；应禁止化学原料药企业，除已经批准电镀应急项目以外，规划区内不得再引入电镀项目；鉴于目前园区下游20km内分布有饮用水取水口，禁止新增排放重金属、剧毒物质和持久性有机污染物的企业。</w:t>
                  </w:r>
                </w:p>
              </w:tc>
              <w:tc>
                <w:tcPr>
                  <w:tcW w:w="1455"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项目不属于规划环评负面清单中的项目，项目符合国家产业政策。项目用水量较小</w:t>
                  </w:r>
                  <w:r w:rsidRPr="00353702">
                    <w:rPr>
                      <w:rFonts w:ascii="宋体" w:eastAsia="宋体" w:hAnsi="宋体"/>
                    </w:rPr>
                    <w:t>，</w:t>
                  </w:r>
                  <w:r w:rsidRPr="00353702">
                    <w:rPr>
                      <w:rFonts w:ascii="宋体" w:eastAsia="宋体" w:hAnsi="宋体" w:hint="eastAsia"/>
                    </w:rPr>
                    <w:t>废水</w:t>
                  </w:r>
                  <w:r w:rsidRPr="00353702">
                    <w:rPr>
                      <w:rFonts w:ascii="宋体" w:eastAsia="宋体" w:hAnsi="宋体"/>
                    </w:rPr>
                    <w:t>排放量少</w:t>
                  </w:r>
                  <w:r w:rsidRPr="00353702">
                    <w:rPr>
                      <w:rFonts w:ascii="宋体" w:eastAsia="宋体" w:hAnsi="宋体" w:hint="eastAsia"/>
                    </w:rPr>
                    <w:t>，不属于</w:t>
                  </w:r>
                  <w:r w:rsidRPr="00353702">
                    <w:rPr>
                      <w:rFonts w:ascii="宋体" w:eastAsia="宋体" w:hAnsi="宋体"/>
                    </w:rPr>
                    <w:t>高耗水、水污染物排放强度高的企业</w:t>
                  </w:r>
                  <w:r w:rsidRPr="00353702">
                    <w:rPr>
                      <w:rFonts w:ascii="宋体" w:eastAsia="宋体" w:hAnsi="宋体" w:hint="eastAsia"/>
                    </w:rPr>
                    <w:t>；且项目不涉及重金属、剧毒物质和持久性有机污染物排放。</w:t>
                  </w:r>
                </w:p>
              </w:tc>
              <w:tc>
                <w:tcPr>
                  <w:tcW w:w="371" w:type="pct"/>
                  <w:tcBorders>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rPr>
                    <w:t>符合</w:t>
                  </w:r>
                </w:p>
              </w:tc>
            </w:tr>
            <w:tr w:rsidR="000C3092" w:rsidRPr="00353702" w:rsidTr="00C34CF8">
              <w:trPr>
                <w:trHeight w:val="398"/>
              </w:trPr>
              <w:tc>
                <w:tcPr>
                  <w:tcW w:w="412" w:type="pct"/>
                  <w:tcBorders>
                    <w:top w:val="single" w:sz="4" w:space="0" w:color="auto"/>
                    <w:left w:val="single" w:sz="4" w:space="0" w:color="auto"/>
                    <w:bottom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优化园区空间布局</w:t>
                  </w:r>
                </w:p>
              </w:tc>
              <w:tc>
                <w:tcPr>
                  <w:tcW w:w="2762"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结合企业分布现状、气象条件、行业污染等特点，从环保角度进一步优化园区内产业用地布局。为避免工业、居住混杂局面，临近工业用地的地块不宜规划为居住用地性质，现已规划而尚来实施的，应尽量调整土地利用性质，对无法调整的，应强化企业污染防治，禁止污染大、易扰民的行业布局，并设置防护带。</w:t>
                  </w:r>
                </w:p>
              </w:tc>
              <w:tc>
                <w:tcPr>
                  <w:tcW w:w="1455"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szCs w:val="21"/>
                    </w:rPr>
                    <w:t>本项目属于汽车</w:t>
                  </w:r>
                  <w:r w:rsidR="00A721AB">
                    <w:rPr>
                      <w:rFonts w:ascii="宋体" w:eastAsia="宋体" w:hAnsi="宋体" w:hint="eastAsia"/>
                      <w:szCs w:val="21"/>
                    </w:rPr>
                    <w:t>配件</w:t>
                  </w:r>
                  <w:r w:rsidRPr="00353702">
                    <w:rPr>
                      <w:rFonts w:ascii="宋体" w:eastAsia="宋体" w:hAnsi="宋体" w:hint="eastAsia"/>
                      <w:szCs w:val="21"/>
                    </w:rPr>
                    <w:t>制造业，用地位于</w:t>
                  </w:r>
                  <w:r w:rsidRPr="00353702">
                    <w:rPr>
                      <w:rFonts w:ascii="宋体" w:eastAsia="宋体" w:hAnsi="宋体" w:hint="eastAsia"/>
                      <w:color w:val="000000"/>
                      <w:szCs w:val="21"/>
                    </w:rPr>
                    <w:t>涪陵区聚源大道191号厂房</w:t>
                  </w:r>
                  <w:r w:rsidRPr="00353702">
                    <w:rPr>
                      <w:rFonts w:ascii="宋体" w:eastAsia="宋体" w:hAnsi="宋体" w:hint="eastAsia"/>
                      <w:szCs w:val="21"/>
                    </w:rPr>
                    <w:t>内，用地性质属于工业</w:t>
                  </w:r>
                  <w:r w:rsidRPr="00353702">
                    <w:rPr>
                      <w:rFonts w:ascii="宋体" w:eastAsia="宋体" w:hAnsi="宋体" w:hint="eastAsia"/>
                    </w:rPr>
                    <w:t>用地，符合李渡组团工业片区南区规划产业定位及用地布局要求。</w:t>
                  </w:r>
                </w:p>
              </w:tc>
              <w:tc>
                <w:tcPr>
                  <w:tcW w:w="371" w:type="pct"/>
                  <w:tcBorders>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符合</w:t>
                  </w:r>
                </w:p>
              </w:tc>
            </w:tr>
            <w:tr w:rsidR="000C3092" w:rsidRPr="00353702" w:rsidTr="00C34CF8">
              <w:trPr>
                <w:trHeight w:val="398"/>
              </w:trPr>
              <w:tc>
                <w:tcPr>
                  <w:tcW w:w="412" w:type="pct"/>
                  <w:tcBorders>
                    <w:top w:val="single" w:sz="4" w:space="0" w:color="auto"/>
                    <w:left w:val="single" w:sz="4" w:space="0" w:color="auto"/>
                    <w:bottom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lastRenderedPageBreak/>
                    <w:t>加强大气污染防治</w:t>
                  </w:r>
                </w:p>
              </w:tc>
              <w:tc>
                <w:tcPr>
                  <w:tcW w:w="2762"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加强工业企业大气污染综合治理，尤其是应推进挥发性有机物污染治理。规划区邻近涪陵新城区，提倡采用清洁能源，并禁止新建燃煤设施；装备制造业涉及喷漆工艺的，鼓励采用水性涂料、高固份涂料等环保涂料，其它涉及有机废气排放的，应加强有机废气防治，最大限度地减轻其影响。加强对区域内排放氯化氢企业的监管，落实污染防治措施，做到氯化氢的达标排放，减少无组织排放。</w:t>
                  </w:r>
                </w:p>
              </w:tc>
              <w:tc>
                <w:tcPr>
                  <w:tcW w:w="1455"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项目使用电能作为能源，不使用燃煤，不涉及喷漆，也不涉及氯化氢</w:t>
                  </w:r>
                  <w:r w:rsidR="000D1147">
                    <w:rPr>
                      <w:rFonts w:ascii="宋体" w:eastAsia="宋体" w:hAnsi="宋体" w:hint="eastAsia"/>
                    </w:rPr>
                    <w:t>和</w:t>
                  </w:r>
                  <w:r w:rsidRPr="00353702">
                    <w:rPr>
                      <w:rFonts w:ascii="宋体" w:eastAsia="宋体" w:hAnsi="宋体" w:hint="eastAsia"/>
                    </w:rPr>
                    <w:t>有机气体的排放，项目产生的废气仅为焊接烟尘，通过采取措施后排放量少，对环境影响较小。</w:t>
                  </w:r>
                </w:p>
              </w:tc>
              <w:tc>
                <w:tcPr>
                  <w:tcW w:w="371" w:type="pct"/>
                  <w:tcBorders>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符合</w:t>
                  </w:r>
                </w:p>
              </w:tc>
            </w:tr>
            <w:tr w:rsidR="000C3092" w:rsidRPr="00353702" w:rsidTr="00C34CF8">
              <w:trPr>
                <w:trHeight w:val="398"/>
              </w:trPr>
              <w:tc>
                <w:tcPr>
                  <w:tcW w:w="412" w:type="pct"/>
                  <w:tcBorders>
                    <w:top w:val="single" w:sz="4" w:space="0" w:color="auto"/>
                    <w:left w:val="single" w:sz="4" w:space="0" w:color="auto"/>
                    <w:bottom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加强水环境保护</w:t>
                  </w:r>
                </w:p>
              </w:tc>
              <w:tc>
                <w:tcPr>
                  <w:tcW w:w="2762"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李渡组团宜进行整体规划和考虑，合理确定大耍坝污水处理总规模；根据片区及周边区域开发进度、污水排放状况及时扩建大要坝污水处理厂；污水处理厂厂界200m范围内的西侧及西南侧规划居住用地应暂缓建设实施，待污水厂远期卫生防护距离的具体范围确定后再行规划建设。加快园区内截污管网工程建设，同时，对破损管网进行修复改造，减少污水管网漏失，提高污水集中收集率、处理率。加强对园区污水处理厂的运行维护和管理，确保废水稳定达标排放。</w:t>
                  </w:r>
                </w:p>
              </w:tc>
              <w:tc>
                <w:tcPr>
                  <w:tcW w:w="1455"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项目生产废水经隔油池处理后与生活废水一起排入生化池处理达标后经污水管网进入大耍坝污水处理厂处理后达标排放。</w:t>
                  </w:r>
                </w:p>
              </w:tc>
              <w:tc>
                <w:tcPr>
                  <w:tcW w:w="371" w:type="pct"/>
                  <w:tcBorders>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符合</w:t>
                  </w:r>
                </w:p>
              </w:tc>
            </w:tr>
            <w:tr w:rsidR="000C3092" w:rsidRPr="00353702" w:rsidTr="00C34CF8">
              <w:trPr>
                <w:trHeight w:val="398"/>
              </w:trPr>
              <w:tc>
                <w:tcPr>
                  <w:tcW w:w="412" w:type="pct"/>
                  <w:tcBorders>
                    <w:top w:val="single" w:sz="4" w:space="0" w:color="auto"/>
                    <w:left w:val="single" w:sz="4" w:space="0" w:color="auto"/>
                    <w:bottom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妥善处理固体废物</w:t>
                  </w:r>
                </w:p>
              </w:tc>
              <w:tc>
                <w:tcPr>
                  <w:tcW w:w="2762"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李渡组团应根据固体废物产生情况实施一般工业固体废物处理设施建设，并按照《一般工业固体废物贮存、处置场污染控制标准》(GB18599-2001)及2013年修订要求进行一般工业固体废物贮存、处置场的选址、设计、运行管理等。</w:t>
                  </w:r>
                </w:p>
              </w:tc>
              <w:tc>
                <w:tcPr>
                  <w:tcW w:w="1455"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项目一般工业固体废物定期交由物资回收单位回收利用；危险废物交有资质单位处理；生活垃圾定期交由环卫部门处理。</w:t>
                  </w:r>
                </w:p>
              </w:tc>
              <w:tc>
                <w:tcPr>
                  <w:tcW w:w="371" w:type="pct"/>
                  <w:tcBorders>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符合</w:t>
                  </w:r>
                </w:p>
              </w:tc>
            </w:tr>
            <w:tr w:rsidR="000C3092" w:rsidRPr="00353702" w:rsidTr="00C34CF8">
              <w:trPr>
                <w:trHeight w:val="398"/>
              </w:trPr>
              <w:tc>
                <w:tcPr>
                  <w:tcW w:w="412" w:type="pct"/>
                  <w:tcBorders>
                    <w:top w:val="single" w:sz="4" w:space="0" w:color="auto"/>
                    <w:left w:val="single" w:sz="4" w:space="0" w:color="auto"/>
                    <w:bottom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强化环境风险防范</w:t>
                  </w:r>
                </w:p>
              </w:tc>
              <w:tc>
                <w:tcPr>
                  <w:tcW w:w="2762"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环境风险防范是重要的环保工作内容，应在现有基础上完善环境风险防范体系建设，防范突发性环境风险事故发生。</w:t>
                  </w:r>
                </w:p>
              </w:tc>
              <w:tc>
                <w:tcPr>
                  <w:tcW w:w="1455" w:type="pct"/>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项目将</w:t>
                  </w:r>
                  <w:r w:rsidR="00451A37">
                    <w:rPr>
                      <w:rFonts w:ascii="宋体" w:eastAsia="宋体" w:hAnsi="宋体" w:hint="eastAsia"/>
                    </w:rPr>
                    <w:t>加强环境风险防范措施的建设</w:t>
                  </w:r>
                  <w:r w:rsidRPr="00353702">
                    <w:rPr>
                      <w:rFonts w:ascii="宋体" w:eastAsia="宋体" w:hAnsi="宋体" w:hint="eastAsia"/>
                    </w:rPr>
                    <w:t>。</w:t>
                  </w:r>
                </w:p>
              </w:tc>
              <w:tc>
                <w:tcPr>
                  <w:tcW w:w="371" w:type="pct"/>
                  <w:tcBorders>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符合</w:t>
                  </w:r>
                </w:p>
              </w:tc>
            </w:tr>
            <w:tr w:rsidR="000C3092" w:rsidRPr="00353702" w:rsidTr="00C34CF8">
              <w:trPr>
                <w:trHeight w:val="398"/>
              </w:trPr>
              <w:tc>
                <w:tcPr>
                  <w:tcW w:w="412" w:type="pct"/>
                  <w:tcBorders>
                    <w:top w:val="single" w:sz="4" w:space="0" w:color="auto"/>
                    <w:left w:val="single" w:sz="4" w:space="0" w:color="auto"/>
                    <w:bottom w:val="single" w:sz="6"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严格执行环评和“三同时”制度</w:t>
                  </w:r>
                </w:p>
              </w:tc>
              <w:tc>
                <w:tcPr>
                  <w:tcW w:w="2762" w:type="pct"/>
                  <w:tcBorders>
                    <w:bottom w:val="single" w:sz="6"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规划区的入驻建设项目应严格执行环境影响评价和环保“三同时”制度，按规定办理建设项目环评审批和环保验收手续。入园建设项目应符合规划环评结论要求。单个项目环评可在根据本规划环评报告书有关内容或结论的基础上适当简化。规划实施后，按照规定要求适时开展环境影响跟踪评价。</w:t>
                  </w:r>
                </w:p>
              </w:tc>
              <w:tc>
                <w:tcPr>
                  <w:tcW w:w="1455" w:type="pct"/>
                  <w:tcBorders>
                    <w:bottom w:val="single" w:sz="6"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项目正在</w:t>
                  </w:r>
                  <w:r w:rsidR="00394D5C">
                    <w:rPr>
                      <w:rFonts w:ascii="宋体" w:eastAsia="宋体" w:hAnsi="宋体" w:hint="eastAsia"/>
                    </w:rPr>
                    <w:t>办理</w:t>
                  </w:r>
                  <w:r w:rsidRPr="00353702">
                    <w:rPr>
                      <w:rFonts w:ascii="宋体" w:eastAsia="宋体" w:hAnsi="宋体" w:hint="eastAsia"/>
                    </w:rPr>
                    <w:t>环评</w:t>
                  </w:r>
                  <w:r w:rsidR="00394D5C">
                    <w:rPr>
                      <w:rFonts w:ascii="宋体" w:eastAsia="宋体" w:hAnsi="宋体" w:hint="eastAsia"/>
                    </w:rPr>
                    <w:t>手续</w:t>
                  </w:r>
                  <w:r w:rsidRPr="00353702">
                    <w:rPr>
                      <w:rFonts w:ascii="宋体" w:eastAsia="宋体" w:hAnsi="宋体" w:hint="eastAsia"/>
                    </w:rPr>
                    <w:t>，将严格执行“三同时”制度；环评文件将根据规划环评报告书有关内容或结论适当简化。</w:t>
                  </w:r>
                </w:p>
              </w:tc>
              <w:tc>
                <w:tcPr>
                  <w:tcW w:w="371" w:type="pct"/>
                  <w:tcBorders>
                    <w:bottom w:val="single" w:sz="6" w:space="0" w:color="auto"/>
                    <w:right w:val="single" w:sz="4" w:space="0" w:color="auto"/>
                  </w:tcBorders>
                  <w:vAlign w:val="center"/>
                </w:tcPr>
                <w:p w:rsidR="000C3092" w:rsidRPr="00353702" w:rsidRDefault="000C3092" w:rsidP="00C34CF8">
                  <w:pPr>
                    <w:pStyle w:val="aa"/>
                    <w:outlineLvl w:val="2"/>
                    <w:rPr>
                      <w:rFonts w:ascii="宋体" w:eastAsia="宋体" w:hAnsi="宋体"/>
                    </w:rPr>
                  </w:pPr>
                  <w:r w:rsidRPr="00353702">
                    <w:rPr>
                      <w:rFonts w:ascii="宋体" w:eastAsia="宋体" w:hAnsi="宋体" w:hint="eastAsia"/>
                    </w:rPr>
                    <w:t>符合</w:t>
                  </w:r>
                </w:p>
              </w:tc>
            </w:tr>
          </w:tbl>
          <w:p w:rsidR="000C3092" w:rsidRDefault="000C3092" w:rsidP="00C34CF8">
            <w:pPr>
              <w:spacing w:line="360" w:lineRule="auto"/>
              <w:jc w:val="left"/>
              <w:rPr>
                <w:rFonts w:ascii="宋体" w:hAnsi="宋体"/>
                <w:b/>
                <w:bCs/>
                <w:color w:val="000000"/>
                <w:sz w:val="24"/>
              </w:rPr>
            </w:pPr>
          </w:p>
          <w:p w:rsidR="000C3092" w:rsidRDefault="000C3092" w:rsidP="00C34CF8">
            <w:pPr>
              <w:spacing w:line="360" w:lineRule="auto"/>
              <w:jc w:val="left"/>
              <w:rPr>
                <w:rFonts w:ascii="宋体" w:hAnsi="宋体"/>
                <w:b/>
                <w:bCs/>
                <w:color w:val="000000"/>
                <w:sz w:val="24"/>
              </w:rPr>
            </w:pPr>
          </w:p>
          <w:p w:rsidR="000C3092" w:rsidRDefault="000C3092" w:rsidP="00C34CF8">
            <w:pPr>
              <w:snapToGrid w:val="0"/>
              <w:spacing w:line="360" w:lineRule="auto"/>
              <w:rPr>
                <w:color w:val="000000"/>
                <w:sz w:val="24"/>
              </w:rPr>
            </w:pPr>
          </w:p>
          <w:p w:rsidR="00B31597" w:rsidRPr="00DD5C9B" w:rsidRDefault="00B31597" w:rsidP="00C34CF8">
            <w:pPr>
              <w:snapToGrid w:val="0"/>
              <w:spacing w:line="360" w:lineRule="auto"/>
              <w:rPr>
                <w:color w:val="000000"/>
                <w:sz w:val="24"/>
              </w:rPr>
            </w:pPr>
          </w:p>
        </w:tc>
      </w:tr>
      <w:tr w:rsidR="000C3092" w:rsidRPr="00DD5C9B" w:rsidTr="00C34CF8">
        <w:tblPrEx>
          <w:tblCellMar>
            <w:left w:w="108" w:type="dxa"/>
            <w:right w:w="108" w:type="dxa"/>
          </w:tblCellMar>
        </w:tblPrEx>
        <w:trPr>
          <w:trHeight w:val="5678"/>
          <w:jc w:val="center"/>
        </w:trPr>
        <w:tc>
          <w:tcPr>
            <w:tcW w:w="1153" w:type="dxa"/>
            <w:vAlign w:val="center"/>
          </w:tcPr>
          <w:p w:rsidR="000C3092" w:rsidRPr="00DD5C9B" w:rsidRDefault="000C3092" w:rsidP="00C34CF8">
            <w:pPr>
              <w:autoSpaceDE w:val="0"/>
              <w:autoSpaceDN w:val="0"/>
              <w:adjustRightInd w:val="0"/>
              <w:snapToGrid w:val="0"/>
              <w:jc w:val="center"/>
              <w:rPr>
                <w:rFonts w:ascii="宋体" w:hAnsi="宋体" w:cs="宋体"/>
                <w:kern w:val="0"/>
                <w:sz w:val="24"/>
              </w:rPr>
            </w:pPr>
            <w:r w:rsidRPr="00DD5C9B">
              <w:rPr>
                <w:rFonts w:ascii="宋体" w:hAnsi="宋体" w:cs="宋体" w:hint="eastAsia"/>
                <w:kern w:val="0"/>
                <w:sz w:val="24"/>
              </w:rPr>
              <w:lastRenderedPageBreak/>
              <w:t>其他符合性分析</w:t>
            </w:r>
          </w:p>
        </w:tc>
        <w:tc>
          <w:tcPr>
            <w:tcW w:w="8062" w:type="dxa"/>
            <w:gridSpan w:val="3"/>
            <w:vAlign w:val="center"/>
          </w:tcPr>
          <w:p w:rsidR="000C3092" w:rsidRPr="00CE0697" w:rsidRDefault="000C3092" w:rsidP="00C34CF8">
            <w:pPr>
              <w:spacing w:line="360" w:lineRule="auto"/>
              <w:rPr>
                <w:b/>
                <w:color w:val="000000" w:themeColor="text1"/>
                <w:spacing w:val="-2"/>
                <w:sz w:val="24"/>
              </w:rPr>
            </w:pPr>
            <w:r w:rsidRPr="00CE0697">
              <w:rPr>
                <w:rFonts w:hint="eastAsia"/>
                <w:b/>
                <w:color w:val="000000" w:themeColor="text1"/>
                <w:spacing w:val="-2"/>
                <w:sz w:val="24"/>
              </w:rPr>
              <w:t>一、与</w:t>
            </w:r>
            <w:r w:rsidR="002D06B8" w:rsidRPr="00CE0697">
              <w:rPr>
                <w:rFonts w:hint="eastAsia"/>
                <w:b/>
                <w:color w:val="000000" w:themeColor="text1"/>
                <w:spacing w:val="-2"/>
                <w:sz w:val="24"/>
              </w:rPr>
              <w:t>三线一单</w:t>
            </w:r>
            <w:r w:rsidRPr="00CE0697">
              <w:rPr>
                <w:rFonts w:hint="eastAsia"/>
                <w:b/>
                <w:color w:val="000000" w:themeColor="text1"/>
                <w:spacing w:val="-2"/>
                <w:sz w:val="24"/>
              </w:rPr>
              <w:t>符合性</w:t>
            </w:r>
            <w:r w:rsidR="002D06B8" w:rsidRPr="00CE0697">
              <w:rPr>
                <w:rFonts w:hint="eastAsia"/>
                <w:b/>
                <w:color w:val="000000" w:themeColor="text1"/>
                <w:spacing w:val="-2"/>
                <w:sz w:val="24"/>
              </w:rPr>
              <w:t>分析</w:t>
            </w:r>
          </w:p>
          <w:p w:rsidR="002D06B8" w:rsidRPr="00CE0697" w:rsidRDefault="00107DBA" w:rsidP="002D06B8">
            <w:pPr>
              <w:spacing w:line="360" w:lineRule="auto"/>
              <w:ind w:firstLineChars="200" w:firstLine="480"/>
              <w:rPr>
                <w:bCs/>
                <w:color w:val="000000" w:themeColor="text1"/>
                <w:spacing w:val="-2"/>
                <w:sz w:val="24"/>
              </w:rPr>
            </w:pPr>
            <w:r w:rsidRPr="00CE0697">
              <w:rPr>
                <w:rFonts w:ascii="宋体" w:hAnsi="宋体"/>
                <w:color w:val="000000" w:themeColor="text1"/>
                <w:sz w:val="24"/>
              </w:rPr>
              <w:t>根据《重庆市人民政府关于落实生态保护红线、环境质量底线、资源 利用上线制定生态环境准入清单实施生态环境分区管控的实施意见》（渝 府发〔2020〕11 号）规定：环境管控单元包括优先保护单元、重点管控单元、一般管控单元三类。优先保护单元指以生态环境保护为主的区域，主 要包括饮用水水源保护区、环境空气一类功能区等。重点管控单元指涉及 水、大气、土壤、自然资源等资源环境要素重点管控的区域，主要包括人 口密集的城镇规划区和产业集聚的工业园区（工业集聚区）。一般管控单元指除优先保护单元和重点管控单元之外的其他区域。 优先保护单元依法禁止或限制大规模、高强度的工业和城镇建设，在 功能受损的优先保护单元优先开展生态保护修复活动，恢复生态系统服务 功能。重点管控单元优化空间布局，不断提升资源利用效率，有针对性地 加强污染物排放控制和环境风险防控，解决生态环境质量不达标、生态环境风险高等问题。一般管控单元主要落实生态环境保护基本要求。</w:t>
            </w:r>
          </w:p>
          <w:p w:rsidR="000C3092" w:rsidRPr="00CE0697" w:rsidRDefault="000C3092" w:rsidP="00107DBA">
            <w:pPr>
              <w:wordWrap w:val="0"/>
              <w:autoSpaceDE w:val="0"/>
              <w:autoSpaceDN w:val="0"/>
              <w:adjustRightInd w:val="0"/>
              <w:spacing w:line="360" w:lineRule="auto"/>
              <w:ind w:firstLineChars="200" w:firstLine="480"/>
              <w:rPr>
                <w:rFonts w:ascii="宋体" w:hAnsi="宋体"/>
                <w:color w:val="000000" w:themeColor="text1"/>
                <w:kern w:val="0"/>
                <w:sz w:val="24"/>
              </w:rPr>
            </w:pPr>
            <w:r w:rsidRPr="00CE0697">
              <w:rPr>
                <w:rFonts w:ascii="宋体" w:hAnsi="宋体" w:hint="eastAsia"/>
                <w:bCs/>
                <w:color w:val="000000" w:themeColor="text1"/>
                <w:sz w:val="24"/>
              </w:rPr>
              <w:t>根据重庆市涪陵区《关于印发涪陵区落实“三线一单”实施生态环境分区管控实施方案的通知》</w:t>
            </w:r>
            <w:r w:rsidR="00A05A18" w:rsidRPr="00CE0697">
              <w:rPr>
                <w:rFonts w:ascii="宋体" w:hAnsi="宋体"/>
                <w:color w:val="000000" w:themeColor="text1"/>
                <w:sz w:val="24"/>
              </w:rPr>
              <w:t>（涪陵府办发〔2020〕118号）</w:t>
            </w:r>
            <w:r w:rsidRPr="00CE0697">
              <w:rPr>
                <w:rFonts w:ascii="宋体" w:hAnsi="宋体" w:hint="eastAsia"/>
                <w:bCs/>
                <w:color w:val="000000" w:themeColor="text1"/>
                <w:sz w:val="24"/>
              </w:rPr>
              <w:t>，项目所在地属于涪陵区重点管控单元</w:t>
            </w:r>
            <w:r w:rsidRPr="00CE0697">
              <w:rPr>
                <w:rFonts w:ascii="宋体" w:hAnsi="宋体"/>
                <w:bCs/>
                <w:color w:val="000000" w:themeColor="text1"/>
                <w:sz w:val="24"/>
              </w:rPr>
              <w:t>2</w:t>
            </w:r>
            <w:r w:rsidRPr="00CE0697">
              <w:rPr>
                <w:rFonts w:ascii="宋体" w:hAnsi="宋体" w:hint="eastAsia"/>
                <w:bCs/>
                <w:color w:val="000000" w:themeColor="text1"/>
                <w:sz w:val="24"/>
              </w:rPr>
              <w:t>，未涉及生态保护红线。重点管控单元旨在优化空间布局，不断提升资源利用效率，有针对性地加强污染物排放控制和环境风险防控，持续改善区域生态环境质量，降低区域生态环境风险。重点管控单元2的具体管控要求见表1-3。</w:t>
            </w:r>
          </w:p>
          <w:p w:rsidR="000C3092" w:rsidRPr="00CE0697" w:rsidRDefault="000C3092" w:rsidP="00C34CF8">
            <w:pPr>
              <w:spacing w:line="360" w:lineRule="auto"/>
              <w:jc w:val="center"/>
              <w:rPr>
                <w:rFonts w:ascii="宋体" w:hAnsi="宋体"/>
                <w:color w:val="000000" w:themeColor="text1"/>
                <w:sz w:val="24"/>
              </w:rPr>
            </w:pPr>
            <w:r w:rsidRPr="00CE0697">
              <w:rPr>
                <w:rFonts w:ascii="宋体" w:hAnsi="宋体" w:hint="eastAsia"/>
                <w:color w:val="000000" w:themeColor="text1"/>
                <w:sz w:val="24"/>
              </w:rPr>
              <w:t>表1</w:t>
            </w:r>
            <w:r w:rsidRPr="00CE0697">
              <w:rPr>
                <w:rFonts w:ascii="宋体" w:hAnsi="宋体"/>
                <w:color w:val="000000" w:themeColor="text1"/>
                <w:sz w:val="24"/>
              </w:rPr>
              <w:t>-</w:t>
            </w:r>
            <w:r w:rsidRPr="00CE0697">
              <w:rPr>
                <w:rFonts w:ascii="宋体" w:hAnsi="宋体" w:hint="eastAsia"/>
                <w:color w:val="000000" w:themeColor="text1"/>
                <w:sz w:val="24"/>
              </w:rPr>
              <w:t>3重点管控单元总体管控要求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
              <w:gridCol w:w="1795"/>
              <w:gridCol w:w="1643"/>
              <w:gridCol w:w="623"/>
              <w:gridCol w:w="3208"/>
            </w:tblGrid>
            <w:tr w:rsidR="000C3092" w:rsidRPr="00235EAF" w:rsidTr="00C34CF8">
              <w:trPr>
                <w:trHeight w:val="656"/>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adjustRightInd w:val="0"/>
                    <w:snapToGrid w:val="0"/>
                    <w:spacing w:line="360" w:lineRule="exact"/>
                    <w:jc w:val="center"/>
                    <w:rPr>
                      <w:rFonts w:ascii="宋体" w:hAnsi="宋体"/>
                      <w:bCs/>
                      <w:color w:val="000000"/>
                      <w:szCs w:val="21"/>
                    </w:rPr>
                  </w:pPr>
                  <w:r w:rsidRPr="00235EAF">
                    <w:rPr>
                      <w:rFonts w:ascii="宋体" w:hAnsi="宋体" w:hint="eastAsia"/>
                      <w:bCs/>
                      <w:color w:val="000000"/>
                      <w:szCs w:val="21"/>
                    </w:rPr>
                    <w:t>管控单元</w:t>
                  </w:r>
                </w:p>
              </w:tc>
              <w:tc>
                <w:tcPr>
                  <w:tcW w:w="489"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adjustRightInd w:val="0"/>
                    <w:snapToGrid w:val="0"/>
                    <w:spacing w:line="360" w:lineRule="exact"/>
                    <w:jc w:val="center"/>
                    <w:rPr>
                      <w:rFonts w:ascii="宋体" w:hAnsi="宋体"/>
                      <w:bCs/>
                      <w:color w:val="000000"/>
                      <w:szCs w:val="21"/>
                    </w:rPr>
                  </w:pPr>
                  <w:r w:rsidRPr="00235EAF">
                    <w:rPr>
                      <w:rFonts w:ascii="宋体" w:hAnsi="宋体" w:hint="eastAsia"/>
                      <w:bCs/>
                      <w:color w:val="000000"/>
                      <w:szCs w:val="21"/>
                    </w:rPr>
                    <w:t>单元分类</w:t>
                  </w:r>
                </w:p>
              </w:tc>
              <w:tc>
                <w:tcPr>
                  <w:tcW w:w="1944"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adjustRightInd w:val="0"/>
                    <w:snapToGrid w:val="0"/>
                    <w:spacing w:line="360" w:lineRule="exact"/>
                    <w:jc w:val="center"/>
                    <w:rPr>
                      <w:rFonts w:ascii="宋体" w:hAnsi="宋体"/>
                      <w:bCs/>
                      <w:color w:val="000000"/>
                      <w:szCs w:val="21"/>
                    </w:rPr>
                  </w:pPr>
                  <w:r w:rsidRPr="00235EAF">
                    <w:rPr>
                      <w:rFonts w:ascii="宋体" w:hAnsi="宋体" w:hint="eastAsia"/>
                      <w:bCs/>
                      <w:color w:val="000000"/>
                      <w:szCs w:val="21"/>
                    </w:rPr>
                    <w:t>环境管控单元特点发展定位</w:t>
                  </w:r>
                </w:p>
              </w:tc>
              <w:tc>
                <w:tcPr>
                  <w:tcW w:w="732"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adjustRightInd w:val="0"/>
                    <w:snapToGrid w:val="0"/>
                    <w:spacing w:line="360" w:lineRule="exact"/>
                    <w:jc w:val="center"/>
                    <w:rPr>
                      <w:rFonts w:ascii="宋体" w:hAnsi="宋体"/>
                      <w:bCs/>
                      <w:color w:val="000000"/>
                      <w:szCs w:val="21"/>
                    </w:rPr>
                  </w:pPr>
                  <w:r w:rsidRPr="00235EAF">
                    <w:rPr>
                      <w:rFonts w:ascii="宋体" w:hAnsi="宋体" w:hint="eastAsia"/>
                      <w:bCs/>
                      <w:color w:val="000000"/>
                      <w:szCs w:val="21"/>
                    </w:rPr>
                    <w:t>管控类别</w:t>
                  </w:r>
                </w:p>
              </w:tc>
              <w:tc>
                <w:tcPr>
                  <w:tcW w:w="3907"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adjustRightInd w:val="0"/>
                    <w:snapToGrid w:val="0"/>
                    <w:spacing w:line="360" w:lineRule="exact"/>
                    <w:jc w:val="center"/>
                    <w:rPr>
                      <w:rFonts w:ascii="宋体" w:hAnsi="宋体"/>
                      <w:color w:val="000000"/>
                      <w:szCs w:val="21"/>
                    </w:rPr>
                  </w:pPr>
                  <w:r w:rsidRPr="00235EAF">
                    <w:rPr>
                      <w:rFonts w:ascii="宋体" w:hAnsi="宋体" w:hint="eastAsia"/>
                      <w:color w:val="000000"/>
                      <w:szCs w:val="21"/>
                    </w:rPr>
                    <w:t>管控要求</w:t>
                  </w:r>
                </w:p>
              </w:tc>
            </w:tr>
            <w:tr w:rsidR="000C3092" w:rsidRPr="00235EAF" w:rsidTr="00C34CF8">
              <w:trPr>
                <w:trHeight w:val="693"/>
                <w:jc w:val="center"/>
              </w:trPr>
              <w:tc>
                <w:tcPr>
                  <w:tcW w:w="606" w:type="dxa"/>
                  <w:vMerge w:val="restart"/>
                  <w:tcBorders>
                    <w:top w:val="single" w:sz="4" w:space="0" w:color="auto"/>
                    <w:left w:val="single" w:sz="4" w:space="0" w:color="auto"/>
                    <w:right w:val="single" w:sz="4" w:space="0" w:color="auto"/>
                  </w:tcBorders>
                  <w:vAlign w:val="center"/>
                  <w:hideMark/>
                </w:tcPr>
                <w:p w:rsidR="000C3092" w:rsidRPr="00235EAF" w:rsidRDefault="000C3092" w:rsidP="00C34CF8">
                  <w:pPr>
                    <w:adjustRightInd w:val="0"/>
                    <w:snapToGrid w:val="0"/>
                    <w:spacing w:line="360" w:lineRule="exact"/>
                    <w:rPr>
                      <w:rFonts w:ascii="宋体" w:hAnsi="宋体"/>
                      <w:color w:val="000000"/>
                      <w:szCs w:val="21"/>
                    </w:rPr>
                  </w:pPr>
                  <w:r w:rsidRPr="00235EAF">
                    <w:rPr>
                      <w:rFonts w:ascii="宋体" w:hAnsi="宋体" w:hint="eastAsia"/>
                      <w:color w:val="000000"/>
                      <w:szCs w:val="21"/>
                    </w:rPr>
                    <w:t>涪陵区重点管控单元2-长江二桥（涉及李</w:t>
                  </w:r>
                  <w:r w:rsidRPr="00235EAF">
                    <w:rPr>
                      <w:rFonts w:ascii="宋体" w:hAnsi="宋体" w:hint="eastAsia"/>
                      <w:color w:val="000000"/>
                      <w:szCs w:val="21"/>
                    </w:rPr>
                    <w:lastRenderedPageBreak/>
                    <w:t>渡、龙桥、马鞍街道</w:t>
                  </w:r>
                </w:p>
              </w:tc>
              <w:tc>
                <w:tcPr>
                  <w:tcW w:w="489" w:type="dxa"/>
                  <w:vMerge w:val="restart"/>
                  <w:tcBorders>
                    <w:top w:val="single" w:sz="4" w:space="0" w:color="auto"/>
                    <w:left w:val="single" w:sz="4" w:space="0" w:color="auto"/>
                    <w:right w:val="single" w:sz="4" w:space="0" w:color="auto"/>
                  </w:tcBorders>
                  <w:vAlign w:val="center"/>
                  <w:hideMark/>
                </w:tcPr>
                <w:p w:rsidR="000C3092" w:rsidRPr="00235EAF" w:rsidRDefault="000C3092" w:rsidP="00C34CF8">
                  <w:pPr>
                    <w:adjustRightInd w:val="0"/>
                    <w:snapToGrid w:val="0"/>
                    <w:spacing w:line="360" w:lineRule="exact"/>
                    <w:jc w:val="center"/>
                    <w:rPr>
                      <w:rFonts w:ascii="宋体" w:hAnsi="宋体"/>
                      <w:color w:val="000000"/>
                      <w:szCs w:val="21"/>
                    </w:rPr>
                  </w:pPr>
                  <w:r w:rsidRPr="00235EAF">
                    <w:rPr>
                      <w:rFonts w:ascii="宋体" w:hAnsi="宋体" w:hint="eastAsia"/>
                      <w:color w:val="000000"/>
                      <w:szCs w:val="21"/>
                    </w:rPr>
                    <w:lastRenderedPageBreak/>
                    <w:t>重点管控单元2（ZH50010220002）</w:t>
                  </w:r>
                </w:p>
              </w:tc>
              <w:tc>
                <w:tcPr>
                  <w:tcW w:w="1944" w:type="dxa"/>
                  <w:vMerge w:val="restart"/>
                  <w:tcBorders>
                    <w:top w:val="single" w:sz="4" w:space="0" w:color="auto"/>
                    <w:left w:val="single" w:sz="4" w:space="0" w:color="auto"/>
                    <w:right w:val="single" w:sz="4" w:space="0" w:color="auto"/>
                  </w:tcBorders>
                  <w:vAlign w:val="center"/>
                  <w:hideMark/>
                </w:tcPr>
                <w:p w:rsidR="000C3092" w:rsidRPr="00235EAF" w:rsidRDefault="000C3092" w:rsidP="00C34CF8">
                  <w:pPr>
                    <w:pStyle w:val="a9"/>
                    <w:adjustRightInd w:val="0"/>
                    <w:spacing w:line="360" w:lineRule="exact"/>
                    <w:jc w:val="both"/>
                    <w:rPr>
                      <w:rFonts w:eastAsia="宋体"/>
                      <w:b/>
                      <w:color w:val="000000"/>
                    </w:rPr>
                  </w:pPr>
                  <w:r w:rsidRPr="00235EAF">
                    <w:rPr>
                      <w:rFonts w:eastAsia="宋体" w:hint="eastAsia"/>
                      <w:color w:val="000000"/>
                    </w:rPr>
                    <w:t>1、</w:t>
                  </w:r>
                  <w:r w:rsidRPr="00235EAF">
                    <w:rPr>
                      <w:rFonts w:eastAsia="宋体" w:hint="eastAsia"/>
                      <w:b/>
                      <w:color w:val="000000"/>
                    </w:rPr>
                    <w:t>1.发展定位：</w:t>
                  </w:r>
                </w:p>
                <w:p w:rsidR="000C3092" w:rsidRPr="00235EAF" w:rsidRDefault="000C3092" w:rsidP="00C34CF8">
                  <w:pPr>
                    <w:pStyle w:val="a9"/>
                    <w:adjustRightInd w:val="0"/>
                    <w:spacing w:line="360" w:lineRule="exact"/>
                    <w:jc w:val="both"/>
                    <w:rPr>
                      <w:rFonts w:eastAsia="宋体"/>
                      <w:color w:val="000000"/>
                    </w:rPr>
                  </w:pPr>
                  <w:r w:rsidRPr="00235EAF">
                    <w:rPr>
                      <w:rFonts w:eastAsia="宋体" w:hint="eastAsia"/>
                      <w:color w:val="000000"/>
                    </w:rPr>
                    <w:t>该控制单元</w:t>
                  </w:r>
                  <w:r w:rsidRPr="00E239C3">
                    <w:rPr>
                      <w:rFonts w:eastAsia="宋体" w:hint="eastAsia"/>
                      <w:color w:val="000000"/>
                    </w:rPr>
                    <w:t>是涪陵规划的新城区和工业园区，是涪陵未来发展的重点所在。按“工业化促进城市化，城市化带动工业化，推动城乡统筹发</w:t>
                  </w:r>
                  <w:r w:rsidRPr="00E239C3">
                    <w:rPr>
                      <w:rFonts w:eastAsia="宋体" w:hint="eastAsia"/>
                      <w:color w:val="000000"/>
                    </w:rPr>
                    <w:lastRenderedPageBreak/>
                    <w:t>展”的思路，建设成为服务设施完善、城市功能配套、富有山水园林特色的新兴工业城市。</w:t>
                  </w:r>
                  <w:r w:rsidRPr="00235EAF">
                    <w:rPr>
                      <w:rFonts w:eastAsia="宋体" w:hint="eastAsia"/>
                      <w:color w:val="000000"/>
                    </w:rPr>
                    <w:t>包括涪陵工业园区李渡组团、龙桥组团，涉及李渡街道、马鞍街道、龙桥街道。</w:t>
                  </w:r>
                </w:p>
                <w:p w:rsidR="000C3092" w:rsidRPr="00235EAF" w:rsidRDefault="000C3092" w:rsidP="00C34CF8">
                  <w:pPr>
                    <w:pStyle w:val="a9"/>
                    <w:adjustRightInd w:val="0"/>
                    <w:spacing w:line="360" w:lineRule="exact"/>
                    <w:jc w:val="both"/>
                    <w:rPr>
                      <w:rFonts w:eastAsia="宋体"/>
                      <w:b/>
                      <w:color w:val="000000"/>
                    </w:rPr>
                  </w:pPr>
                  <w:r w:rsidRPr="00235EAF">
                    <w:rPr>
                      <w:rFonts w:eastAsia="宋体" w:hint="eastAsia"/>
                      <w:b/>
                      <w:color w:val="000000"/>
                    </w:rPr>
                    <w:t>2.现状及发展规划：</w:t>
                  </w:r>
                </w:p>
                <w:p w:rsidR="000C3092" w:rsidRPr="00235EAF" w:rsidRDefault="000C3092" w:rsidP="00C34CF8">
                  <w:pPr>
                    <w:pStyle w:val="a9"/>
                    <w:adjustRightInd w:val="0"/>
                    <w:spacing w:line="360" w:lineRule="exact"/>
                    <w:jc w:val="both"/>
                    <w:rPr>
                      <w:rFonts w:eastAsia="宋体"/>
                      <w:color w:val="000000"/>
                    </w:rPr>
                  </w:pPr>
                  <w:r w:rsidRPr="00235EAF">
                    <w:rPr>
                      <w:rFonts w:eastAsia="宋体" w:hint="eastAsia"/>
                      <w:color w:val="000000"/>
                    </w:rPr>
                    <w:t>涪陵工业园区李渡组团：装备制造（汽车）、食品医药、电子信息、材料；龙桥组团：化纤纺织、临港加工贸易、精细化工、新材料（PET及直流产业）、仓储物流（韵达等）、太极退城入园。</w:t>
                  </w:r>
                </w:p>
              </w:tc>
              <w:tc>
                <w:tcPr>
                  <w:tcW w:w="732"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spacing w:line="360" w:lineRule="exact"/>
                    <w:jc w:val="center"/>
                    <w:rPr>
                      <w:rFonts w:ascii="宋体" w:hAnsi="宋体"/>
                      <w:color w:val="000000"/>
                      <w:kern w:val="0"/>
                      <w:szCs w:val="21"/>
                    </w:rPr>
                  </w:pPr>
                  <w:r w:rsidRPr="00235EAF">
                    <w:rPr>
                      <w:rFonts w:ascii="宋体" w:hAnsi="宋体" w:hint="eastAsia"/>
                      <w:color w:val="000000"/>
                      <w:kern w:val="0"/>
                      <w:szCs w:val="21"/>
                    </w:rPr>
                    <w:lastRenderedPageBreak/>
                    <w:t>空间布局约束</w:t>
                  </w:r>
                </w:p>
              </w:tc>
              <w:tc>
                <w:tcPr>
                  <w:tcW w:w="3907"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spacing w:line="360" w:lineRule="exact"/>
                    <w:rPr>
                      <w:rFonts w:ascii="宋体" w:hAnsi="宋体"/>
                      <w:color w:val="000000"/>
                      <w:szCs w:val="21"/>
                    </w:rPr>
                  </w:pPr>
                  <w:r w:rsidRPr="00235EAF">
                    <w:rPr>
                      <w:rFonts w:ascii="宋体" w:hAnsi="宋体" w:hint="eastAsia"/>
                      <w:color w:val="000000"/>
                      <w:szCs w:val="21"/>
                    </w:rPr>
                    <w:t>1.禁止涪陵工业园区李渡组团、龙桥组团在长江干流岸线1公里范围内新建重化工、纺织、造纸等存在污染风险的工业项目；2.涪陵工业园区龙桥组团原则上不再布局高污染化工项目，李渡组团不得布局化工项目；3.崇义街道涪陵二水厂、李渡水厂饮用水水源取水口上游20公里范围内的沿岸地区（江河50年</w:t>
                  </w:r>
                  <w:r w:rsidRPr="00235EAF">
                    <w:rPr>
                      <w:rFonts w:ascii="宋体" w:hAnsi="宋体" w:hint="eastAsia"/>
                      <w:color w:val="000000"/>
                      <w:szCs w:val="21"/>
                    </w:rPr>
                    <w:lastRenderedPageBreak/>
                    <w:t>一遇洪水位向陆域一侧1公里范围内），禁止新建排放重金属（铬、镉、汞、砷、铅）、剧毒物质和持久性有机污染物的工业项目；4.李渡组团禁止建设印染业、燃煤电厂、造纸、水泥生产等重污染行业和其它不符合国家产业政策的项目，以及超出环境资源承载力的项目；5.重庆涪陵工业园区龙桥组团南岸浦片区维持现有燃煤锅炉容量，不新增燃煤热电项目。</w:t>
                  </w:r>
                </w:p>
              </w:tc>
            </w:tr>
            <w:tr w:rsidR="000C3092" w:rsidRPr="00235EAF" w:rsidTr="00C34CF8">
              <w:trPr>
                <w:trHeight w:val="1703"/>
                <w:jc w:val="center"/>
              </w:trPr>
              <w:tc>
                <w:tcPr>
                  <w:tcW w:w="606" w:type="dxa"/>
                  <w:vMerge/>
                  <w:tcBorders>
                    <w:left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szCs w:val="21"/>
                    </w:rPr>
                  </w:pPr>
                </w:p>
              </w:tc>
              <w:tc>
                <w:tcPr>
                  <w:tcW w:w="489" w:type="dxa"/>
                  <w:vMerge/>
                  <w:tcBorders>
                    <w:left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szCs w:val="21"/>
                    </w:rPr>
                  </w:pPr>
                </w:p>
              </w:tc>
              <w:tc>
                <w:tcPr>
                  <w:tcW w:w="1944" w:type="dxa"/>
                  <w:vMerge/>
                  <w:tcBorders>
                    <w:left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kern w:val="0"/>
                      <w:szCs w:val="21"/>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spacing w:line="360" w:lineRule="exact"/>
                    <w:jc w:val="center"/>
                    <w:rPr>
                      <w:rFonts w:ascii="宋体" w:hAnsi="宋体"/>
                      <w:color w:val="000000"/>
                      <w:kern w:val="0"/>
                      <w:szCs w:val="21"/>
                    </w:rPr>
                  </w:pPr>
                  <w:r w:rsidRPr="00235EAF">
                    <w:rPr>
                      <w:rFonts w:ascii="宋体" w:hAnsi="宋体" w:hint="eastAsia"/>
                      <w:color w:val="000000"/>
                      <w:kern w:val="0"/>
                      <w:szCs w:val="21"/>
                    </w:rPr>
                    <w:t>污染物排放管控</w:t>
                  </w:r>
                </w:p>
              </w:tc>
              <w:tc>
                <w:tcPr>
                  <w:tcW w:w="3907"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spacing w:line="360" w:lineRule="exact"/>
                    <w:rPr>
                      <w:rFonts w:ascii="宋体" w:hAnsi="宋体"/>
                      <w:color w:val="000000"/>
                      <w:szCs w:val="21"/>
                    </w:rPr>
                  </w:pPr>
                  <w:r w:rsidRPr="00235EAF">
                    <w:rPr>
                      <w:rFonts w:ascii="宋体" w:hAnsi="宋体" w:hint="eastAsia"/>
                      <w:color w:val="000000"/>
                      <w:szCs w:val="21"/>
                    </w:rPr>
                    <w:t>1.改扩建龙桥北拱污水处理厂，提高废水排放标准；2.改扩乡镇废水处理工程。完善二、三级管网；3.建成并投运涪陵化工磷石膏渣坝</w:t>
                  </w:r>
                  <w:r>
                    <w:rPr>
                      <w:rFonts w:ascii="宋体" w:hAnsi="宋体" w:hint="eastAsia"/>
                      <w:color w:val="000000"/>
                      <w:szCs w:val="21"/>
                    </w:rPr>
                    <w:t>渗沥液</w:t>
                  </w:r>
                  <w:r w:rsidRPr="00235EAF">
                    <w:rPr>
                      <w:rFonts w:ascii="宋体" w:hAnsi="宋体" w:hint="eastAsia"/>
                      <w:color w:val="000000"/>
                      <w:szCs w:val="21"/>
                    </w:rPr>
                    <w:t>处理设施。完成涪陵化工磷石膏渣坝坝体及坝顶的覆土、复绿；4.对重点企业和石化储油罐区有机废气进行深度治理。</w:t>
                  </w:r>
                </w:p>
              </w:tc>
            </w:tr>
            <w:tr w:rsidR="000C3092" w:rsidRPr="00235EAF" w:rsidTr="00C34CF8">
              <w:trPr>
                <w:trHeight w:val="1359"/>
                <w:jc w:val="center"/>
              </w:trPr>
              <w:tc>
                <w:tcPr>
                  <w:tcW w:w="606" w:type="dxa"/>
                  <w:vMerge/>
                  <w:tcBorders>
                    <w:left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szCs w:val="21"/>
                    </w:rPr>
                  </w:pPr>
                </w:p>
              </w:tc>
              <w:tc>
                <w:tcPr>
                  <w:tcW w:w="489" w:type="dxa"/>
                  <w:vMerge/>
                  <w:tcBorders>
                    <w:left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szCs w:val="21"/>
                    </w:rPr>
                  </w:pPr>
                </w:p>
              </w:tc>
              <w:tc>
                <w:tcPr>
                  <w:tcW w:w="1944" w:type="dxa"/>
                  <w:vMerge/>
                  <w:tcBorders>
                    <w:left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kern w:val="0"/>
                      <w:szCs w:val="21"/>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spacing w:line="360" w:lineRule="exact"/>
                    <w:jc w:val="center"/>
                    <w:rPr>
                      <w:rFonts w:ascii="宋体" w:hAnsi="宋体"/>
                      <w:color w:val="000000"/>
                      <w:kern w:val="0"/>
                      <w:szCs w:val="21"/>
                    </w:rPr>
                  </w:pPr>
                  <w:r w:rsidRPr="00235EAF">
                    <w:rPr>
                      <w:rFonts w:ascii="宋体" w:hAnsi="宋体" w:hint="eastAsia"/>
                      <w:color w:val="000000"/>
                      <w:kern w:val="0"/>
                      <w:szCs w:val="21"/>
                    </w:rPr>
                    <w:t>环境风险防控</w:t>
                  </w:r>
                </w:p>
              </w:tc>
              <w:tc>
                <w:tcPr>
                  <w:tcW w:w="3907" w:type="dxa"/>
                  <w:tcBorders>
                    <w:top w:val="single" w:sz="4" w:space="0" w:color="auto"/>
                    <w:left w:val="single" w:sz="4" w:space="0" w:color="auto"/>
                    <w:bottom w:val="single" w:sz="4" w:space="0" w:color="auto"/>
                    <w:right w:val="single" w:sz="4" w:space="0" w:color="auto"/>
                  </w:tcBorders>
                  <w:vAlign w:val="center"/>
                  <w:hideMark/>
                </w:tcPr>
                <w:p w:rsidR="000C3092" w:rsidRPr="00235EAF" w:rsidRDefault="000C3092" w:rsidP="00C34CF8">
                  <w:pPr>
                    <w:spacing w:line="360" w:lineRule="exact"/>
                    <w:rPr>
                      <w:rFonts w:ascii="宋体" w:hAnsi="宋体"/>
                      <w:color w:val="000000"/>
                      <w:szCs w:val="21"/>
                    </w:rPr>
                  </w:pPr>
                  <w:r w:rsidRPr="00235EAF">
                    <w:rPr>
                      <w:rFonts w:ascii="宋体" w:hAnsi="宋体" w:hint="eastAsia"/>
                      <w:color w:val="000000"/>
                      <w:szCs w:val="21"/>
                    </w:rPr>
                    <w:t>1.完成涪陵区城市双水源建设，城区白鹤水厂和李渡二水厂全面建成供水；2.强化化工企业环境风险管控，加强长江水质和下游饮用水供水安全；3.加强涪陵工业园区生活垃圾、龙桥组团一般工业固体废物处置场渣场和涪陵化工磷石膏渣坝地下水污染防治措施。</w:t>
                  </w:r>
                </w:p>
              </w:tc>
            </w:tr>
            <w:tr w:rsidR="000C3092" w:rsidRPr="00235EAF" w:rsidTr="00C34CF8">
              <w:trPr>
                <w:trHeight w:val="1359"/>
                <w:jc w:val="center"/>
              </w:trPr>
              <w:tc>
                <w:tcPr>
                  <w:tcW w:w="606" w:type="dxa"/>
                  <w:vMerge/>
                  <w:tcBorders>
                    <w:left w:val="single" w:sz="4" w:space="0" w:color="auto"/>
                    <w:bottom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szCs w:val="21"/>
                    </w:rPr>
                  </w:pPr>
                </w:p>
              </w:tc>
              <w:tc>
                <w:tcPr>
                  <w:tcW w:w="489" w:type="dxa"/>
                  <w:vMerge/>
                  <w:tcBorders>
                    <w:left w:val="single" w:sz="4" w:space="0" w:color="auto"/>
                    <w:bottom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szCs w:val="21"/>
                    </w:rPr>
                  </w:pPr>
                </w:p>
              </w:tc>
              <w:tc>
                <w:tcPr>
                  <w:tcW w:w="1944" w:type="dxa"/>
                  <w:vMerge/>
                  <w:tcBorders>
                    <w:left w:val="single" w:sz="4" w:space="0" w:color="auto"/>
                    <w:bottom w:val="single" w:sz="4" w:space="0" w:color="auto"/>
                    <w:right w:val="single" w:sz="4" w:space="0" w:color="auto"/>
                  </w:tcBorders>
                  <w:vAlign w:val="center"/>
                  <w:hideMark/>
                </w:tcPr>
                <w:p w:rsidR="000C3092" w:rsidRPr="00235EAF" w:rsidRDefault="000C3092" w:rsidP="00C34CF8">
                  <w:pPr>
                    <w:widowControl/>
                    <w:jc w:val="left"/>
                    <w:rPr>
                      <w:rFonts w:ascii="宋体" w:hAnsi="宋体"/>
                      <w:color w:val="000000"/>
                      <w:kern w:val="0"/>
                      <w:szCs w:val="21"/>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0C3092" w:rsidRDefault="000C3092" w:rsidP="00C34CF8">
                  <w:pPr>
                    <w:wordWrap w:val="0"/>
                    <w:autoSpaceDE w:val="0"/>
                    <w:autoSpaceDN w:val="0"/>
                    <w:adjustRightInd w:val="0"/>
                    <w:jc w:val="center"/>
                    <w:rPr>
                      <w:color w:val="000000"/>
                      <w:kern w:val="0"/>
                      <w:szCs w:val="21"/>
                    </w:rPr>
                  </w:pPr>
                  <w:r>
                    <w:rPr>
                      <w:rFonts w:hAnsi="宋体"/>
                      <w:kern w:val="0"/>
                      <w:szCs w:val="21"/>
                    </w:rPr>
                    <w:t>资源开发效率要求</w:t>
                  </w:r>
                </w:p>
              </w:tc>
              <w:tc>
                <w:tcPr>
                  <w:tcW w:w="3907" w:type="dxa"/>
                  <w:tcBorders>
                    <w:top w:val="single" w:sz="4" w:space="0" w:color="auto"/>
                    <w:left w:val="single" w:sz="4" w:space="0" w:color="auto"/>
                    <w:bottom w:val="single" w:sz="4" w:space="0" w:color="auto"/>
                    <w:right w:val="single" w:sz="4" w:space="0" w:color="auto"/>
                  </w:tcBorders>
                  <w:vAlign w:val="center"/>
                  <w:hideMark/>
                </w:tcPr>
                <w:p w:rsidR="000C3092" w:rsidRDefault="000C3092" w:rsidP="00C34CF8">
                  <w:pPr>
                    <w:wordWrap w:val="0"/>
                    <w:autoSpaceDE w:val="0"/>
                    <w:autoSpaceDN w:val="0"/>
                    <w:adjustRightInd w:val="0"/>
                    <w:jc w:val="center"/>
                    <w:rPr>
                      <w:color w:val="000000"/>
                      <w:kern w:val="0"/>
                      <w:szCs w:val="21"/>
                    </w:rPr>
                  </w:pPr>
                  <w:r>
                    <w:rPr>
                      <w:rFonts w:hAnsi="宋体"/>
                      <w:color w:val="000000"/>
                      <w:szCs w:val="21"/>
                    </w:rPr>
                    <w:t>火电机组供电煤耗低于</w:t>
                  </w:r>
                  <w:r>
                    <w:rPr>
                      <w:color w:val="000000"/>
                      <w:szCs w:val="21"/>
                    </w:rPr>
                    <w:t>310</w:t>
                  </w:r>
                  <w:r>
                    <w:rPr>
                      <w:rFonts w:hAnsi="宋体"/>
                      <w:color w:val="000000"/>
                      <w:szCs w:val="21"/>
                    </w:rPr>
                    <w:t>克</w:t>
                  </w:r>
                  <w:r>
                    <w:rPr>
                      <w:color w:val="000000"/>
                      <w:szCs w:val="21"/>
                    </w:rPr>
                    <w:t>/</w:t>
                  </w:r>
                  <w:r>
                    <w:rPr>
                      <w:rFonts w:hAnsi="宋体"/>
                      <w:color w:val="000000"/>
                      <w:szCs w:val="21"/>
                    </w:rPr>
                    <w:t>千瓦时。</w:t>
                  </w:r>
                </w:p>
              </w:tc>
            </w:tr>
          </w:tbl>
          <w:p w:rsidR="000C3092" w:rsidRPr="00121706" w:rsidRDefault="000C3092" w:rsidP="00C34CF8">
            <w:pPr>
              <w:spacing w:line="360" w:lineRule="auto"/>
              <w:ind w:firstLineChars="200" w:firstLine="480"/>
              <w:rPr>
                <w:rFonts w:ascii="宋体" w:hAnsi="宋体"/>
                <w:color w:val="000000"/>
                <w:sz w:val="24"/>
              </w:rPr>
            </w:pPr>
            <w:r w:rsidRPr="00121706">
              <w:rPr>
                <w:rFonts w:ascii="宋体" w:hAnsi="宋体" w:hint="eastAsia"/>
                <w:color w:val="000000"/>
                <w:sz w:val="24"/>
              </w:rPr>
              <w:t>本项目</w:t>
            </w:r>
            <w:r w:rsidR="00121706" w:rsidRPr="00121706">
              <w:rPr>
                <w:rFonts w:hint="eastAsia"/>
                <w:sz w:val="24"/>
              </w:rPr>
              <w:t>为汽车部件</w:t>
            </w:r>
            <w:r w:rsidR="001A3905">
              <w:rPr>
                <w:rFonts w:hint="eastAsia"/>
                <w:sz w:val="24"/>
              </w:rPr>
              <w:t>制造业</w:t>
            </w:r>
            <w:r w:rsidR="00121706" w:rsidRPr="00121706">
              <w:rPr>
                <w:rFonts w:hint="eastAsia"/>
                <w:sz w:val="24"/>
              </w:rPr>
              <w:t>，主要是金属零部件加工</w:t>
            </w:r>
            <w:r w:rsidRPr="00121706">
              <w:rPr>
                <w:rFonts w:ascii="宋体" w:hAnsi="宋体" w:hint="eastAsia"/>
                <w:bCs/>
                <w:color w:val="000000"/>
                <w:kern w:val="0"/>
                <w:sz w:val="24"/>
              </w:rPr>
              <w:t>，不属于重化工、纺织、造纸等存在污染风险的项目，位于</w:t>
            </w:r>
            <w:r w:rsidRPr="00121706">
              <w:rPr>
                <w:rFonts w:ascii="宋体" w:hAnsi="宋体" w:hint="eastAsia"/>
                <w:color w:val="000000"/>
                <w:sz w:val="24"/>
              </w:rPr>
              <w:t>重庆市涪陵区聚源大道191号厂房，</w:t>
            </w:r>
            <w:r w:rsidRPr="00121706">
              <w:rPr>
                <w:rFonts w:ascii="宋体" w:hAnsi="宋体" w:hint="eastAsia"/>
                <w:bCs/>
                <w:color w:val="000000"/>
                <w:kern w:val="0"/>
                <w:sz w:val="24"/>
              </w:rPr>
              <w:t>不属于长江干流岸线</w:t>
            </w:r>
            <w:r w:rsidRPr="00121706">
              <w:rPr>
                <w:rFonts w:ascii="宋体" w:hAnsi="宋体"/>
                <w:bCs/>
                <w:color w:val="000000"/>
                <w:kern w:val="0"/>
                <w:sz w:val="24"/>
              </w:rPr>
              <w:t>1</w:t>
            </w:r>
            <w:r w:rsidRPr="00121706">
              <w:rPr>
                <w:rFonts w:ascii="宋体" w:hAnsi="宋体" w:hint="eastAsia"/>
                <w:bCs/>
                <w:color w:val="000000"/>
                <w:kern w:val="0"/>
                <w:sz w:val="24"/>
              </w:rPr>
              <w:t>公里，不属于排放重金属、剧毒物质和持久性有机污染物的项目；</w:t>
            </w:r>
            <w:r w:rsidRPr="00121706">
              <w:rPr>
                <w:rFonts w:ascii="宋体" w:hAnsi="宋体" w:hint="eastAsia"/>
                <w:color w:val="000000"/>
                <w:sz w:val="24"/>
              </w:rPr>
              <w:t>符合控制单元发展规划，且满足其管控要求。</w:t>
            </w:r>
          </w:p>
          <w:p w:rsidR="000C3092" w:rsidRPr="00DD5C9B" w:rsidRDefault="000C3092" w:rsidP="00C34CF8">
            <w:pPr>
              <w:autoSpaceDE w:val="0"/>
              <w:autoSpaceDN w:val="0"/>
              <w:adjustRightInd w:val="0"/>
              <w:snapToGrid w:val="0"/>
              <w:spacing w:line="360" w:lineRule="auto"/>
              <w:jc w:val="left"/>
              <w:rPr>
                <w:b/>
                <w:color w:val="000000"/>
                <w:sz w:val="24"/>
              </w:rPr>
            </w:pPr>
            <w:r>
              <w:rPr>
                <w:rFonts w:hint="eastAsia"/>
                <w:b/>
                <w:color w:val="000000"/>
                <w:sz w:val="24"/>
              </w:rPr>
              <w:t>二、</w:t>
            </w:r>
            <w:r w:rsidRPr="00DD5C9B">
              <w:rPr>
                <w:rFonts w:hint="eastAsia"/>
                <w:b/>
                <w:color w:val="000000"/>
                <w:sz w:val="24"/>
              </w:rPr>
              <w:t>产业政策符合性</w:t>
            </w:r>
          </w:p>
          <w:p w:rsidR="000C3092" w:rsidRPr="00DD5C9B" w:rsidRDefault="000C3092" w:rsidP="00C34CF8">
            <w:pPr>
              <w:spacing w:line="360" w:lineRule="auto"/>
              <w:ind w:firstLineChars="200" w:firstLine="480"/>
              <w:jc w:val="left"/>
              <w:rPr>
                <w:color w:val="000000"/>
                <w:sz w:val="24"/>
              </w:rPr>
            </w:pPr>
            <w:r w:rsidRPr="00DD5C9B">
              <w:rPr>
                <w:rFonts w:hint="eastAsia"/>
                <w:color w:val="000000"/>
                <w:sz w:val="24"/>
              </w:rPr>
              <w:t>本</w:t>
            </w:r>
            <w:r w:rsidRPr="00DD5C9B">
              <w:rPr>
                <w:color w:val="000000"/>
                <w:sz w:val="24"/>
              </w:rPr>
              <w:t>项目主要</w:t>
            </w:r>
            <w:r w:rsidRPr="00DD5C9B">
              <w:rPr>
                <w:rFonts w:hint="eastAsia"/>
                <w:color w:val="000000"/>
                <w:sz w:val="24"/>
              </w:rPr>
              <w:t>生产</w:t>
            </w:r>
            <w:r w:rsidR="00842CDE">
              <w:rPr>
                <w:rFonts w:hint="eastAsia"/>
                <w:color w:val="000000"/>
                <w:sz w:val="24"/>
              </w:rPr>
              <w:t>汽车配件</w:t>
            </w:r>
            <w:r w:rsidRPr="00DD5C9B">
              <w:rPr>
                <w:color w:val="000000"/>
                <w:sz w:val="24"/>
              </w:rPr>
              <w:t>，</w:t>
            </w:r>
            <w:r w:rsidRPr="00DD5C9B">
              <w:rPr>
                <w:rFonts w:hint="eastAsia"/>
                <w:color w:val="000000"/>
                <w:sz w:val="24"/>
              </w:rPr>
              <w:t>属于</w:t>
            </w:r>
            <w:r>
              <w:rPr>
                <w:rFonts w:ascii="宋体" w:hAnsi="宋体" w:cs="宋体" w:hint="eastAsia"/>
                <w:sz w:val="24"/>
              </w:rPr>
              <w:t>汽车零部件及配件制造</w:t>
            </w:r>
            <w:r w:rsidRPr="00DD5C9B">
              <w:rPr>
                <w:rFonts w:hint="eastAsia"/>
                <w:color w:val="000000"/>
                <w:sz w:val="24"/>
              </w:rPr>
              <w:t>。</w:t>
            </w:r>
            <w:r w:rsidRPr="00DD5C9B">
              <w:rPr>
                <w:color w:val="000000"/>
                <w:sz w:val="24"/>
              </w:rPr>
              <w:t>根据《产业结</w:t>
            </w:r>
            <w:r w:rsidRPr="00DD5C9B">
              <w:rPr>
                <w:color w:val="000000"/>
                <w:sz w:val="24"/>
              </w:rPr>
              <w:lastRenderedPageBreak/>
              <w:t>构调整指导目录</w:t>
            </w:r>
            <w:r w:rsidRPr="00DD5C9B">
              <w:rPr>
                <w:rFonts w:hint="eastAsia"/>
                <w:color w:val="000000"/>
                <w:sz w:val="24"/>
              </w:rPr>
              <w:t>》</w:t>
            </w:r>
            <w:r w:rsidR="000744B2" w:rsidRPr="00DD5C9B">
              <w:rPr>
                <w:color w:val="000000"/>
                <w:sz w:val="24"/>
              </w:rPr>
              <w:t>（</w:t>
            </w:r>
            <w:r w:rsidR="000744B2" w:rsidRPr="00DD5C9B">
              <w:rPr>
                <w:color w:val="000000"/>
                <w:sz w:val="24"/>
              </w:rPr>
              <w:t>201</w:t>
            </w:r>
            <w:r w:rsidR="000744B2" w:rsidRPr="00DD5C9B">
              <w:rPr>
                <w:rFonts w:hint="eastAsia"/>
                <w:color w:val="000000"/>
                <w:sz w:val="24"/>
              </w:rPr>
              <w:t>9</w:t>
            </w:r>
            <w:r w:rsidR="000744B2" w:rsidRPr="00DD5C9B">
              <w:rPr>
                <w:color w:val="000000"/>
                <w:sz w:val="24"/>
              </w:rPr>
              <w:t>年本）</w:t>
            </w:r>
            <w:r w:rsidRPr="00DD5C9B">
              <w:rPr>
                <w:rFonts w:hint="eastAsia"/>
                <w:color w:val="000000"/>
                <w:sz w:val="24"/>
              </w:rPr>
              <w:t>，属于允许类项目。项目</w:t>
            </w:r>
            <w:r>
              <w:rPr>
                <w:rFonts w:hint="eastAsia"/>
                <w:color w:val="000000"/>
                <w:sz w:val="24"/>
              </w:rPr>
              <w:t>已在</w:t>
            </w:r>
            <w:r w:rsidRPr="00DD5C9B">
              <w:rPr>
                <w:rFonts w:hint="eastAsia"/>
                <w:color w:val="000000"/>
                <w:sz w:val="24"/>
              </w:rPr>
              <w:t>涪陵区发展和改革委员会备案，备案项目编码为：</w:t>
            </w:r>
            <w:r w:rsidRPr="00DD5C9B">
              <w:rPr>
                <w:rFonts w:hint="eastAsia"/>
                <w:color w:val="000000"/>
                <w:sz w:val="24"/>
              </w:rPr>
              <w:t>2108-500102-04-05-741025</w:t>
            </w:r>
            <w:r w:rsidRPr="00DD5C9B">
              <w:rPr>
                <w:rFonts w:hint="eastAsia"/>
                <w:color w:val="000000"/>
                <w:sz w:val="24"/>
              </w:rPr>
              <w:t>。</w:t>
            </w:r>
          </w:p>
          <w:p w:rsidR="000C3092" w:rsidRPr="00FE2DD5" w:rsidRDefault="000C3092" w:rsidP="00C34CF8">
            <w:pPr>
              <w:overflowPunct w:val="0"/>
              <w:spacing w:line="360" w:lineRule="auto"/>
              <w:ind w:firstLineChars="200" w:firstLine="480"/>
              <w:rPr>
                <w:color w:val="000000"/>
                <w:sz w:val="24"/>
              </w:rPr>
            </w:pPr>
            <w:r w:rsidRPr="00DD5C9B">
              <w:rPr>
                <w:color w:val="000000"/>
                <w:sz w:val="24"/>
              </w:rPr>
              <w:t>因此，</w:t>
            </w:r>
            <w:r w:rsidRPr="00DD5C9B">
              <w:rPr>
                <w:rFonts w:hint="eastAsia"/>
                <w:color w:val="000000"/>
                <w:sz w:val="24"/>
              </w:rPr>
              <w:t>项目符合国家及重庆市相关产业政策。</w:t>
            </w:r>
          </w:p>
          <w:p w:rsidR="000C3092" w:rsidRPr="00CE0697" w:rsidRDefault="000C3092" w:rsidP="00C34CF8">
            <w:pPr>
              <w:autoSpaceDE w:val="0"/>
              <w:autoSpaceDN w:val="0"/>
              <w:adjustRightInd w:val="0"/>
              <w:snapToGrid w:val="0"/>
              <w:spacing w:line="360" w:lineRule="auto"/>
              <w:jc w:val="left"/>
              <w:rPr>
                <w:b/>
                <w:color w:val="000000" w:themeColor="text1"/>
                <w:sz w:val="24"/>
              </w:rPr>
            </w:pPr>
            <w:r w:rsidRPr="00CE0697">
              <w:rPr>
                <w:rFonts w:hint="eastAsia"/>
                <w:b/>
                <w:color w:val="000000" w:themeColor="text1"/>
                <w:sz w:val="24"/>
              </w:rPr>
              <w:t>三、</w:t>
            </w:r>
            <w:r w:rsidRPr="00CE0697">
              <w:rPr>
                <w:b/>
                <w:color w:val="000000" w:themeColor="text1"/>
                <w:sz w:val="24"/>
              </w:rPr>
              <w:t>与《重庆市工业项目环境准入规定（修订）》</w:t>
            </w:r>
            <w:r w:rsidR="005F308E" w:rsidRPr="00CE0697">
              <w:rPr>
                <w:rFonts w:hint="eastAsia"/>
                <w:b/>
                <w:color w:val="000000" w:themeColor="text1"/>
                <w:sz w:val="24"/>
              </w:rPr>
              <w:t>（渝办府发</w:t>
            </w:r>
            <w:r w:rsidR="005F308E" w:rsidRPr="00CE0697">
              <w:rPr>
                <w:rFonts w:hint="eastAsia"/>
                <w:b/>
                <w:color w:val="000000" w:themeColor="text1"/>
                <w:sz w:val="24"/>
              </w:rPr>
              <w:t>[</w:t>
            </w:r>
            <w:r w:rsidR="005F308E" w:rsidRPr="00CE0697">
              <w:rPr>
                <w:b/>
                <w:color w:val="000000" w:themeColor="text1"/>
                <w:sz w:val="24"/>
              </w:rPr>
              <w:t>2012]142</w:t>
            </w:r>
            <w:r w:rsidR="005F308E" w:rsidRPr="00CE0697">
              <w:rPr>
                <w:rFonts w:hint="eastAsia"/>
                <w:b/>
                <w:color w:val="000000" w:themeColor="text1"/>
                <w:sz w:val="24"/>
              </w:rPr>
              <w:t>号）</w:t>
            </w:r>
            <w:r w:rsidRPr="00CE0697">
              <w:rPr>
                <w:b/>
                <w:color w:val="000000" w:themeColor="text1"/>
                <w:sz w:val="24"/>
              </w:rPr>
              <w:t>符合性分析</w:t>
            </w:r>
          </w:p>
          <w:p w:rsidR="000C3092" w:rsidRDefault="000C3092" w:rsidP="00C34CF8">
            <w:pPr>
              <w:autoSpaceDE w:val="0"/>
              <w:autoSpaceDN w:val="0"/>
              <w:adjustRightInd w:val="0"/>
              <w:snapToGrid w:val="0"/>
              <w:spacing w:line="360" w:lineRule="auto"/>
              <w:jc w:val="center"/>
              <w:rPr>
                <w:b/>
                <w:color w:val="000000"/>
                <w:sz w:val="24"/>
              </w:rPr>
            </w:pPr>
            <w:r w:rsidRPr="00CE0697">
              <w:rPr>
                <w:color w:val="000000" w:themeColor="text1"/>
                <w:sz w:val="24"/>
              </w:rPr>
              <w:t>表</w:t>
            </w:r>
            <w:r w:rsidRPr="00CE0697">
              <w:rPr>
                <w:color w:val="000000" w:themeColor="text1"/>
                <w:sz w:val="24"/>
              </w:rPr>
              <w:t>1-</w:t>
            </w:r>
            <w:r w:rsidRPr="00CE0697">
              <w:rPr>
                <w:rFonts w:hint="eastAsia"/>
                <w:color w:val="000000" w:themeColor="text1"/>
                <w:sz w:val="24"/>
              </w:rPr>
              <w:t>4</w:t>
            </w:r>
            <w:r w:rsidR="006D5663" w:rsidRPr="00861F7F">
              <w:rPr>
                <w:rFonts w:hint="eastAsia"/>
                <w:b/>
                <w:bCs/>
                <w:color w:val="000000" w:themeColor="text1"/>
                <w:sz w:val="24"/>
              </w:rPr>
              <w:t>与</w:t>
            </w:r>
            <w:r w:rsidR="006D5663" w:rsidRPr="00CE0697">
              <w:rPr>
                <w:b/>
                <w:color w:val="000000" w:themeColor="text1"/>
                <w:sz w:val="24"/>
              </w:rPr>
              <w:t>《重庆市工业项目环境准入规定（修订）》</w:t>
            </w:r>
            <w:r w:rsidR="00861F7F">
              <w:rPr>
                <w:rFonts w:hint="eastAsia"/>
                <w:b/>
                <w:color w:val="000000" w:themeColor="text1"/>
                <w:sz w:val="24"/>
              </w:rPr>
              <w:t>符合性</w:t>
            </w:r>
            <w:r w:rsidR="006D5663" w:rsidRPr="00CE0697">
              <w:rPr>
                <w:rFonts w:hint="eastAsia"/>
                <w:b/>
                <w:color w:val="000000" w:themeColor="text1"/>
                <w:sz w:val="24"/>
              </w:rPr>
              <w:t>分析表</w:t>
            </w:r>
          </w:p>
          <w:tbl>
            <w:tblPr>
              <w:tblW w:w="75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52"/>
              <w:gridCol w:w="5104"/>
              <w:gridCol w:w="1548"/>
              <w:gridCol w:w="479"/>
            </w:tblGrid>
            <w:tr w:rsidR="000C3092" w:rsidRPr="00911D16" w:rsidTr="00C34CF8">
              <w:trPr>
                <w:trHeight w:val="271"/>
              </w:trPr>
              <w:tc>
                <w:tcPr>
                  <w:tcW w:w="0" w:type="auto"/>
                  <w:vAlign w:val="center"/>
                </w:tcPr>
                <w:p w:rsidR="000C3092" w:rsidRPr="00911D16" w:rsidRDefault="000C3092" w:rsidP="00C34CF8">
                  <w:pPr>
                    <w:spacing w:line="240" w:lineRule="exact"/>
                    <w:jc w:val="center"/>
                    <w:rPr>
                      <w:color w:val="000000"/>
                      <w:szCs w:val="21"/>
                    </w:rPr>
                  </w:pPr>
                  <w:r w:rsidRPr="00911D16">
                    <w:rPr>
                      <w:color w:val="000000"/>
                      <w:szCs w:val="21"/>
                    </w:rPr>
                    <w:t>序号</w:t>
                  </w:r>
                </w:p>
              </w:tc>
              <w:tc>
                <w:tcPr>
                  <w:tcW w:w="0" w:type="auto"/>
                  <w:vAlign w:val="center"/>
                </w:tcPr>
                <w:p w:rsidR="000C3092" w:rsidRPr="00911D16" w:rsidRDefault="000C3092" w:rsidP="00C34CF8">
                  <w:pPr>
                    <w:spacing w:line="240" w:lineRule="exact"/>
                    <w:jc w:val="center"/>
                    <w:rPr>
                      <w:color w:val="000000"/>
                      <w:szCs w:val="21"/>
                    </w:rPr>
                  </w:pPr>
                  <w:r w:rsidRPr="00911D16">
                    <w:rPr>
                      <w:color w:val="000000"/>
                      <w:szCs w:val="21"/>
                    </w:rPr>
                    <w:t>环境准入条件</w:t>
                  </w:r>
                </w:p>
              </w:tc>
              <w:tc>
                <w:tcPr>
                  <w:tcW w:w="0" w:type="auto"/>
                  <w:vAlign w:val="center"/>
                </w:tcPr>
                <w:p w:rsidR="000C3092" w:rsidRPr="00911D16" w:rsidRDefault="000C3092" w:rsidP="00C34CF8">
                  <w:pPr>
                    <w:spacing w:line="240" w:lineRule="exact"/>
                    <w:jc w:val="center"/>
                    <w:rPr>
                      <w:color w:val="000000"/>
                      <w:szCs w:val="21"/>
                    </w:rPr>
                  </w:pPr>
                  <w:r w:rsidRPr="00911D16">
                    <w:rPr>
                      <w:rFonts w:hint="eastAsia"/>
                      <w:color w:val="000000"/>
                      <w:szCs w:val="21"/>
                    </w:rPr>
                    <w:t>本项目</w:t>
                  </w:r>
                </w:p>
              </w:tc>
              <w:tc>
                <w:tcPr>
                  <w:tcW w:w="0" w:type="auto"/>
                  <w:vAlign w:val="center"/>
                </w:tcPr>
                <w:p w:rsidR="000C3092" w:rsidRPr="00911D16" w:rsidRDefault="000C3092" w:rsidP="00C34CF8">
                  <w:pPr>
                    <w:spacing w:line="240" w:lineRule="exact"/>
                    <w:rPr>
                      <w:color w:val="000000"/>
                      <w:szCs w:val="21"/>
                    </w:rPr>
                  </w:pPr>
                  <w:r w:rsidRPr="00911D16">
                    <w:rPr>
                      <w:rFonts w:hint="eastAsia"/>
                      <w:color w:val="000000"/>
                      <w:szCs w:val="21"/>
                    </w:rPr>
                    <w:t>符合性</w:t>
                  </w:r>
                </w:p>
              </w:tc>
            </w:tr>
            <w:tr w:rsidR="000C3092" w:rsidRPr="00911D16" w:rsidTr="00C34CF8">
              <w:trPr>
                <w:trHeight w:val="620"/>
              </w:trPr>
              <w:tc>
                <w:tcPr>
                  <w:tcW w:w="0" w:type="auto"/>
                  <w:vAlign w:val="center"/>
                </w:tcPr>
                <w:p w:rsidR="000C3092" w:rsidRPr="00911D16" w:rsidRDefault="000C3092" w:rsidP="00C34CF8">
                  <w:pPr>
                    <w:spacing w:line="240" w:lineRule="exact"/>
                    <w:jc w:val="center"/>
                    <w:rPr>
                      <w:color w:val="000000"/>
                      <w:szCs w:val="21"/>
                    </w:rPr>
                  </w:pPr>
                  <w:r w:rsidRPr="00911D16">
                    <w:rPr>
                      <w:color w:val="000000"/>
                      <w:szCs w:val="21"/>
                    </w:rPr>
                    <w:t>1</w:t>
                  </w:r>
                </w:p>
              </w:tc>
              <w:tc>
                <w:tcPr>
                  <w:tcW w:w="0" w:type="auto"/>
                  <w:vAlign w:val="center"/>
                </w:tcPr>
                <w:p w:rsidR="000C3092" w:rsidRPr="00911D16" w:rsidRDefault="000C3092" w:rsidP="00C34CF8">
                  <w:pPr>
                    <w:spacing w:line="240" w:lineRule="exact"/>
                    <w:rPr>
                      <w:color w:val="000000"/>
                      <w:szCs w:val="21"/>
                    </w:rPr>
                  </w:pPr>
                  <w:r w:rsidRPr="00911D16">
                    <w:rPr>
                      <w:color w:val="000000"/>
                      <w:kern w:val="0"/>
                      <w:szCs w:val="21"/>
                    </w:rPr>
                    <w:t>工业项目应符合产业政策，不得采用国家和本市淘汰的或禁止使用的工艺、技术和设备，不得建设生产工艺或污染防治技术不成熟的项目</w:t>
                  </w:r>
                  <w:r w:rsidRPr="00911D16">
                    <w:rPr>
                      <w:color w:val="000000"/>
                      <w:szCs w:val="21"/>
                    </w:rPr>
                    <w:t>。</w:t>
                  </w:r>
                </w:p>
              </w:tc>
              <w:tc>
                <w:tcPr>
                  <w:tcW w:w="0" w:type="auto"/>
                  <w:vAlign w:val="center"/>
                </w:tcPr>
                <w:p w:rsidR="000C3092" w:rsidRPr="00911D16" w:rsidRDefault="000C3092" w:rsidP="00C34CF8">
                  <w:pPr>
                    <w:spacing w:line="240" w:lineRule="exact"/>
                    <w:rPr>
                      <w:color w:val="000000"/>
                      <w:spacing w:val="-4"/>
                      <w:szCs w:val="21"/>
                    </w:rPr>
                  </w:pPr>
                  <w:r w:rsidRPr="00911D16">
                    <w:rPr>
                      <w:color w:val="000000"/>
                      <w:spacing w:val="-4"/>
                      <w:szCs w:val="21"/>
                    </w:rPr>
                    <w:t>本项目符合国家产业政策，</w:t>
                  </w:r>
                  <w:r w:rsidR="006A65A5">
                    <w:rPr>
                      <w:rFonts w:hint="eastAsia"/>
                      <w:color w:val="000000"/>
                      <w:spacing w:val="-4"/>
                      <w:szCs w:val="21"/>
                    </w:rPr>
                    <w:t>不</w:t>
                  </w:r>
                  <w:r w:rsidRPr="00911D16">
                    <w:rPr>
                      <w:color w:val="000000"/>
                      <w:spacing w:val="-4"/>
                      <w:szCs w:val="21"/>
                    </w:rPr>
                    <w:t>采用国家和重庆市淘汰或禁止使用的工艺、技术</w:t>
                  </w:r>
                  <w:r w:rsidR="006A65A5">
                    <w:rPr>
                      <w:rFonts w:hint="eastAsia"/>
                      <w:color w:val="000000"/>
                      <w:spacing w:val="-4"/>
                      <w:szCs w:val="21"/>
                    </w:rPr>
                    <w:t>和</w:t>
                  </w:r>
                  <w:r w:rsidRPr="00911D16">
                    <w:rPr>
                      <w:color w:val="000000"/>
                      <w:spacing w:val="-4"/>
                      <w:szCs w:val="21"/>
                    </w:rPr>
                    <w:t>设备。</w:t>
                  </w:r>
                </w:p>
              </w:tc>
              <w:tc>
                <w:tcPr>
                  <w:tcW w:w="0" w:type="auto"/>
                  <w:vAlign w:val="center"/>
                </w:tcPr>
                <w:p w:rsidR="000C3092" w:rsidRPr="00911D16" w:rsidRDefault="000C3092" w:rsidP="00C34CF8">
                  <w:pPr>
                    <w:spacing w:line="240" w:lineRule="exact"/>
                    <w:rPr>
                      <w:color w:val="000000"/>
                      <w:szCs w:val="21"/>
                    </w:rPr>
                  </w:pPr>
                  <w:r w:rsidRPr="00911D16">
                    <w:rPr>
                      <w:rFonts w:hint="eastAsia"/>
                      <w:color w:val="000000"/>
                      <w:szCs w:val="21"/>
                    </w:rPr>
                    <w:t>符合</w:t>
                  </w:r>
                </w:p>
              </w:tc>
            </w:tr>
            <w:tr w:rsidR="000C3092" w:rsidRPr="00911D16" w:rsidTr="00C34CF8">
              <w:trPr>
                <w:trHeight w:val="699"/>
              </w:trPr>
              <w:tc>
                <w:tcPr>
                  <w:tcW w:w="0" w:type="auto"/>
                  <w:vAlign w:val="center"/>
                </w:tcPr>
                <w:p w:rsidR="000C3092" w:rsidRPr="00911D16" w:rsidRDefault="000C3092" w:rsidP="00C34CF8">
                  <w:pPr>
                    <w:spacing w:line="240" w:lineRule="exact"/>
                    <w:jc w:val="center"/>
                    <w:rPr>
                      <w:color w:val="000000"/>
                      <w:szCs w:val="21"/>
                    </w:rPr>
                  </w:pPr>
                  <w:r w:rsidRPr="00911D16">
                    <w:rPr>
                      <w:color w:val="000000"/>
                      <w:szCs w:val="21"/>
                    </w:rPr>
                    <w:t>2</w:t>
                  </w:r>
                </w:p>
              </w:tc>
              <w:tc>
                <w:tcPr>
                  <w:tcW w:w="0" w:type="auto"/>
                  <w:vAlign w:val="center"/>
                </w:tcPr>
                <w:p w:rsidR="000C3092" w:rsidRPr="00911D16" w:rsidRDefault="000C3092" w:rsidP="00C34CF8">
                  <w:pPr>
                    <w:spacing w:line="240" w:lineRule="exact"/>
                    <w:rPr>
                      <w:color w:val="000000"/>
                      <w:szCs w:val="21"/>
                    </w:rPr>
                  </w:pPr>
                  <w:r w:rsidRPr="00911D16">
                    <w:rPr>
                      <w:color w:val="000000"/>
                      <w:kern w:val="0"/>
                      <w:szCs w:val="21"/>
                    </w:rPr>
                    <w:t>本市新建和改造的工业项目清洁生产水平不得低于国家清洁生产标准的国内基本水平。其中，</w:t>
                  </w:r>
                  <w:r w:rsidRPr="00911D16">
                    <w:rPr>
                      <w:color w:val="000000"/>
                      <w:kern w:val="0"/>
                      <w:szCs w:val="21"/>
                    </w:rPr>
                    <w:t>“</w:t>
                  </w:r>
                  <w:r w:rsidRPr="00911D16">
                    <w:rPr>
                      <w:color w:val="000000"/>
                      <w:kern w:val="0"/>
                      <w:szCs w:val="21"/>
                    </w:rPr>
                    <w:t>一小时经济圈</w:t>
                  </w:r>
                  <w:r w:rsidRPr="00911D16">
                    <w:rPr>
                      <w:color w:val="000000"/>
                      <w:kern w:val="0"/>
                      <w:szCs w:val="21"/>
                    </w:rPr>
                    <w:t>”</w:t>
                  </w:r>
                  <w:r w:rsidRPr="00911D16">
                    <w:rPr>
                      <w:color w:val="000000"/>
                      <w:kern w:val="0"/>
                      <w:szCs w:val="21"/>
                    </w:rPr>
                    <w:t>和国家级开发区内的，应达到国内先进水平。</w:t>
                  </w:r>
                </w:p>
              </w:tc>
              <w:tc>
                <w:tcPr>
                  <w:tcW w:w="0" w:type="auto"/>
                  <w:vAlign w:val="center"/>
                </w:tcPr>
                <w:p w:rsidR="000C3092" w:rsidRPr="00911D16" w:rsidRDefault="000C3092" w:rsidP="00C34CF8">
                  <w:pPr>
                    <w:spacing w:line="240" w:lineRule="exact"/>
                    <w:rPr>
                      <w:color w:val="000000"/>
                      <w:szCs w:val="21"/>
                    </w:rPr>
                  </w:pPr>
                  <w:r w:rsidRPr="00911D16">
                    <w:rPr>
                      <w:color w:val="000000"/>
                      <w:szCs w:val="21"/>
                    </w:rPr>
                    <w:t>本项目的清洁生产水平</w:t>
                  </w:r>
                  <w:r w:rsidR="00CD2EE7">
                    <w:rPr>
                      <w:rFonts w:hint="eastAsia"/>
                      <w:color w:val="000000"/>
                      <w:szCs w:val="21"/>
                    </w:rPr>
                    <w:t>能</w:t>
                  </w:r>
                  <w:r w:rsidRPr="00911D16">
                    <w:rPr>
                      <w:color w:val="000000"/>
                      <w:szCs w:val="21"/>
                    </w:rPr>
                    <w:t>达到国家清洁生产标准的国内先进水平。</w:t>
                  </w:r>
                </w:p>
              </w:tc>
              <w:tc>
                <w:tcPr>
                  <w:tcW w:w="0" w:type="auto"/>
                  <w:vAlign w:val="center"/>
                </w:tcPr>
                <w:p w:rsidR="000C3092" w:rsidRPr="00911D16" w:rsidRDefault="000C3092" w:rsidP="00C34CF8">
                  <w:pPr>
                    <w:spacing w:line="240" w:lineRule="exact"/>
                    <w:rPr>
                      <w:color w:val="000000"/>
                      <w:szCs w:val="21"/>
                    </w:rPr>
                  </w:pPr>
                  <w:r w:rsidRPr="00911D16">
                    <w:rPr>
                      <w:rFonts w:hint="eastAsia"/>
                      <w:color w:val="000000"/>
                      <w:szCs w:val="21"/>
                    </w:rPr>
                    <w:t>符合</w:t>
                  </w:r>
                </w:p>
              </w:tc>
            </w:tr>
            <w:tr w:rsidR="000C3092" w:rsidRPr="00911D16" w:rsidTr="00C34CF8">
              <w:trPr>
                <w:trHeight w:val="701"/>
              </w:trPr>
              <w:tc>
                <w:tcPr>
                  <w:tcW w:w="0" w:type="auto"/>
                  <w:tcBorders>
                    <w:bottom w:val="single" w:sz="4" w:space="0" w:color="auto"/>
                  </w:tcBorders>
                  <w:vAlign w:val="center"/>
                </w:tcPr>
                <w:p w:rsidR="000C3092" w:rsidRPr="00911D16" w:rsidRDefault="000C3092" w:rsidP="00C34CF8">
                  <w:pPr>
                    <w:spacing w:line="240" w:lineRule="exact"/>
                    <w:jc w:val="center"/>
                    <w:rPr>
                      <w:color w:val="000000"/>
                      <w:szCs w:val="21"/>
                    </w:rPr>
                  </w:pPr>
                  <w:r w:rsidRPr="00911D16">
                    <w:rPr>
                      <w:color w:val="000000"/>
                      <w:szCs w:val="21"/>
                    </w:rPr>
                    <w:t>3</w:t>
                  </w:r>
                </w:p>
              </w:tc>
              <w:tc>
                <w:tcPr>
                  <w:tcW w:w="0" w:type="auto"/>
                  <w:vAlign w:val="center"/>
                </w:tcPr>
                <w:p w:rsidR="000C3092" w:rsidRPr="00911D16" w:rsidRDefault="000C3092" w:rsidP="00C34CF8">
                  <w:pPr>
                    <w:spacing w:line="240" w:lineRule="exact"/>
                    <w:rPr>
                      <w:color w:val="000000"/>
                      <w:spacing w:val="-4"/>
                      <w:szCs w:val="21"/>
                    </w:rPr>
                  </w:pPr>
                  <w:r w:rsidRPr="00911D16">
                    <w:rPr>
                      <w:color w:val="000000"/>
                      <w:spacing w:val="-4"/>
                      <w:kern w:val="0"/>
                      <w:szCs w:val="21"/>
                    </w:rPr>
                    <w:t>工业项目选址应符合产业发展规划、城乡总体规划、土地利用规划等规划。新建有污染物排放的工业项目应进入工业园区或工业集中区。</w:t>
                  </w:r>
                </w:p>
              </w:tc>
              <w:tc>
                <w:tcPr>
                  <w:tcW w:w="0" w:type="auto"/>
                  <w:vAlign w:val="center"/>
                </w:tcPr>
                <w:p w:rsidR="000C3092" w:rsidRPr="00911D16" w:rsidRDefault="000C3092" w:rsidP="00C34CF8">
                  <w:pPr>
                    <w:spacing w:line="240" w:lineRule="exact"/>
                    <w:rPr>
                      <w:color w:val="000000"/>
                      <w:szCs w:val="21"/>
                    </w:rPr>
                  </w:pPr>
                  <w:r w:rsidRPr="00911D16">
                    <w:rPr>
                      <w:color w:val="000000"/>
                      <w:szCs w:val="21"/>
                    </w:rPr>
                    <w:t>工业项目选址位于工业园区内，符合产业发展规划、园区规划等相关规划。</w:t>
                  </w:r>
                </w:p>
              </w:tc>
              <w:tc>
                <w:tcPr>
                  <w:tcW w:w="0" w:type="auto"/>
                  <w:vAlign w:val="center"/>
                </w:tcPr>
                <w:p w:rsidR="000C3092" w:rsidRPr="00911D16" w:rsidRDefault="000C3092" w:rsidP="00C34CF8">
                  <w:pPr>
                    <w:spacing w:line="240" w:lineRule="exact"/>
                    <w:rPr>
                      <w:color w:val="000000"/>
                      <w:szCs w:val="21"/>
                    </w:rPr>
                  </w:pPr>
                  <w:r w:rsidRPr="00911D16">
                    <w:rPr>
                      <w:rFonts w:hint="eastAsia"/>
                      <w:color w:val="000000"/>
                      <w:szCs w:val="21"/>
                    </w:rPr>
                    <w:t>符合</w:t>
                  </w:r>
                </w:p>
              </w:tc>
            </w:tr>
            <w:tr w:rsidR="000C3092" w:rsidRPr="00911D16" w:rsidTr="00C34CF8">
              <w:trPr>
                <w:trHeight w:val="885"/>
              </w:trPr>
              <w:tc>
                <w:tcPr>
                  <w:tcW w:w="0" w:type="auto"/>
                  <w:tcBorders>
                    <w:top w:val="single" w:sz="4" w:space="0" w:color="auto"/>
                    <w:bottom w:val="single" w:sz="4" w:space="0" w:color="auto"/>
                  </w:tcBorders>
                  <w:vAlign w:val="center"/>
                </w:tcPr>
                <w:p w:rsidR="000C3092" w:rsidRPr="00911D16" w:rsidRDefault="000C3092" w:rsidP="00C34CF8">
                  <w:pPr>
                    <w:spacing w:line="240" w:lineRule="exact"/>
                    <w:jc w:val="center"/>
                    <w:rPr>
                      <w:color w:val="000000"/>
                      <w:szCs w:val="21"/>
                    </w:rPr>
                  </w:pPr>
                  <w:r w:rsidRPr="00911D16">
                    <w:rPr>
                      <w:color w:val="000000"/>
                      <w:szCs w:val="21"/>
                    </w:rPr>
                    <w:t>4</w:t>
                  </w:r>
                </w:p>
              </w:tc>
              <w:tc>
                <w:tcPr>
                  <w:tcW w:w="0" w:type="auto"/>
                  <w:vAlign w:val="center"/>
                </w:tcPr>
                <w:p w:rsidR="000C3092" w:rsidRPr="00911D16" w:rsidRDefault="000C3092" w:rsidP="00C34CF8">
                  <w:pPr>
                    <w:spacing w:line="240" w:lineRule="exact"/>
                    <w:ind w:leftChars="-50" w:left="-105" w:rightChars="-50" w:right="-105"/>
                    <w:rPr>
                      <w:color w:val="000000"/>
                      <w:szCs w:val="21"/>
                    </w:rPr>
                  </w:pPr>
                  <w:r w:rsidRPr="00911D16">
                    <w:rPr>
                      <w:color w:val="000000"/>
                      <w:kern w:val="0"/>
                      <w:szCs w:val="21"/>
                    </w:rPr>
                    <w:t>在长江鱼嘴以上江段及其一级支流汇入口上游</w:t>
                  </w:r>
                  <w:r w:rsidRPr="00911D16">
                    <w:rPr>
                      <w:color w:val="000000"/>
                      <w:kern w:val="0"/>
                      <w:szCs w:val="21"/>
                    </w:rPr>
                    <w:t>5</w:t>
                  </w:r>
                  <w:r w:rsidRPr="00911D16">
                    <w:rPr>
                      <w:color w:val="000000"/>
                      <w:kern w:val="0"/>
                      <w:szCs w:val="21"/>
                    </w:rPr>
                    <w:t>公里、嘉陵江及其一级支流汇入口上游</w:t>
                  </w:r>
                  <w:r w:rsidRPr="00911D16">
                    <w:rPr>
                      <w:color w:val="000000"/>
                      <w:kern w:val="0"/>
                      <w:szCs w:val="21"/>
                    </w:rPr>
                    <w:t>5</w:t>
                  </w:r>
                  <w:r w:rsidRPr="00911D16">
                    <w:rPr>
                      <w:color w:val="000000"/>
                      <w:kern w:val="0"/>
                      <w:szCs w:val="21"/>
                    </w:rPr>
                    <w:t>公里、集中式饮用水源地取水口上游</w:t>
                  </w:r>
                  <w:r w:rsidRPr="00911D16">
                    <w:rPr>
                      <w:color w:val="000000"/>
                      <w:kern w:val="0"/>
                      <w:szCs w:val="21"/>
                    </w:rPr>
                    <w:t>5</w:t>
                  </w:r>
                  <w:r w:rsidRPr="00911D16">
                    <w:rPr>
                      <w:color w:val="000000"/>
                      <w:kern w:val="0"/>
                      <w:szCs w:val="21"/>
                    </w:rPr>
                    <w:t>公里的沿岸地区，禁止新建、扩建排放重金属、剧毒物质和持久性有机污染物的工业项目。</w:t>
                  </w:r>
                </w:p>
              </w:tc>
              <w:tc>
                <w:tcPr>
                  <w:tcW w:w="0" w:type="auto"/>
                  <w:vAlign w:val="center"/>
                </w:tcPr>
                <w:p w:rsidR="000C3092" w:rsidRPr="00911D16" w:rsidRDefault="000C3092" w:rsidP="00C34CF8">
                  <w:pPr>
                    <w:spacing w:line="240" w:lineRule="exact"/>
                    <w:rPr>
                      <w:color w:val="000000"/>
                      <w:szCs w:val="21"/>
                    </w:rPr>
                  </w:pPr>
                  <w:r w:rsidRPr="00911D16">
                    <w:rPr>
                      <w:color w:val="000000"/>
                      <w:szCs w:val="21"/>
                    </w:rPr>
                    <w:t>本项目不属于排放重金属、剧毒物质和持久</w:t>
                  </w:r>
                  <w:r w:rsidR="00094DFC">
                    <w:rPr>
                      <w:rFonts w:hint="eastAsia"/>
                      <w:color w:val="000000"/>
                      <w:szCs w:val="21"/>
                    </w:rPr>
                    <w:t>性</w:t>
                  </w:r>
                  <w:r w:rsidRPr="00911D16">
                    <w:rPr>
                      <w:color w:val="000000"/>
                      <w:szCs w:val="21"/>
                    </w:rPr>
                    <w:t>有机污染物的工业项目。</w:t>
                  </w:r>
                </w:p>
              </w:tc>
              <w:tc>
                <w:tcPr>
                  <w:tcW w:w="0" w:type="auto"/>
                  <w:vAlign w:val="center"/>
                </w:tcPr>
                <w:p w:rsidR="000C3092" w:rsidRPr="00911D16" w:rsidRDefault="000C3092" w:rsidP="00C34CF8">
                  <w:pPr>
                    <w:spacing w:line="240" w:lineRule="exact"/>
                    <w:rPr>
                      <w:color w:val="000000"/>
                      <w:szCs w:val="21"/>
                    </w:rPr>
                  </w:pPr>
                  <w:r w:rsidRPr="00911D16">
                    <w:rPr>
                      <w:rFonts w:hint="eastAsia"/>
                      <w:color w:val="000000"/>
                      <w:szCs w:val="21"/>
                    </w:rPr>
                    <w:t>符合</w:t>
                  </w:r>
                </w:p>
              </w:tc>
            </w:tr>
            <w:tr w:rsidR="000C3092" w:rsidRPr="00911D16" w:rsidTr="00C34CF8">
              <w:trPr>
                <w:trHeight w:val="241"/>
              </w:trPr>
              <w:tc>
                <w:tcPr>
                  <w:tcW w:w="0" w:type="auto"/>
                  <w:tcBorders>
                    <w:top w:val="single" w:sz="4" w:space="0" w:color="auto"/>
                    <w:bottom w:val="single" w:sz="4" w:space="0" w:color="auto"/>
                  </w:tcBorders>
                  <w:vAlign w:val="center"/>
                </w:tcPr>
                <w:p w:rsidR="000C3092" w:rsidRPr="00911D16" w:rsidRDefault="000C3092" w:rsidP="00C34CF8">
                  <w:pPr>
                    <w:spacing w:line="240" w:lineRule="exact"/>
                    <w:jc w:val="center"/>
                    <w:rPr>
                      <w:color w:val="000000"/>
                      <w:szCs w:val="21"/>
                    </w:rPr>
                  </w:pPr>
                  <w:r w:rsidRPr="00911D16">
                    <w:rPr>
                      <w:color w:val="000000"/>
                      <w:szCs w:val="21"/>
                    </w:rPr>
                    <w:t>5</w:t>
                  </w:r>
                </w:p>
              </w:tc>
              <w:tc>
                <w:tcPr>
                  <w:tcW w:w="0" w:type="auto"/>
                  <w:vAlign w:val="center"/>
                </w:tcPr>
                <w:p w:rsidR="000C3092" w:rsidRPr="00911D16" w:rsidRDefault="000C3092" w:rsidP="00C34CF8">
                  <w:pPr>
                    <w:widowControl/>
                    <w:adjustRightInd w:val="0"/>
                    <w:snapToGrid w:val="0"/>
                    <w:spacing w:line="240" w:lineRule="exact"/>
                    <w:rPr>
                      <w:color w:val="000000"/>
                      <w:kern w:val="0"/>
                      <w:szCs w:val="21"/>
                    </w:rPr>
                  </w:pPr>
                  <w:r w:rsidRPr="00911D16">
                    <w:rPr>
                      <w:color w:val="000000"/>
                      <w:kern w:val="0"/>
                      <w:szCs w:val="21"/>
                    </w:rPr>
                    <w:t>在主城区禁止新建、改建、扩建以煤、重油为燃料的工业项目；在合川区、江津区、长寿区、璧山区等地区严格限制新建、扩建可能对主</w:t>
                  </w:r>
                  <w:r>
                    <w:rPr>
                      <w:rFonts w:hint="eastAsia"/>
                      <w:color w:val="000000"/>
                      <w:kern w:val="0"/>
                      <w:szCs w:val="21"/>
                    </w:rPr>
                    <w:t>城</w:t>
                  </w:r>
                  <w:r w:rsidRPr="00911D16">
                    <w:rPr>
                      <w:color w:val="000000"/>
                      <w:kern w:val="0"/>
                      <w:szCs w:val="21"/>
                    </w:rPr>
                    <w:t>区大气产生</w:t>
                  </w:r>
                  <w:r>
                    <w:rPr>
                      <w:rFonts w:hint="eastAsia"/>
                      <w:color w:val="000000"/>
                      <w:kern w:val="0"/>
                      <w:szCs w:val="21"/>
                    </w:rPr>
                    <w:t>影</w:t>
                  </w:r>
                  <w:r w:rsidRPr="00911D16">
                    <w:rPr>
                      <w:color w:val="000000"/>
                      <w:kern w:val="0"/>
                      <w:szCs w:val="21"/>
                    </w:rPr>
                    <w:t>响的燃用煤、重油等高污染燃料的工业项目。在主城区及其主导风上风向</w:t>
                  </w:r>
                  <w:r w:rsidRPr="00911D16">
                    <w:rPr>
                      <w:color w:val="000000"/>
                      <w:kern w:val="0"/>
                      <w:szCs w:val="21"/>
                    </w:rPr>
                    <w:t>10</w:t>
                  </w:r>
                  <w:r w:rsidRPr="00911D16">
                    <w:rPr>
                      <w:color w:val="000000"/>
                      <w:kern w:val="0"/>
                      <w:szCs w:val="21"/>
                    </w:rPr>
                    <w:t>公里范围内禁止新建、扩建大气污染严重的火电、冶炼、水泥项目及</w:t>
                  </w:r>
                  <w:r w:rsidRPr="00911D16">
                    <w:rPr>
                      <w:color w:val="000000"/>
                      <w:kern w:val="0"/>
                      <w:szCs w:val="21"/>
                    </w:rPr>
                    <w:t>10</w:t>
                  </w:r>
                  <w:r w:rsidRPr="00911D16">
                    <w:rPr>
                      <w:color w:val="000000"/>
                      <w:kern w:val="0"/>
                      <w:szCs w:val="21"/>
                    </w:rPr>
                    <w:t>蒸吨</w:t>
                  </w:r>
                  <w:r w:rsidRPr="00911D16">
                    <w:rPr>
                      <w:color w:val="000000"/>
                      <w:kern w:val="0"/>
                      <w:szCs w:val="21"/>
                    </w:rPr>
                    <w:t>/</w:t>
                  </w:r>
                  <w:r w:rsidRPr="00911D16">
                    <w:rPr>
                      <w:color w:val="000000"/>
                      <w:kern w:val="0"/>
                      <w:szCs w:val="21"/>
                    </w:rPr>
                    <w:t>小时以上燃煤锅炉。在区</w:t>
                  </w:r>
                  <w:r w:rsidR="007405AA">
                    <w:rPr>
                      <w:rFonts w:hint="eastAsia"/>
                      <w:color w:val="000000"/>
                      <w:kern w:val="0"/>
                      <w:szCs w:val="21"/>
                    </w:rPr>
                    <w:t>县</w:t>
                  </w:r>
                  <w:r w:rsidRPr="00911D16">
                    <w:rPr>
                      <w:color w:val="000000"/>
                      <w:kern w:val="0"/>
                      <w:szCs w:val="21"/>
                    </w:rPr>
                    <w:t>（自治县）中心</w:t>
                  </w:r>
                  <w:r w:rsidR="007405AA">
                    <w:rPr>
                      <w:rFonts w:hint="eastAsia"/>
                      <w:color w:val="000000"/>
                      <w:kern w:val="0"/>
                      <w:szCs w:val="21"/>
                    </w:rPr>
                    <w:t>城</w:t>
                  </w:r>
                  <w:r w:rsidRPr="00911D16">
                    <w:rPr>
                      <w:color w:val="000000"/>
                      <w:kern w:val="0"/>
                      <w:szCs w:val="21"/>
                    </w:rPr>
                    <w:t>区及其主导风上风向</w:t>
                  </w:r>
                  <w:r w:rsidRPr="00911D16">
                    <w:rPr>
                      <w:color w:val="000000"/>
                      <w:kern w:val="0"/>
                      <w:szCs w:val="21"/>
                    </w:rPr>
                    <w:t>5</w:t>
                  </w:r>
                  <w:r w:rsidRPr="00911D16">
                    <w:rPr>
                      <w:color w:val="000000"/>
                      <w:kern w:val="0"/>
                      <w:szCs w:val="21"/>
                    </w:rPr>
                    <w:t>公里范围内，严格限制新建、扩建大气污染严重的火电、冶炼、水泥项目及</w:t>
                  </w:r>
                  <w:r w:rsidRPr="00911D16">
                    <w:rPr>
                      <w:color w:val="000000"/>
                      <w:kern w:val="0"/>
                      <w:szCs w:val="21"/>
                    </w:rPr>
                    <w:t>10</w:t>
                  </w:r>
                  <w:r w:rsidRPr="00911D16">
                    <w:rPr>
                      <w:color w:val="000000"/>
                      <w:kern w:val="0"/>
                      <w:szCs w:val="21"/>
                    </w:rPr>
                    <w:t>蒸吨</w:t>
                  </w:r>
                  <w:r w:rsidRPr="00911D16">
                    <w:rPr>
                      <w:color w:val="000000"/>
                      <w:kern w:val="0"/>
                      <w:szCs w:val="21"/>
                    </w:rPr>
                    <w:t>/</w:t>
                  </w:r>
                  <w:r w:rsidRPr="00911D16">
                    <w:rPr>
                      <w:color w:val="000000"/>
                      <w:kern w:val="0"/>
                      <w:szCs w:val="21"/>
                    </w:rPr>
                    <w:t>小时以上燃煤锅炉。</w:t>
                  </w:r>
                </w:p>
              </w:tc>
              <w:tc>
                <w:tcPr>
                  <w:tcW w:w="0" w:type="auto"/>
                  <w:vAlign w:val="center"/>
                </w:tcPr>
                <w:p w:rsidR="000C3092" w:rsidRPr="00911D16" w:rsidRDefault="000C3092" w:rsidP="00C34CF8">
                  <w:pPr>
                    <w:spacing w:line="240" w:lineRule="exact"/>
                    <w:rPr>
                      <w:color w:val="000000"/>
                      <w:szCs w:val="21"/>
                    </w:rPr>
                  </w:pPr>
                  <w:r w:rsidRPr="00911D16">
                    <w:rPr>
                      <w:color w:val="000000"/>
                      <w:szCs w:val="21"/>
                    </w:rPr>
                    <w:t>本项目</w:t>
                  </w:r>
                  <w:r w:rsidRPr="00911D16">
                    <w:rPr>
                      <w:rFonts w:hint="eastAsia"/>
                      <w:color w:val="000000"/>
                      <w:szCs w:val="21"/>
                    </w:rPr>
                    <w:t>使用电</w:t>
                  </w:r>
                  <w:r>
                    <w:rPr>
                      <w:rFonts w:hint="eastAsia"/>
                      <w:color w:val="000000"/>
                      <w:szCs w:val="21"/>
                    </w:rPr>
                    <w:t>能</w:t>
                  </w:r>
                  <w:r w:rsidRPr="00911D16">
                    <w:rPr>
                      <w:rFonts w:hint="eastAsia"/>
                      <w:color w:val="000000"/>
                      <w:szCs w:val="21"/>
                    </w:rPr>
                    <w:t>作为能源，不使用煤、重油等燃料。</w:t>
                  </w:r>
                </w:p>
              </w:tc>
              <w:tc>
                <w:tcPr>
                  <w:tcW w:w="0" w:type="auto"/>
                  <w:vAlign w:val="center"/>
                </w:tcPr>
                <w:p w:rsidR="000C3092" w:rsidRPr="00911D16" w:rsidRDefault="000C3092" w:rsidP="00C34CF8">
                  <w:pPr>
                    <w:spacing w:line="240" w:lineRule="exact"/>
                    <w:rPr>
                      <w:color w:val="000000"/>
                      <w:szCs w:val="21"/>
                    </w:rPr>
                  </w:pPr>
                  <w:r w:rsidRPr="00911D16">
                    <w:rPr>
                      <w:rFonts w:hint="eastAsia"/>
                      <w:color w:val="000000"/>
                      <w:szCs w:val="21"/>
                    </w:rPr>
                    <w:t>符合</w:t>
                  </w:r>
                </w:p>
              </w:tc>
            </w:tr>
            <w:tr w:rsidR="000C3092" w:rsidRPr="00911D16" w:rsidTr="00C34CF8">
              <w:trPr>
                <w:trHeight w:val="1003"/>
              </w:trPr>
              <w:tc>
                <w:tcPr>
                  <w:tcW w:w="0" w:type="auto"/>
                  <w:tcBorders>
                    <w:top w:val="single" w:sz="4" w:space="0" w:color="auto"/>
                    <w:bottom w:val="single" w:sz="4" w:space="0" w:color="auto"/>
                  </w:tcBorders>
                  <w:vAlign w:val="center"/>
                </w:tcPr>
                <w:p w:rsidR="000C3092" w:rsidRPr="00911D16" w:rsidRDefault="000C3092" w:rsidP="00C34CF8">
                  <w:pPr>
                    <w:jc w:val="center"/>
                    <w:rPr>
                      <w:color w:val="000000"/>
                      <w:szCs w:val="21"/>
                    </w:rPr>
                  </w:pPr>
                  <w:r w:rsidRPr="00911D16">
                    <w:rPr>
                      <w:color w:val="000000"/>
                      <w:szCs w:val="21"/>
                    </w:rPr>
                    <w:t>6</w:t>
                  </w:r>
                </w:p>
              </w:tc>
              <w:tc>
                <w:tcPr>
                  <w:tcW w:w="0" w:type="auto"/>
                  <w:vAlign w:val="center"/>
                </w:tcPr>
                <w:p w:rsidR="000C3092" w:rsidRPr="00911D16" w:rsidRDefault="000C3092" w:rsidP="00C34CF8">
                  <w:pPr>
                    <w:rPr>
                      <w:color w:val="000000"/>
                      <w:szCs w:val="21"/>
                    </w:rPr>
                  </w:pPr>
                  <w:r w:rsidRPr="00911D16">
                    <w:rPr>
                      <w:color w:val="000000"/>
                      <w:kern w:val="0"/>
                      <w:szCs w:val="21"/>
                    </w:rPr>
                    <w:t>工业项目选址区域应有相应的环境容量，新增主要污染物排放量的工业项目必须取得排污指标，不得影响污染物总量减排计划的完成。未按要求完成污染物总量削减任务的企业、流域和区域，不得建设新增相应污染物排放量的工业项目。</w:t>
                  </w:r>
                </w:p>
              </w:tc>
              <w:tc>
                <w:tcPr>
                  <w:tcW w:w="0" w:type="auto"/>
                  <w:vAlign w:val="center"/>
                </w:tcPr>
                <w:p w:rsidR="000C3092" w:rsidRPr="00911D16" w:rsidRDefault="000C3092" w:rsidP="00C34CF8">
                  <w:pPr>
                    <w:rPr>
                      <w:color w:val="000000"/>
                      <w:szCs w:val="21"/>
                    </w:rPr>
                  </w:pPr>
                  <w:r w:rsidRPr="00911D16">
                    <w:rPr>
                      <w:color w:val="000000"/>
                      <w:szCs w:val="21"/>
                    </w:rPr>
                    <w:t>本项目所在区域有环境容量，符合总量控制的要求。</w:t>
                  </w:r>
                </w:p>
              </w:tc>
              <w:tc>
                <w:tcPr>
                  <w:tcW w:w="0" w:type="auto"/>
                  <w:vAlign w:val="center"/>
                </w:tcPr>
                <w:p w:rsidR="000C3092" w:rsidRPr="00911D16" w:rsidRDefault="000C3092" w:rsidP="00C34CF8">
                  <w:pPr>
                    <w:spacing w:line="320" w:lineRule="exact"/>
                    <w:rPr>
                      <w:color w:val="000000"/>
                      <w:szCs w:val="21"/>
                    </w:rPr>
                  </w:pPr>
                  <w:r w:rsidRPr="00911D16">
                    <w:rPr>
                      <w:rFonts w:hint="eastAsia"/>
                      <w:color w:val="000000"/>
                      <w:szCs w:val="21"/>
                    </w:rPr>
                    <w:t>符合</w:t>
                  </w:r>
                </w:p>
              </w:tc>
            </w:tr>
            <w:tr w:rsidR="000C3092" w:rsidRPr="00911D16" w:rsidTr="00C34CF8">
              <w:trPr>
                <w:trHeight w:val="877"/>
              </w:trPr>
              <w:tc>
                <w:tcPr>
                  <w:tcW w:w="0" w:type="auto"/>
                  <w:tcBorders>
                    <w:top w:val="single" w:sz="4" w:space="0" w:color="auto"/>
                    <w:bottom w:val="single" w:sz="4" w:space="0" w:color="auto"/>
                  </w:tcBorders>
                  <w:vAlign w:val="center"/>
                </w:tcPr>
                <w:p w:rsidR="000C3092" w:rsidRPr="00911D16" w:rsidRDefault="000C3092" w:rsidP="00C34CF8">
                  <w:pPr>
                    <w:jc w:val="center"/>
                    <w:rPr>
                      <w:color w:val="000000"/>
                      <w:szCs w:val="21"/>
                    </w:rPr>
                  </w:pPr>
                  <w:r w:rsidRPr="00911D16">
                    <w:rPr>
                      <w:color w:val="000000"/>
                      <w:szCs w:val="21"/>
                    </w:rPr>
                    <w:lastRenderedPageBreak/>
                    <w:t>7</w:t>
                  </w:r>
                </w:p>
              </w:tc>
              <w:tc>
                <w:tcPr>
                  <w:tcW w:w="0" w:type="auto"/>
                  <w:vAlign w:val="center"/>
                </w:tcPr>
                <w:p w:rsidR="000C3092" w:rsidRPr="00911D16" w:rsidRDefault="000C3092" w:rsidP="00C34CF8">
                  <w:pPr>
                    <w:rPr>
                      <w:color w:val="000000"/>
                      <w:spacing w:val="-2"/>
                      <w:szCs w:val="21"/>
                    </w:rPr>
                  </w:pPr>
                  <w:r w:rsidRPr="00911D16">
                    <w:rPr>
                      <w:color w:val="000000"/>
                      <w:spacing w:val="-2"/>
                      <w:kern w:val="0"/>
                      <w:szCs w:val="21"/>
                    </w:rPr>
                    <w:t>新建、改建、扩建工业项目所在地大气、水环境主要污染物现状浓度占标准值</w:t>
                  </w:r>
                  <w:r w:rsidRPr="00911D16">
                    <w:rPr>
                      <w:color w:val="000000"/>
                      <w:spacing w:val="-2"/>
                      <w:kern w:val="0"/>
                      <w:szCs w:val="21"/>
                    </w:rPr>
                    <w:t>90%—100%</w:t>
                  </w:r>
                  <w:r w:rsidRPr="00911D16">
                    <w:rPr>
                      <w:color w:val="000000"/>
                      <w:spacing w:val="-2"/>
                      <w:kern w:val="0"/>
                      <w:szCs w:val="21"/>
                    </w:rPr>
                    <w:t>的，项目所在地应按该项目新增污染物排放量的</w:t>
                  </w:r>
                  <w:r w:rsidRPr="00911D16">
                    <w:rPr>
                      <w:color w:val="000000"/>
                      <w:spacing w:val="-2"/>
                      <w:kern w:val="0"/>
                      <w:szCs w:val="21"/>
                    </w:rPr>
                    <w:t>1.5</w:t>
                  </w:r>
                  <w:r w:rsidRPr="00911D16">
                    <w:rPr>
                      <w:color w:val="000000"/>
                      <w:spacing w:val="-2"/>
                      <w:kern w:val="0"/>
                      <w:szCs w:val="21"/>
                    </w:rPr>
                    <w:t>倍削减现有污染物排放量。</w:t>
                  </w:r>
                </w:p>
              </w:tc>
              <w:tc>
                <w:tcPr>
                  <w:tcW w:w="0" w:type="auto"/>
                  <w:vAlign w:val="center"/>
                </w:tcPr>
                <w:p w:rsidR="000C3092" w:rsidRPr="00911D16" w:rsidRDefault="000C3092" w:rsidP="00C34CF8">
                  <w:pPr>
                    <w:rPr>
                      <w:color w:val="000000"/>
                      <w:szCs w:val="21"/>
                    </w:rPr>
                  </w:pPr>
                  <w:r w:rsidRPr="00911D16">
                    <w:rPr>
                      <w:rFonts w:hAnsi="宋体" w:hint="eastAsia"/>
                      <w:color w:val="000000"/>
                      <w:szCs w:val="21"/>
                    </w:rPr>
                    <w:t>本项目所在区域有环境容量，符合总量控制的要求</w:t>
                  </w:r>
                  <w:r>
                    <w:rPr>
                      <w:rFonts w:hAnsi="宋体" w:hint="eastAsia"/>
                      <w:color w:val="000000"/>
                      <w:szCs w:val="21"/>
                    </w:rPr>
                    <w:t>。</w:t>
                  </w:r>
                </w:p>
              </w:tc>
              <w:tc>
                <w:tcPr>
                  <w:tcW w:w="0" w:type="auto"/>
                  <w:vAlign w:val="center"/>
                </w:tcPr>
                <w:p w:rsidR="000C3092" w:rsidRPr="00911D16" w:rsidRDefault="000C3092" w:rsidP="00C34CF8">
                  <w:pPr>
                    <w:jc w:val="center"/>
                    <w:rPr>
                      <w:color w:val="000000"/>
                      <w:szCs w:val="21"/>
                    </w:rPr>
                  </w:pPr>
                  <w:r w:rsidRPr="00911D16">
                    <w:rPr>
                      <w:rFonts w:hint="eastAsia"/>
                      <w:color w:val="000000"/>
                      <w:szCs w:val="21"/>
                    </w:rPr>
                    <w:t>符合</w:t>
                  </w:r>
                </w:p>
              </w:tc>
            </w:tr>
            <w:tr w:rsidR="000C3092" w:rsidRPr="00911D16" w:rsidTr="00C34CF8">
              <w:trPr>
                <w:trHeight w:val="877"/>
              </w:trPr>
              <w:tc>
                <w:tcPr>
                  <w:tcW w:w="0" w:type="auto"/>
                  <w:tcBorders>
                    <w:top w:val="single" w:sz="4" w:space="0" w:color="auto"/>
                    <w:bottom w:val="single" w:sz="4" w:space="0" w:color="auto"/>
                  </w:tcBorders>
                  <w:vAlign w:val="center"/>
                </w:tcPr>
                <w:p w:rsidR="000C3092" w:rsidRPr="00911D16" w:rsidRDefault="000C3092" w:rsidP="00C34CF8">
                  <w:pPr>
                    <w:jc w:val="center"/>
                    <w:rPr>
                      <w:color w:val="000000"/>
                      <w:szCs w:val="21"/>
                    </w:rPr>
                  </w:pPr>
                  <w:r w:rsidRPr="00911D16">
                    <w:rPr>
                      <w:color w:val="000000"/>
                      <w:szCs w:val="21"/>
                    </w:rPr>
                    <w:t>8</w:t>
                  </w:r>
                </w:p>
              </w:tc>
              <w:tc>
                <w:tcPr>
                  <w:tcW w:w="0" w:type="auto"/>
                  <w:vAlign w:val="center"/>
                </w:tcPr>
                <w:p w:rsidR="000C3092" w:rsidRPr="00911D16" w:rsidRDefault="000C3092" w:rsidP="00C34CF8">
                  <w:pPr>
                    <w:rPr>
                      <w:color w:val="000000"/>
                      <w:szCs w:val="21"/>
                    </w:rPr>
                  </w:pPr>
                  <w:r w:rsidRPr="00911D16">
                    <w:rPr>
                      <w:color w:val="000000"/>
                      <w:kern w:val="0"/>
                      <w:szCs w:val="21"/>
                    </w:rPr>
                    <w:t>新增重金属排放量的工业项目应落实污染物排放指标来源，确保国家重金属重点防控区域重金属排放总量按计划削减，其余区域的重金属排放总量不增加。优先保障市级重点项目的重金属污染物排放指标。</w:t>
                  </w:r>
                </w:p>
              </w:tc>
              <w:tc>
                <w:tcPr>
                  <w:tcW w:w="0" w:type="auto"/>
                  <w:vAlign w:val="center"/>
                </w:tcPr>
                <w:p w:rsidR="000C3092" w:rsidRPr="00911D16" w:rsidRDefault="000C3092" w:rsidP="00C34CF8">
                  <w:pPr>
                    <w:rPr>
                      <w:color w:val="000000"/>
                      <w:szCs w:val="21"/>
                    </w:rPr>
                  </w:pPr>
                  <w:r w:rsidRPr="00911D16">
                    <w:rPr>
                      <w:color w:val="000000"/>
                      <w:szCs w:val="21"/>
                    </w:rPr>
                    <w:t>本项目无重金属污染物排放</w:t>
                  </w:r>
                  <w:r>
                    <w:rPr>
                      <w:rFonts w:hint="eastAsia"/>
                      <w:color w:val="000000"/>
                      <w:szCs w:val="21"/>
                    </w:rPr>
                    <w:t>。</w:t>
                  </w:r>
                </w:p>
              </w:tc>
              <w:tc>
                <w:tcPr>
                  <w:tcW w:w="0" w:type="auto"/>
                  <w:vAlign w:val="center"/>
                </w:tcPr>
                <w:p w:rsidR="000C3092" w:rsidRPr="00911D16" w:rsidRDefault="000C3092" w:rsidP="00C34CF8">
                  <w:pPr>
                    <w:jc w:val="center"/>
                    <w:rPr>
                      <w:color w:val="000000"/>
                      <w:szCs w:val="21"/>
                    </w:rPr>
                  </w:pPr>
                  <w:r w:rsidRPr="00911D16">
                    <w:rPr>
                      <w:rFonts w:hint="eastAsia"/>
                      <w:color w:val="000000"/>
                      <w:szCs w:val="21"/>
                    </w:rPr>
                    <w:t>符合</w:t>
                  </w:r>
                </w:p>
              </w:tc>
            </w:tr>
            <w:tr w:rsidR="000C3092" w:rsidRPr="00911D16" w:rsidTr="00C34CF8">
              <w:trPr>
                <w:trHeight w:val="38"/>
              </w:trPr>
              <w:tc>
                <w:tcPr>
                  <w:tcW w:w="0" w:type="auto"/>
                  <w:tcBorders>
                    <w:top w:val="single" w:sz="4" w:space="0" w:color="auto"/>
                    <w:bottom w:val="single" w:sz="4" w:space="0" w:color="auto"/>
                  </w:tcBorders>
                  <w:vAlign w:val="center"/>
                </w:tcPr>
                <w:p w:rsidR="000C3092" w:rsidRPr="00911D16" w:rsidRDefault="000C3092" w:rsidP="00C34CF8">
                  <w:pPr>
                    <w:jc w:val="center"/>
                    <w:rPr>
                      <w:color w:val="000000"/>
                      <w:szCs w:val="21"/>
                    </w:rPr>
                  </w:pPr>
                  <w:r w:rsidRPr="00911D16">
                    <w:rPr>
                      <w:color w:val="000000"/>
                      <w:szCs w:val="21"/>
                    </w:rPr>
                    <w:t>9</w:t>
                  </w:r>
                </w:p>
              </w:tc>
              <w:tc>
                <w:tcPr>
                  <w:tcW w:w="0" w:type="auto"/>
                  <w:vAlign w:val="center"/>
                </w:tcPr>
                <w:p w:rsidR="000C3092" w:rsidRPr="00911D16" w:rsidRDefault="000C3092" w:rsidP="00C34CF8">
                  <w:pPr>
                    <w:rPr>
                      <w:color w:val="000000"/>
                      <w:szCs w:val="21"/>
                    </w:rPr>
                  </w:pPr>
                  <w:r w:rsidRPr="00911D16">
                    <w:rPr>
                      <w:color w:val="000000"/>
                      <w:kern w:val="0"/>
                      <w:szCs w:val="21"/>
                    </w:rPr>
                    <w:t>禁止建设存在重大环境安全隐患的工业项目。</w:t>
                  </w:r>
                </w:p>
              </w:tc>
              <w:tc>
                <w:tcPr>
                  <w:tcW w:w="0" w:type="auto"/>
                  <w:vAlign w:val="center"/>
                </w:tcPr>
                <w:p w:rsidR="000C3092" w:rsidRPr="00911D16" w:rsidRDefault="000C3092" w:rsidP="00C34CF8">
                  <w:pPr>
                    <w:rPr>
                      <w:color w:val="000000"/>
                      <w:szCs w:val="21"/>
                    </w:rPr>
                  </w:pPr>
                  <w:r w:rsidRPr="00911D16">
                    <w:rPr>
                      <w:color w:val="000000"/>
                      <w:szCs w:val="21"/>
                    </w:rPr>
                    <w:t>本项目不存在重大环境安全隐患</w:t>
                  </w:r>
                  <w:r>
                    <w:rPr>
                      <w:rFonts w:hint="eastAsia"/>
                      <w:color w:val="000000"/>
                      <w:szCs w:val="21"/>
                    </w:rPr>
                    <w:t>。</w:t>
                  </w:r>
                </w:p>
              </w:tc>
              <w:tc>
                <w:tcPr>
                  <w:tcW w:w="0" w:type="auto"/>
                  <w:vAlign w:val="center"/>
                </w:tcPr>
                <w:p w:rsidR="000C3092" w:rsidRPr="00911D16" w:rsidRDefault="000C3092" w:rsidP="00C34CF8">
                  <w:pPr>
                    <w:jc w:val="center"/>
                    <w:rPr>
                      <w:color w:val="000000"/>
                      <w:szCs w:val="21"/>
                    </w:rPr>
                  </w:pPr>
                  <w:r w:rsidRPr="00911D16">
                    <w:rPr>
                      <w:rFonts w:hint="eastAsia"/>
                      <w:color w:val="000000"/>
                      <w:szCs w:val="21"/>
                    </w:rPr>
                    <w:t>符合</w:t>
                  </w:r>
                </w:p>
              </w:tc>
            </w:tr>
            <w:tr w:rsidR="000C3092" w:rsidRPr="00911D16" w:rsidTr="00C34CF8">
              <w:trPr>
                <w:trHeight w:val="297"/>
              </w:trPr>
              <w:tc>
                <w:tcPr>
                  <w:tcW w:w="0" w:type="auto"/>
                  <w:tcBorders>
                    <w:top w:val="single" w:sz="4" w:space="0" w:color="auto"/>
                    <w:bottom w:val="single" w:sz="4" w:space="0" w:color="auto"/>
                  </w:tcBorders>
                  <w:vAlign w:val="center"/>
                </w:tcPr>
                <w:p w:rsidR="000C3092" w:rsidRPr="00911D16" w:rsidRDefault="000C3092" w:rsidP="00C34CF8">
                  <w:pPr>
                    <w:jc w:val="center"/>
                    <w:rPr>
                      <w:color w:val="000000"/>
                      <w:szCs w:val="21"/>
                    </w:rPr>
                  </w:pPr>
                  <w:r w:rsidRPr="00911D16">
                    <w:rPr>
                      <w:color w:val="000000"/>
                      <w:szCs w:val="21"/>
                    </w:rPr>
                    <w:t>10</w:t>
                  </w:r>
                </w:p>
              </w:tc>
              <w:tc>
                <w:tcPr>
                  <w:tcW w:w="0" w:type="auto"/>
                  <w:vAlign w:val="center"/>
                </w:tcPr>
                <w:p w:rsidR="000C3092" w:rsidRPr="00911D16" w:rsidRDefault="000C3092" w:rsidP="00C34CF8">
                  <w:pPr>
                    <w:rPr>
                      <w:color w:val="000000"/>
                      <w:kern w:val="0"/>
                      <w:szCs w:val="21"/>
                    </w:rPr>
                  </w:pPr>
                  <w:r w:rsidRPr="00911D16">
                    <w:rPr>
                      <w:color w:val="000000"/>
                      <w:kern w:val="0"/>
                      <w:szCs w:val="21"/>
                    </w:rPr>
                    <w:t>工业项目排放污染物必须达到国家和</w:t>
                  </w:r>
                  <w:r w:rsidR="00A321E4">
                    <w:rPr>
                      <w:rFonts w:hint="eastAsia"/>
                      <w:color w:val="000000"/>
                      <w:kern w:val="0"/>
                      <w:szCs w:val="21"/>
                    </w:rPr>
                    <w:t>地</w:t>
                  </w:r>
                  <w:r w:rsidRPr="00911D16">
                    <w:rPr>
                      <w:color w:val="000000"/>
                      <w:kern w:val="0"/>
                      <w:szCs w:val="21"/>
                    </w:rPr>
                    <w:t>方规定的污染物</w:t>
                  </w:r>
                  <w:r w:rsidR="00A321E4">
                    <w:rPr>
                      <w:rFonts w:hint="eastAsia"/>
                      <w:color w:val="000000"/>
                      <w:kern w:val="0"/>
                      <w:szCs w:val="21"/>
                    </w:rPr>
                    <w:t>排</w:t>
                  </w:r>
                  <w:r w:rsidRPr="00911D16">
                    <w:rPr>
                      <w:color w:val="000000"/>
                      <w:kern w:val="0"/>
                      <w:szCs w:val="21"/>
                    </w:rPr>
                    <w:t>放标准，</w:t>
                  </w:r>
                  <w:r w:rsidR="00A321E4">
                    <w:rPr>
                      <w:rFonts w:hint="eastAsia"/>
                      <w:color w:val="000000"/>
                      <w:kern w:val="0"/>
                      <w:szCs w:val="21"/>
                    </w:rPr>
                    <w:t>资</w:t>
                  </w:r>
                  <w:r w:rsidRPr="00911D16">
                    <w:rPr>
                      <w:color w:val="000000"/>
                      <w:kern w:val="0"/>
                      <w:szCs w:val="21"/>
                    </w:rPr>
                    <w:t>源环境绩效水平应达到本规定要求。</w:t>
                  </w:r>
                </w:p>
              </w:tc>
              <w:tc>
                <w:tcPr>
                  <w:tcW w:w="0" w:type="auto"/>
                  <w:vAlign w:val="center"/>
                </w:tcPr>
                <w:p w:rsidR="000C3092" w:rsidRPr="00911D16" w:rsidRDefault="000C3092" w:rsidP="00C34CF8">
                  <w:pPr>
                    <w:rPr>
                      <w:color w:val="000000"/>
                      <w:szCs w:val="21"/>
                    </w:rPr>
                  </w:pPr>
                  <w:r w:rsidRPr="00911D16">
                    <w:rPr>
                      <w:color w:val="000000"/>
                      <w:szCs w:val="21"/>
                    </w:rPr>
                    <w:t>本项目排放污染物达到国家和地方规定的污染物排放标准</w:t>
                  </w:r>
                  <w:r>
                    <w:rPr>
                      <w:rFonts w:hint="eastAsia"/>
                      <w:color w:val="000000"/>
                      <w:szCs w:val="21"/>
                    </w:rPr>
                    <w:t>。</w:t>
                  </w:r>
                </w:p>
              </w:tc>
              <w:tc>
                <w:tcPr>
                  <w:tcW w:w="0" w:type="auto"/>
                  <w:vAlign w:val="center"/>
                </w:tcPr>
                <w:p w:rsidR="000C3092" w:rsidRPr="00911D16" w:rsidRDefault="000C3092" w:rsidP="00C34CF8">
                  <w:pPr>
                    <w:jc w:val="center"/>
                    <w:rPr>
                      <w:color w:val="000000"/>
                      <w:szCs w:val="21"/>
                    </w:rPr>
                  </w:pPr>
                  <w:r w:rsidRPr="00911D16">
                    <w:rPr>
                      <w:rFonts w:hint="eastAsia"/>
                      <w:color w:val="000000"/>
                      <w:szCs w:val="21"/>
                    </w:rPr>
                    <w:t>符合</w:t>
                  </w:r>
                </w:p>
              </w:tc>
            </w:tr>
          </w:tbl>
          <w:p w:rsidR="000C3092" w:rsidRDefault="000C3092" w:rsidP="00C34CF8">
            <w:pPr>
              <w:autoSpaceDE w:val="0"/>
              <w:autoSpaceDN w:val="0"/>
              <w:adjustRightInd w:val="0"/>
              <w:snapToGrid w:val="0"/>
              <w:spacing w:line="360" w:lineRule="auto"/>
              <w:jc w:val="left"/>
              <w:rPr>
                <w:b/>
                <w:color w:val="000000"/>
                <w:sz w:val="24"/>
              </w:rPr>
            </w:pPr>
            <w:r>
              <w:rPr>
                <w:rFonts w:hint="eastAsia"/>
                <w:b/>
                <w:color w:val="000000"/>
                <w:sz w:val="24"/>
              </w:rPr>
              <w:t>四、</w:t>
            </w:r>
            <w:r w:rsidRPr="008D36B2">
              <w:rPr>
                <w:rFonts w:hint="eastAsia"/>
                <w:b/>
                <w:color w:val="000000"/>
                <w:sz w:val="24"/>
              </w:rPr>
              <w:t>与《重庆市产业投资准入工作手册》（渝发改投</w:t>
            </w:r>
            <w:r w:rsidRPr="008D36B2">
              <w:rPr>
                <w:rFonts w:hint="eastAsia"/>
                <w:b/>
                <w:color w:val="000000"/>
                <w:sz w:val="24"/>
              </w:rPr>
              <w:t>[2018]541</w:t>
            </w:r>
            <w:r w:rsidRPr="008D36B2">
              <w:rPr>
                <w:rFonts w:hint="eastAsia"/>
                <w:b/>
                <w:color w:val="000000"/>
                <w:sz w:val="24"/>
              </w:rPr>
              <w:t>号）符合性分析</w:t>
            </w:r>
          </w:p>
          <w:p w:rsidR="000C3092" w:rsidRPr="008758EB" w:rsidRDefault="000C3092" w:rsidP="00C34CF8">
            <w:pPr>
              <w:jc w:val="center"/>
              <w:rPr>
                <w:b/>
                <w:bCs/>
                <w:sz w:val="24"/>
              </w:rPr>
            </w:pPr>
            <w:r w:rsidRPr="008758EB">
              <w:rPr>
                <w:rFonts w:hint="eastAsia"/>
                <w:b/>
                <w:bCs/>
                <w:sz w:val="24"/>
              </w:rPr>
              <w:t>表</w:t>
            </w:r>
            <w:r w:rsidRPr="008758EB">
              <w:rPr>
                <w:rFonts w:hint="eastAsia"/>
                <w:b/>
                <w:bCs/>
                <w:sz w:val="24"/>
              </w:rPr>
              <w:t xml:space="preserve">1-5   </w:t>
            </w:r>
            <w:r w:rsidRPr="008758EB">
              <w:rPr>
                <w:rFonts w:hint="eastAsia"/>
                <w:b/>
                <w:bCs/>
                <w:sz w:val="24"/>
              </w:rPr>
              <w:t>与重庆市产业投资准入工作手册符合性</w:t>
            </w:r>
            <w:r w:rsidRPr="008758EB">
              <w:rPr>
                <w:b/>
                <w:bCs/>
                <w:sz w:val="24"/>
              </w:rPr>
              <w:t>分析</w:t>
            </w:r>
          </w:p>
          <w:tbl>
            <w:tblPr>
              <w:tblW w:w="7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
              <w:gridCol w:w="4562"/>
              <w:gridCol w:w="1380"/>
              <w:gridCol w:w="898"/>
            </w:tblGrid>
            <w:tr w:rsidR="000C3092" w:rsidTr="00C34CF8">
              <w:trPr>
                <w:trHeight w:val="538"/>
              </w:trPr>
              <w:tc>
                <w:tcPr>
                  <w:tcW w:w="5299" w:type="dxa"/>
                  <w:gridSpan w:val="2"/>
                  <w:vAlign w:val="center"/>
                </w:tcPr>
                <w:p w:rsidR="000C3092" w:rsidRDefault="000C3092" w:rsidP="00C34CF8">
                  <w:pPr>
                    <w:pStyle w:val="ab"/>
                    <w:ind w:firstLine="480"/>
                  </w:pPr>
                  <w:r>
                    <w:rPr>
                      <w:rFonts w:hint="eastAsia"/>
                    </w:rPr>
                    <w:t>相关内容</w:t>
                  </w:r>
                </w:p>
              </w:tc>
              <w:tc>
                <w:tcPr>
                  <w:tcW w:w="1380" w:type="dxa"/>
                  <w:vAlign w:val="center"/>
                </w:tcPr>
                <w:p w:rsidR="000C3092" w:rsidRDefault="000C3092" w:rsidP="00C34CF8">
                  <w:pPr>
                    <w:pStyle w:val="ab"/>
                    <w:jc w:val="both"/>
                  </w:pPr>
                  <w:r>
                    <w:rPr>
                      <w:rFonts w:hint="eastAsia"/>
                    </w:rPr>
                    <w:t>本项目情况</w:t>
                  </w:r>
                </w:p>
              </w:tc>
              <w:tc>
                <w:tcPr>
                  <w:tcW w:w="898" w:type="dxa"/>
                  <w:vAlign w:val="center"/>
                </w:tcPr>
                <w:p w:rsidR="000C3092" w:rsidRDefault="000C3092" w:rsidP="00C34CF8">
                  <w:pPr>
                    <w:pStyle w:val="ab"/>
                    <w:jc w:val="both"/>
                  </w:pPr>
                  <w:r>
                    <w:t>符合性分析</w:t>
                  </w:r>
                </w:p>
              </w:tc>
            </w:tr>
            <w:tr w:rsidR="000C3092" w:rsidTr="00C34CF8">
              <w:trPr>
                <w:trHeight w:val="4335"/>
              </w:trPr>
              <w:tc>
                <w:tcPr>
                  <w:tcW w:w="737" w:type="dxa"/>
                  <w:vAlign w:val="center"/>
                </w:tcPr>
                <w:p w:rsidR="000C3092" w:rsidRDefault="000C3092" w:rsidP="00C34CF8">
                  <w:pPr>
                    <w:pStyle w:val="ab"/>
                    <w:jc w:val="both"/>
                  </w:pPr>
                  <w:r>
                    <w:rPr>
                      <w:rFonts w:hint="eastAsia"/>
                    </w:rPr>
                    <w:t>全市范围内不予准入的产业</w:t>
                  </w:r>
                </w:p>
              </w:tc>
              <w:tc>
                <w:tcPr>
                  <w:tcW w:w="4561" w:type="dxa"/>
                  <w:vAlign w:val="center"/>
                </w:tcPr>
                <w:p w:rsidR="000C3092" w:rsidRDefault="000C3092" w:rsidP="00C34CF8">
                  <w:pPr>
                    <w:pStyle w:val="ab"/>
                    <w:jc w:val="left"/>
                  </w:pPr>
                  <w:r>
                    <w:t>1</w:t>
                  </w:r>
                  <w:r>
                    <w:t>．国家产业结构调整指导目录中的淘汰类项目。</w:t>
                  </w:r>
                </w:p>
                <w:p w:rsidR="000C3092" w:rsidRDefault="000C3092" w:rsidP="00C34CF8">
                  <w:pPr>
                    <w:pStyle w:val="ab"/>
                    <w:jc w:val="left"/>
                  </w:pPr>
                  <w:r>
                    <w:t>2</w:t>
                  </w:r>
                  <w:r>
                    <w:t>．烟花爆竹生产。</w:t>
                  </w:r>
                </w:p>
                <w:p w:rsidR="000C3092" w:rsidRDefault="000C3092" w:rsidP="00C34CF8">
                  <w:pPr>
                    <w:pStyle w:val="ab"/>
                    <w:jc w:val="left"/>
                  </w:pPr>
                  <w:r>
                    <w:t>3</w:t>
                  </w:r>
                  <w:r>
                    <w:t>．</w:t>
                  </w:r>
                  <w:r>
                    <w:t>400KA</w:t>
                  </w:r>
                  <w:r>
                    <w:t>以下电解铝生产线。</w:t>
                  </w:r>
                </w:p>
                <w:p w:rsidR="000C3092" w:rsidRDefault="000C3092" w:rsidP="00C34CF8">
                  <w:pPr>
                    <w:pStyle w:val="ab"/>
                    <w:jc w:val="left"/>
                  </w:pPr>
                  <w:r>
                    <w:t>4</w:t>
                  </w:r>
                  <w:r>
                    <w:t>．单机</w:t>
                  </w:r>
                  <w:r>
                    <w:t>10</w:t>
                  </w:r>
                  <w:r>
                    <w:t>万千瓦以下和设计寿命期满的单机</w:t>
                  </w:r>
                  <w:r>
                    <w:t>20</w:t>
                  </w:r>
                  <w:r>
                    <w:t>万千瓦以下常规燃煤火电机。</w:t>
                  </w:r>
                </w:p>
                <w:p w:rsidR="000C3092" w:rsidRDefault="000C3092" w:rsidP="00C34CF8">
                  <w:pPr>
                    <w:pStyle w:val="ab"/>
                    <w:jc w:val="left"/>
                  </w:pPr>
                  <w:r>
                    <w:t>5</w:t>
                  </w:r>
                  <w:r>
                    <w:t>．天然林商业性采伐。</w:t>
                  </w:r>
                </w:p>
                <w:p w:rsidR="000C3092" w:rsidRDefault="000C3092" w:rsidP="00C34CF8">
                  <w:pPr>
                    <w:pStyle w:val="ab"/>
                    <w:jc w:val="left"/>
                  </w:pPr>
                  <w:r>
                    <w:t>6</w:t>
                  </w:r>
                  <w:r>
                    <w:t>．资源环境绩效水平超过《重庆市工业项目环境准入规定》（渝办发〔</w:t>
                  </w:r>
                  <w:r>
                    <w:t>2012</w:t>
                  </w:r>
                  <w:r>
                    <w:t>〕</w:t>
                  </w:r>
                  <w:r>
                    <w:t>142</w:t>
                  </w:r>
                  <w:r>
                    <w:t>号）限值以及不符合生态建设和环境保护规划区域布局规定的工业项目。在环境容量超载的区域（流域）增加污染物排放的项目。</w:t>
                  </w:r>
                </w:p>
                <w:p w:rsidR="000C3092" w:rsidRDefault="000C3092" w:rsidP="00C34CF8">
                  <w:pPr>
                    <w:pStyle w:val="ab"/>
                    <w:jc w:val="left"/>
                  </w:pPr>
                  <w:r>
                    <w:t>7</w:t>
                  </w:r>
                  <w:r>
                    <w:t>．不符合《重庆市人民政府办公厅关于印发重庆市供给侧结构性改革去产能专项方案的通知》（渝府办发〔</w:t>
                  </w:r>
                  <w:r>
                    <w:t>2016</w:t>
                  </w:r>
                  <w:r>
                    <w:t>〕</w:t>
                  </w:r>
                  <w:r>
                    <w:t>128</w:t>
                  </w:r>
                  <w:r>
                    <w:t>号）要求的环保、能耗、工艺与装备标准的煤炭、钢铁、水泥、电解铝、平板玻璃和船舶制造等项目。</w:t>
                  </w:r>
                </w:p>
              </w:tc>
              <w:tc>
                <w:tcPr>
                  <w:tcW w:w="1380" w:type="dxa"/>
                  <w:vAlign w:val="center"/>
                </w:tcPr>
                <w:p w:rsidR="000C3092" w:rsidRDefault="000C3092" w:rsidP="00C34CF8">
                  <w:pPr>
                    <w:pStyle w:val="ab"/>
                    <w:jc w:val="both"/>
                  </w:pPr>
                  <w:r>
                    <w:rPr>
                      <w:rFonts w:hint="eastAsia"/>
                    </w:rPr>
                    <w:t>项目属于《产业结构调整指导目录（</w:t>
                  </w:r>
                  <w:r>
                    <w:rPr>
                      <w:rFonts w:hint="eastAsia"/>
                    </w:rPr>
                    <w:t>2019</w:t>
                  </w:r>
                  <w:r>
                    <w:rPr>
                      <w:rFonts w:hint="eastAsia"/>
                    </w:rPr>
                    <w:t>年本）》中的允许类，不在全市范围内不予准入的产业内。</w:t>
                  </w:r>
                </w:p>
              </w:tc>
              <w:tc>
                <w:tcPr>
                  <w:tcW w:w="898" w:type="dxa"/>
                  <w:vAlign w:val="center"/>
                </w:tcPr>
                <w:p w:rsidR="000C3092" w:rsidRDefault="000C3092" w:rsidP="00C34CF8">
                  <w:pPr>
                    <w:pStyle w:val="ab"/>
                  </w:pPr>
                  <w:r>
                    <w:rPr>
                      <w:rFonts w:hint="eastAsia"/>
                    </w:rPr>
                    <w:t>符合</w:t>
                  </w:r>
                </w:p>
              </w:tc>
            </w:tr>
            <w:tr w:rsidR="000C3092" w:rsidTr="00C34CF8">
              <w:trPr>
                <w:trHeight w:val="1614"/>
              </w:trPr>
              <w:tc>
                <w:tcPr>
                  <w:tcW w:w="737" w:type="dxa"/>
                  <w:vAlign w:val="center"/>
                </w:tcPr>
                <w:p w:rsidR="000C3092" w:rsidRDefault="000C3092" w:rsidP="00C34CF8">
                  <w:pPr>
                    <w:pStyle w:val="ab"/>
                    <w:jc w:val="both"/>
                  </w:pPr>
                  <w:r>
                    <w:t>限制</w:t>
                  </w:r>
                  <w:r>
                    <w:rPr>
                      <w:rFonts w:hint="eastAsia"/>
                    </w:rPr>
                    <w:t>准入</w:t>
                  </w:r>
                  <w:r>
                    <w:t>类</w:t>
                  </w:r>
                </w:p>
              </w:tc>
              <w:tc>
                <w:tcPr>
                  <w:tcW w:w="4561" w:type="dxa"/>
                  <w:vAlign w:val="center"/>
                </w:tcPr>
                <w:p w:rsidR="000C3092" w:rsidRDefault="000C3092" w:rsidP="00C34CF8">
                  <w:pPr>
                    <w:pStyle w:val="ab"/>
                    <w:jc w:val="left"/>
                  </w:pPr>
                  <w:r>
                    <w:t>1</w:t>
                  </w:r>
                  <w:r>
                    <w:t>．小安溪干流及主要支流岸线</w:t>
                  </w:r>
                  <w:r>
                    <w:t>5</w:t>
                  </w:r>
                  <w:r>
                    <w:t>公里范围内，除经国家和市政府批准设立、仍在建设的工业园区外，不再新布局工业园区（不包括现有工业园区拓展）。</w:t>
                  </w:r>
                </w:p>
                <w:p w:rsidR="000C3092" w:rsidRDefault="000C3092" w:rsidP="00C34CF8">
                  <w:pPr>
                    <w:pStyle w:val="ab"/>
                    <w:jc w:val="left"/>
                  </w:pPr>
                  <w:r>
                    <w:t>2</w:t>
                  </w:r>
                  <w:r>
                    <w:t>．大气污染防治一般控制区域内，限制建设大气污染严重项目。</w:t>
                  </w:r>
                </w:p>
                <w:p w:rsidR="000C3092" w:rsidRDefault="000C3092" w:rsidP="00C34CF8">
                  <w:pPr>
                    <w:pStyle w:val="ab"/>
                    <w:jc w:val="left"/>
                  </w:pPr>
                  <w:r>
                    <w:t>3</w:t>
                  </w:r>
                  <w:r>
                    <w:t>．其他区县的缺水区域严格限制建设高耗水的工业项目。</w:t>
                  </w:r>
                </w:p>
                <w:p w:rsidR="000C3092" w:rsidRDefault="000C3092" w:rsidP="00C34CF8">
                  <w:pPr>
                    <w:pStyle w:val="ab"/>
                    <w:jc w:val="left"/>
                  </w:pPr>
                  <w:r>
                    <w:t>4</w:t>
                  </w:r>
                  <w:r>
                    <w:t>．合川区、江津区、长寿区、璧山区等地区，</w:t>
                  </w:r>
                  <w:r>
                    <w:lastRenderedPageBreak/>
                    <w:t>严格限制新建可能对主城区大气产生影响的燃用煤、重油等高污染燃料的工业项目。</w:t>
                  </w:r>
                </w:p>
                <w:p w:rsidR="000C3092" w:rsidRDefault="000C3092" w:rsidP="00C34CF8">
                  <w:pPr>
                    <w:pStyle w:val="ab"/>
                    <w:jc w:val="left"/>
                  </w:pPr>
                  <w:r>
                    <w:t>5</w:t>
                  </w:r>
                  <w:r>
                    <w:t>．东北部地区、东南部地区</w:t>
                  </w:r>
                  <w:r w:rsidR="003F63B2">
                    <w:rPr>
                      <w:rFonts w:hint="eastAsia"/>
                    </w:rPr>
                    <w:t>限</w:t>
                  </w:r>
                  <w:r>
                    <w:t>制发展易破坏生</w:t>
                  </w:r>
                  <w:r w:rsidR="003F63B2">
                    <w:rPr>
                      <w:rFonts w:hint="eastAsia"/>
                    </w:rPr>
                    <w:t>态</w:t>
                  </w:r>
                  <w:r>
                    <w:t>植</w:t>
                  </w:r>
                  <w:r w:rsidR="003F63B2">
                    <w:rPr>
                      <w:rFonts w:hint="eastAsia"/>
                    </w:rPr>
                    <w:t>被</w:t>
                  </w:r>
                  <w:r>
                    <w:t>的采矿业、建材等工业项目。</w:t>
                  </w:r>
                </w:p>
              </w:tc>
              <w:tc>
                <w:tcPr>
                  <w:tcW w:w="1380" w:type="dxa"/>
                  <w:vAlign w:val="center"/>
                </w:tcPr>
                <w:p w:rsidR="000C3092" w:rsidRDefault="000C3092" w:rsidP="00C34CF8">
                  <w:pPr>
                    <w:pStyle w:val="ab"/>
                    <w:jc w:val="both"/>
                  </w:pPr>
                  <w:r>
                    <w:lastRenderedPageBreak/>
                    <w:t>项目位于</w:t>
                  </w:r>
                  <w:r>
                    <w:rPr>
                      <w:rFonts w:hint="eastAsia"/>
                    </w:rPr>
                    <w:t>涪陵区李渡工业组团，不属于限制准入类范围内。项目不涉及</w:t>
                  </w:r>
                  <w:r>
                    <w:t>燃用煤、重油等高污染燃料</w:t>
                  </w:r>
                  <w:r w:rsidR="00EA17DD">
                    <w:rPr>
                      <w:rFonts w:hint="eastAsia"/>
                    </w:rPr>
                    <w:t>，</w:t>
                  </w:r>
                  <w:r>
                    <w:rPr>
                      <w:rFonts w:hint="eastAsia"/>
                    </w:rPr>
                    <w:t>不属于</w:t>
                  </w:r>
                  <w:r>
                    <w:t>高耗</w:t>
                  </w:r>
                  <w:r>
                    <w:lastRenderedPageBreak/>
                    <w:t>水的工业项目</w:t>
                  </w:r>
                  <w:r>
                    <w:rPr>
                      <w:rFonts w:hint="eastAsia"/>
                    </w:rPr>
                    <w:t>。</w:t>
                  </w:r>
                </w:p>
              </w:tc>
              <w:tc>
                <w:tcPr>
                  <w:tcW w:w="898" w:type="dxa"/>
                  <w:vAlign w:val="center"/>
                </w:tcPr>
                <w:p w:rsidR="000C3092" w:rsidRDefault="000C3092" w:rsidP="00C34CF8">
                  <w:pPr>
                    <w:pStyle w:val="ab"/>
                  </w:pPr>
                  <w:r>
                    <w:rPr>
                      <w:rFonts w:hint="eastAsia"/>
                    </w:rPr>
                    <w:lastRenderedPageBreak/>
                    <w:t>符合</w:t>
                  </w:r>
                </w:p>
              </w:tc>
            </w:tr>
          </w:tbl>
          <w:p w:rsidR="000C3092" w:rsidRPr="00044A3B" w:rsidRDefault="000C3092" w:rsidP="00C34CF8">
            <w:pPr>
              <w:pStyle w:val="2"/>
              <w:spacing w:line="360" w:lineRule="auto"/>
              <w:rPr>
                <w:rFonts w:ascii="宋体" w:eastAsia="宋体" w:hAnsi="宋体"/>
                <w:color w:val="000000"/>
                <w:szCs w:val="24"/>
              </w:rPr>
            </w:pPr>
            <w:r w:rsidRPr="00044A3B">
              <w:rPr>
                <w:rFonts w:ascii="宋体" w:eastAsia="宋体" w:hAnsi="宋体" w:hint="eastAsia"/>
                <w:bCs/>
                <w:color w:val="000000"/>
                <w:szCs w:val="24"/>
              </w:rPr>
              <w:lastRenderedPageBreak/>
              <w:t>五、</w:t>
            </w:r>
            <w:r w:rsidRPr="00044A3B">
              <w:rPr>
                <w:rFonts w:ascii="宋体" w:eastAsia="宋体" w:hAnsi="宋体" w:hint="eastAsia"/>
                <w:color w:val="000000"/>
                <w:szCs w:val="24"/>
              </w:rPr>
              <w:t>与《重庆市长江经济带发展负面清单实施细则（试行）》（渝推长办发[2019]40号）符合性分析</w:t>
            </w:r>
          </w:p>
          <w:p w:rsidR="000C3092" w:rsidRPr="007852EA" w:rsidRDefault="000C3092" w:rsidP="00C34CF8">
            <w:pPr>
              <w:spacing w:line="360" w:lineRule="auto"/>
              <w:ind w:firstLineChars="200" w:firstLine="482"/>
              <w:rPr>
                <w:b/>
                <w:bCs/>
                <w:sz w:val="24"/>
              </w:rPr>
            </w:pPr>
            <w:r w:rsidRPr="007852EA">
              <w:rPr>
                <w:rFonts w:cs="宋体"/>
                <w:b/>
                <w:bCs/>
                <w:kern w:val="0"/>
                <w:sz w:val="24"/>
              </w:rPr>
              <w:t>表</w:t>
            </w:r>
            <w:r w:rsidRPr="007852EA">
              <w:rPr>
                <w:rFonts w:cs="宋体" w:hint="eastAsia"/>
                <w:b/>
                <w:bCs/>
                <w:kern w:val="0"/>
                <w:sz w:val="24"/>
              </w:rPr>
              <w:t>1-</w:t>
            </w:r>
            <w:r w:rsidR="00A309AF" w:rsidRPr="007852EA">
              <w:rPr>
                <w:rFonts w:cs="宋体"/>
                <w:b/>
                <w:bCs/>
                <w:kern w:val="0"/>
                <w:sz w:val="24"/>
              </w:rPr>
              <w:t>6</w:t>
            </w:r>
            <w:r w:rsidRPr="007852EA">
              <w:rPr>
                <w:rFonts w:cs="宋体" w:hint="eastAsia"/>
                <w:b/>
                <w:bCs/>
                <w:kern w:val="0"/>
                <w:sz w:val="24"/>
              </w:rPr>
              <w:t>项</w:t>
            </w:r>
            <w:r w:rsidRPr="007852EA">
              <w:rPr>
                <w:rFonts w:cs="宋体"/>
                <w:b/>
                <w:bCs/>
                <w:kern w:val="0"/>
                <w:sz w:val="24"/>
              </w:rPr>
              <w:t>目与重庆市长江经济带发展负面清单实施细则的符合性分析</w:t>
            </w:r>
          </w:p>
          <w:tbl>
            <w:tblPr>
              <w:tblW w:w="7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756"/>
              <w:gridCol w:w="3328"/>
              <w:gridCol w:w="751"/>
            </w:tblGrid>
            <w:tr w:rsidR="000C3092" w:rsidRPr="00044A3B" w:rsidTr="00BF717B">
              <w:trPr>
                <w:trHeight w:val="368"/>
                <w:tblHeader/>
              </w:trPr>
              <w:tc>
                <w:tcPr>
                  <w:tcW w:w="2397" w:type="pct"/>
                  <w:vAlign w:val="center"/>
                </w:tcPr>
                <w:p w:rsidR="000C3092" w:rsidRPr="00044A3B" w:rsidRDefault="000C3092" w:rsidP="00C34CF8">
                  <w:pPr>
                    <w:pStyle w:val="aa"/>
                    <w:rPr>
                      <w:rFonts w:ascii="宋体" w:eastAsia="宋体" w:hAnsi="宋体"/>
                    </w:rPr>
                  </w:pPr>
                  <w:r w:rsidRPr="00044A3B">
                    <w:rPr>
                      <w:rFonts w:ascii="宋体" w:eastAsia="宋体" w:hAnsi="宋体"/>
                    </w:rPr>
                    <w:t>重庆市长江经济带发展负面清单实施细则（只摘取与项目有关的条款）</w:t>
                  </w:r>
                </w:p>
              </w:tc>
              <w:tc>
                <w:tcPr>
                  <w:tcW w:w="2124" w:type="pct"/>
                  <w:vAlign w:val="center"/>
                </w:tcPr>
                <w:p w:rsidR="000C3092" w:rsidRPr="00044A3B" w:rsidRDefault="000C3092" w:rsidP="00C34CF8">
                  <w:pPr>
                    <w:pStyle w:val="aa"/>
                    <w:rPr>
                      <w:rFonts w:ascii="宋体" w:eastAsia="宋体" w:hAnsi="宋体"/>
                    </w:rPr>
                  </w:pPr>
                  <w:r w:rsidRPr="00044A3B">
                    <w:rPr>
                      <w:rFonts w:ascii="宋体" w:eastAsia="宋体" w:hAnsi="宋体"/>
                    </w:rPr>
                    <w:t>本项目情况</w:t>
                  </w:r>
                </w:p>
              </w:tc>
              <w:tc>
                <w:tcPr>
                  <w:tcW w:w="479" w:type="pct"/>
                  <w:vAlign w:val="center"/>
                </w:tcPr>
                <w:p w:rsidR="000C3092" w:rsidRPr="00044A3B" w:rsidRDefault="000C3092" w:rsidP="00C34CF8">
                  <w:pPr>
                    <w:pStyle w:val="aa"/>
                    <w:rPr>
                      <w:rFonts w:ascii="宋体" w:eastAsia="宋体" w:hAnsi="宋体"/>
                    </w:rPr>
                  </w:pPr>
                  <w:r w:rsidRPr="00044A3B">
                    <w:rPr>
                      <w:rFonts w:ascii="宋体" w:eastAsia="宋体" w:hAnsi="宋体"/>
                    </w:rPr>
                    <w:t>符合性</w:t>
                  </w:r>
                </w:p>
              </w:tc>
            </w:tr>
            <w:tr w:rsidR="000C3092" w:rsidRPr="00044A3B" w:rsidTr="00BF717B">
              <w:trPr>
                <w:trHeight w:val="368"/>
              </w:trPr>
              <w:tc>
                <w:tcPr>
                  <w:tcW w:w="2397" w:type="pct"/>
                  <w:vAlign w:val="center"/>
                </w:tcPr>
                <w:p w:rsidR="000C3092" w:rsidRPr="00044A3B" w:rsidRDefault="000C3092" w:rsidP="00C34CF8">
                  <w:pPr>
                    <w:pStyle w:val="aa"/>
                    <w:rPr>
                      <w:rFonts w:ascii="宋体" w:eastAsia="宋体" w:hAnsi="宋体"/>
                    </w:rPr>
                  </w:pPr>
                  <w:r w:rsidRPr="00044A3B">
                    <w:rPr>
                      <w:rFonts w:ascii="宋体" w:eastAsia="宋体" w:hAnsi="宋体"/>
                    </w:rPr>
                    <w:t>七、禁止在长江</w:t>
                  </w:r>
                  <w:r w:rsidRPr="00044A3B">
                    <w:rPr>
                      <w:rFonts w:ascii="宋体" w:eastAsia="宋体" w:hAnsi="宋体" w:hint="eastAsia"/>
                    </w:rPr>
                    <w:t>干</w:t>
                  </w:r>
                  <w:r w:rsidRPr="00044A3B">
                    <w:rPr>
                      <w:rFonts w:ascii="宋体" w:eastAsia="宋体" w:hAnsi="宋体"/>
                    </w:rPr>
                    <w:t>支流1公里</w:t>
                  </w:r>
                  <w:r w:rsidRPr="00044A3B">
                    <w:rPr>
                      <w:rFonts w:ascii="宋体" w:eastAsia="宋体" w:hAnsi="宋体" w:hint="eastAsia"/>
                    </w:rPr>
                    <w:t>范</w:t>
                  </w:r>
                  <w:r w:rsidRPr="00044A3B">
                    <w:rPr>
                      <w:rFonts w:ascii="宋体" w:eastAsia="宋体" w:hAnsi="宋体"/>
                    </w:rPr>
                    <w:t>围内新建、扩建化工园区和化工项目。禁止在合规园区外新建、扩建钢铁、石化、化工、焦化、建材、有色等高污染项目。</w:t>
                  </w:r>
                </w:p>
              </w:tc>
              <w:tc>
                <w:tcPr>
                  <w:tcW w:w="2124" w:type="pct"/>
                  <w:vAlign w:val="center"/>
                </w:tcPr>
                <w:p w:rsidR="000C3092" w:rsidRPr="00044A3B" w:rsidRDefault="000C3092" w:rsidP="00C34CF8">
                  <w:pPr>
                    <w:pStyle w:val="aa"/>
                    <w:rPr>
                      <w:rFonts w:ascii="宋体" w:eastAsia="宋体" w:hAnsi="宋体"/>
                    </w:rPr>
                  </w:pPr>
                  <w:r w:rsidRPr="00044A3B">
                    <w:rPr>
                      <w:rFonts w:ascii="宋体" w:eastAsia="宋体" w:hAnsi="宋体" w:hint="eastAsia"/>
                      <w:bCs/>
                    </w:rPr>
                    <w:t>本项目为</w:t>
                  </w:r>
                  <w:r w:rsidRPr="00044A3B">
                    <w:rPr>
                      <w:rFonts w:ascii="宋体" w:eastAsia="宋体" w:hAnsi="宋体" w:hint="eastAsia"/>
                    </w:rPr>
                    <w:t>汽车</w:t>
                  </w:r>
                  <w:r w:rsidR="00A07F95">
                    <w:rPr>
                      <w:rFonts w:ascii="宋体" w:eastAsia="宋体" w:hAnsi="宋体" w:hint="eastAsia"/>
                    </w:rPr>
                    <w:t>配件</w:t>
                  </w:r>
                  <w:r w:rsidRPr="00044A3B">
                    <w:rPr>
                      <w:rFonts w:ascii="宋体" w:eastAsia="宋体" w:hAnsi="宋体" w:hint="eastAsia"/>
                    </w:rPr>
                    <w:t>制造业</w:t>
                  </w:r>
                  <w:r w:rsidRPr="00044A3B">
                    <w:rPr>
                      <w:rFonts w:ascii="宋体" w:eastAsia="宋体" w:hAnsi="宋体" w:hint="eastAsia"/>
                      <w:bCs/>
                    </w:rPr>
                    <w:t>，项目不属于</w:t>
                  </w:r>
                  <w:r w:rsidRPr="00044A3B">
                    <w:rPr>
                      <w:rFonts w:ascii="宋体" w:eastAsia="宋体" w:hAnsi="宋体"/>
                      <w:bCs/>
                    </w:rPr>
                    <w:t>高污染</w:t>
                  </w:r>
                  <w:r w:rsidRPr="00044A3B">
                    <w:rPr>
                      <w:rFonts w:ascii="宋体" w:eastAsia="宋体" w:hAnsi="宋体" w:hint="eastAsia"/>
                      <w:bCs/>
                    </w:rPr>
                    <w:t>、</w:t>
                  </w:r>
                  <w:r w:rsidRPr="00044A3B">
                    <w:rPr>
                      <w:rFonts w:ascii="宋体" w:eastAsia="宋体" w:hAnsi="宋体"/>
                      <w:bCs/>
                    </w:rPr>
                    <w:t>高环境风险的项目，且项目已取得重庆市涪陵区发展和改革委员会下发的《重庆市企业投资项目备案证》</w:t>
                  </w:r>
                  <w:r w:rsidRPr="00044A3B">
                    <w:rPr>
                      <w:rFonts w:ascii="宋体" w:eastAsia="宋体" w:hAnsi="宋体" w:hint="eastAsia"/>
                      <w:bCs/>
                    </w:rPr>
                    <w:t>。</w:t>
                  </w:r>
                </w:p>
              </w:tc>
              <w:tc>
                <w:tcPr>
                  <w:tcW w:w="479" w:type="pct"/>
                  <w:vAlign w:val="center"/>
                </w:tcPr>
                <w:p w:rsidR="000C3092" w:rsidRPr="00044A3B" w:rsidRDefault="000C3092" w:rsidP="00C34CF8">
                  <w:pPr>
                    <w:pStyle w:val="aa"/>
                    <w:rPr>
                      <w:rFonts w:ascii="宋体" w:eastAsia="宋体" w:hAnsi="宋体"/>
                    </w:rPr>
                  </w:pPr>
                  <w:r w:rsidRPr="00044A3B">
                    <w:rPr>
                      <w:rFonts w:ascii="宋体" w:eastAsia="宋体" w:hAnsi="宋体"/>
                    </w:rPr>
                    <w:t>符合</w:t>
                  </w:r>
                </w:p>
              </w:tc>
            </w:tr>
            <w:tr w:rsidR="000C3092" w:rsidRPr="00044A3B" w:rsidTr="00BF717B">
              <w:trPr>
                <w:trHeight w:val="368"/>
              </w:trPr>
              <w:tc>
                <w:tcPr>
                  <w:tcW w:w="2397" w:type="pct"/>
                  <w:vAlign w:val="center"/>
                </w:tcPr>
                <w:p w:rsidR="000C3092" w:rsidRPr="00044A3B" w:rsidRDefault="000C3092" w:rsidP="00C34CF8">
                  <w:pPr>
                    <w:pStyle w:val="aa"/>
                    <w:rPr>
                      <w:rFonts w:ascii="宋体" w:eastAsia="宋体" w:hAnsi="宋体"/>
                    </w:rPr>
                  </w:pPr>
                  <w:r w:rsidRPr="00044A3B">
                    <w:rPr>
                      <w:rFonts w:ascii="宋体" w:eastAsia="宋体" w:hAnsi="宋体" w:hint="eastAsia"/>
                    </w:rPr>
                    <w:t>八、禁止新建、扩建不符合国家石化、现代煤化工等产业布局规划的项目</w:t>
                  </w:r>
                </w:p>
              </w:tc>
              <w:tc>
                <w:tcPr>
                  <w:tcW w:w="2124" w:type="pct"/>
                  <w:vAlign w:val="center"/>
                </w:tcPr>
                <w:p w:rsidR="000C3092" w:rsidRPr="00044A3B" w:rsidRDefault="000C3092" w:rsidP="00C34CF8">
                  <w:pPr>
                    <w:pStyle w:val="aa"/>
                    <w:rPr>
                      <w:rFonts w:ascii="宋体" w:eastAsia="宋体" w:hAnsi="宋体"/>
                      <w:bCs/>
                    </w:rPr>
                  </w:pPr>
                  <w:r w:rsidRPr="00044A3B">
                    <w:rPr>
                      <w:rFonts w:ascii="宋体" w:eastAsia="宋体" w:hAnsi="宋体" w:hint="eastAsia"/>
                      <w:bCs/>
                    </w:rPr>
                    <w:t>项目不属于</w:t>
                  </w:r>
                  <w:r w:rsidRPr="00044A3B">
                    <w:rPr>
                      <w:rFonts w:ascii="宋体" w:eastAsia="宋体" w:hAnsi="宋体" w:hint="eastAsia"/>
                    </w:rPr>
                    <w:t>石化、现代煤化工等禁建项目。</w:t>
                  </w:r>
                </w:p>
              </w:tc>
              <w:tc>
                <w:tcPr>
                  <w:tcW w:w="479" w:type="pct"/>
                  <w:vAlign w:val="center"/>
                </w:tcPr>
                <w:p w:rsidR="000C3092" w:rsidRPr="00044A3B" w:rsidRDefault="000C3092" w:rsidP="00C34CF8">
                  <w:pPr>
                    <w:pStyle w:val="aa"/>
                    <w:rPr>
                      <w:rFonts w:ascii="宋体" w:eastAsia="宋体" w:hAnsi="宋体"/>
                    </w:rPr>
                  </w:pPr>
                  <w:r w:rsidRPr="00044A3B">
                    <w:rPr>
                      <w:rFonts w:ascii="宋体" w:eastAsia="宋体" w:hAnsi="宋体"/>
                    </w:rPr>
                    <w:t>符合</w:t>
                  </w:r>
                </w:p>
              </w:tc>
            </w:tr>
            <w:tr w:rsidR="000C3092" w:rsidRPr="00044A3B" w:rsidTr="00BF717B">
              <w:trPr>
                <w:trHeight w:val="368"/>
              </w:trPr>
              <w:tc>
                <w:tcPr>
                  <w:tcW w:w="2397" w:type="pct"/>
                  <w:vAlign w:val="center"/>
                </w:tcPr>
                <w:p w:rsidR="000C3092" w:rsidRPr="00044A3B" w:rsidRDefault="000C3092" w:rsidP="00C34CF8">
                  <w:pPr>
                    <w:pStyle w:val="aa"/>
                    <w:rPr>
                      <w:rFonts w:ascii="宋体" w:eastAsia="宋体" w:hAnsi="宋体"/>
                    </w:rPr>
                  </w:pPr>
                  <w:r w:rsidRPr="00044A3B">
                    <w:rPr>
                      <w:rFonts w:ascii="宋体" w:eastAsia="宋体" w:hAnsi="宋体" w:hint="eastAsia"/>
                    </w:rPr>
                    <w:t>九、禁止新建、扩建法律法规和相关政策命令禁止的落后产能项目</w:t>
                  </w:r>
                </w:p>
              </w:tc>
              <w:tc>
                <w:tcPr>
                  <w:tcW w:w="2124" w:type="pct"/>
                  <w:vAlign w:val="center"/>
                </w:tcPr>
                <w:p w:rsidR="000C3092" w:rsidRPr="00044A3B" w:rsidRDefault="000C3092" w:rsidP="00C34CF8">
                  <w:pPr>
                    <w:pStyle w:val="aa"/>
                    <w:rPr>
                      <w:rFonts w:ascii="宋体" w:eastAsia="宋体" w:hAnsi="宋体"/>
                      <w:bCs/>
                    </w:rPr>
                  </w:pPr>
                  <w:r w:rsidRPr="00044A3B">
                    <w:rPr>
                      <w:rFonts w:ascii="宋体" w:eastAsia="宋体" w:hAnsi="宋体"/>
                      <w:bCs/>
                    </w:rPr>
                    <w:t>项目符合产业发展规划</w:t>
                  </w:r>
                  <w:r w:rsidRPr="00044A3B">
                    <w:rPr>
                      <w:rFonts w:ascii="宋体" w:eastAsia="宋体" w:hAnsi="宋体" w:hint="eastAsia"/>
                      <w:bCs/>
                    </w:rPr>
                    <w:t>。</w:t>
                  </w:r>
                </w:p>
              </w:tc>
              <w:tc>
                <w:tcPr>
                  <w:tcW w:w="479" w:type="pct"/>
                  <w:vAlign w:val="center"/>
                </w:tcPr>
                <w:p w:rsidR="000C3092" w:rsidRPr="00044A3B" w:rsidRDefault="000C3092" w:rsidP="00C34CF8">
                  <w:pPr>
                    <w:pStyle w:val="aa"/>
                    <w:rPr>
                      <w:rFonts w:ascii="宋体" w:eastAsia="宋体" w:hAnsi="宋体"/>
                    </w:rPr>
                  </w:pPr>
                  <w:r w:rsidRPr="00044A3B">
                    <w:rPr>
                      <w:rFonts w:ascii="宋体" w:eastAsia="宋体" w:hAnsi="宋体"/>
                    </w:rPr>
                    <w:t>符合</w:t>
                  </w:r>
                </w:p>
              </w:tc>
            </w:tr>
            <w:tr w:rsidR="000C3092" w:rsidRPr="00044A3B" w:rsidTr="00BF717B">
              <w:trPr>
                <w:trHeight w:val="368"/>
              </w:trPr>
              <w:tc>
                <w:tcPr>
                  <w:tcW w:w="2397" w:type="pct"/>
                  <w:vAlign w:val="center"/>
                </w:tcPr>
                <w:p w:rsidR="000C3092" w:rsidRPr="00044A3B" w:rsidRDefault="000C3092" w:rsidP="00C34CF8">
                  <w:pPr>
                    <w:pStyle w:val="aa"/>
                    <w:rPr>
                      <w:rFonts w:ascii="宋体" w:eastAsia="宋体" w:hAnsi="宋体"/>
                    </w:rPr>
                  </w:pPr>
                  <w:r w:rsidRPr="00044A3B">
                    <w:rPr>
                      <w:rFonts w:ascii="宋体" w:eastAsia="宋体" w:hAnsi="宋体" w:hint="eastAsia"/>
                    </w:rPr>
                    <w:t>十、禁止新建、扩建不符合国家产能置换要求的严重过剩产能行业的项目</w:t>
                  </w:r>
                </w:p>
              </w:tc>
              <w:tc>
                <w:tcPr>
                  <w:tcW w:w="2124" w:type="pct"/>
                  <w:vAlign w:val="center"/>
                </w:tcPr>
                <w:p w:rsidR="000C3092" w:rsidRPr="00044A3B" w:rsidRDefault="000C3092" w:rsidP="00C34CF8">
                  <w:pPr>
                    <w:pStyle w:val="aa"/>
                    <w:rPr>
                      <w:rFonts w:ascii="宋体" w:eastAsia="宋体" w:hAnsi="宋体"/>
                      <w:bCs/>
                    </w:rPr>
                  </w:pPr>
                  <w:r w:rsidRPr="00044A3B">
                    <w:rPr>
                      <w:rFonts w:ascii="宋体" w:eastAsia="宋体" w:hAnsi="宋体"/>
                      <w:bCs/>
                    </w:rPr>
                    <w:t>项目不属于</w:t>
                  </w:r>
                  <w:r w:rsidRPr="00044A3B">
                    <w:rPr>
                      <w:rFonts w:ascii="宋体" w:eastAsia="宋体" w:hAnsi="宋体" w:hint="eastAsia"/>
                    </w:rPr>
                    <w:t>国家产能置换要求的严重过剩产能行业的项目。</w:t>
                  </w:r>
                </w:p>
              </w:tc>
              <w:tc>
                <w:tcPr>
                  <w:tcW w:w="479" w:type="pct"/>
                  <w:vAlign w:val="center"/>
                </w:tcPr>
                <w:p w:rsidR="000C3092" w:rsidRPr="00044A3B" w:rsidRDefault="000C3092" w:rsidP="00C34CF8">
                  <w:pPr>
                    <w:pStyle w:val="aa"/>
                    <w:rPr>
                      <w:rFonts w:ascii="宋体" w:eastAsia="宋体" w:hAnsi="宋体"/>
                    </w:rPr>
                  </w:pPr>
                  <w:r w:rsidRPr="00044A3B">
                    <w:rPr>
                      <w:rFonts w:ascii="宋体" w:eastAsia="宋体" w:hAnsi="宋体"/>
                    </w:rPr>
                    <w:t>符合</w:t>
                  </w:r>
                </w:p>
              </w:tc>
            </w:tr>
          </w:tbl>
          <w:p w:rsidR="000C3092" w:rsidRPr="00DD5C9B" w:rsidRDefault="000C3092" w:rsidP="00C34CF8">
            <w:pPr>
              <w:spacing w:line="360" w:lineRule="auto"/>
              <w:ind w:firstLineChars="200" w:firstLine="480"/>
              <w:rPr>
                <w:sz w:val="24"/>
              </w:rPr>
            </w:pPr>
          </w:p>
          <w:p w:rsidR="000C3092" w:rsidRPr="00DD5C9B" w:rsidRDefault="000C3092" w:rsidP="00C34CF8">
            <w:pPr>
              <w:spacing w:line="360" w:lineRule="auto"/>
              <w:ind w:firstLineChars="200" w:firstLine="480"/>
              <w:rPr>
                <w:sz w:val="24"/>
              </w:rPr>
            </w:pPr>
          </w:p>
          <w:p w:rsidR="000C3092" w:rsidRPr="00DD5C9B" w:rsidRDefault="000C3092" w:rsidP="00C34CF8">
            <w:pPr>
              <w:spacing w:line="360" w:lineRule="auto"/>
              <w:ind w:firstLineChars="200" w:firstLine="480"/>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Default="000C3092" w:rsidP="00C34CF8">
            <w:pPr>
              <w:spacing w:line="360" w:lineRule="auto"/>
              <w:rPr>
                <w:sz w:val="24"/>
              </w:rPr>
            </w:pPr>
          </w:p>
          <w:p w:rsidR="000C3092" w:rsidRPr="00DD5C9B" w:rsidRDefault="000C3092" w:rsidP="00BF0842">
            <w:pPr>
              <w:spacing w:line="360" w:lineRule="auto"/>
              <w:rPr>
                <w:sz w:val="24"/>
              </w:rPr>
            </w:pPr>
          </w:p>
        </w:tc>
      </w:tr>
    </w:tbl>
    <w:p w:rsidR="000C3092" w:rsidRDefault="000C3092" w:rsidP="00047562">
      <w:pPr>
        <w:pStyle w:val="a5"/>
        <w:jc w:val="center"/>
        <w:outlineLvl w:val="0"/>
        <w:rPr>
          <w:rFonts w:ascii="黑体" w:eastAsia="黑体" w:hAnsi="黑体"/>
          <w:snapToGrid w:val="0"/>
          <w:sz w:val="30"/>
          <w:szCs w:val="30"/>
        </w:rPr>
      </w:pPr>
      <w:r w:rsidRPr="0018781E">
        <w:rPr>
          <w:rFonts w:ascii="黑体" w:eastAsia="黑体" w:hAnsi="黑体" w:hint="eastAsia"/>
          <w:snapToGrid w:val="0"/>
          <w:sz w:val="30"/>
          <w:szCs w:val="30"/>
        </w:rPr>
        <w:lastRenderedPageBreak/>
        <w:t>二、建设项目工程分析</w:t>
      </w:r>
    </w:p>
    <w:p w:rsidR="00047562" w:rsidRDefault="00047562" w:rsidP="00C34CF8">
      <w:pPr>
        <w:pStyle w:val="a5"/>
        <w:adjustRightInd w:val="0"/>
        <w:snapToGrid w:val="0"/>
        <w:spacing w:before="0" w:beforeAutospacing="0" w:after="0" w:afterAutospacing="0"/>
        <w:jc w:val="center"/>
        <w:rPr>
          <w:rFonts w:ascii="Times New Roman"/>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23"/>
        <w:gridCol w:w="8161"/>
      </w:tblGrid>
      <w:tr w:rsidR="00047562" w:rsidRPr="00916D1D" w:rsidTr="00C34CF8">
        <w:trPr>
          <w:trHeight w:val="406"/>
          <w:jc w:val="center"/>
        </w:trPr>
        <w:tc>
          <w:tcPr>
            <w:tcW w:w="823" w:type="dxa"/>
            <w:vAlign w:val="center"/>
          </w:tcPr>
          <w:p w:rsidR="00047562" w:rsidRPr="0035348D" w:rsidRDefault="00047562" w:rsidP="00C34CF8">
            <w:pPr>
              <w:pStyle w:val="a5"/>
              <w:adjustRightInd w:val="0"/>
              <w:snapToGrid w:val="0"/>
              <w:spacing w:before="0" w:beforeAutospacing="0" w:after="0" w:afterAutospacing="0"/>
              <w:jc w:val="center"/>
              <w:rPr>
                <w:rFonts w:ascii="Times New Roman" w:hAnsi="Times New Roman"/>
                <w:szCs w:val="24"/>
              </w:rPr>
            </w:pPr>
            <w:r w:rsidRPr="0035348D">
              <w:rPr>
                <w:rFonts w:ascii="Times New Roman"/>
                <w:szCs w:val="24"/>
              </w:rPr>
              <w:t>建设内容</w:t>
            </w:r>
          </w:p>
        </w:tc>
        <w:tc>
          <w:tcPr>
            <w:tcW w:w="8161" w:type="dxa"/>
          </w:tcPr>
          <w:p w:rsidR="00047562" w:rsidRPr="00B35DC2" w:rsidRDefault="00047562" w:rsidP="00C34CF8">
            <w:pPr>
              <w:pStyle w:val="ae"/>
              <w:spacing w:line="360" w:lineRule="auto"/>
              <w:ind w:firstLineChars="0" w:firstLine="0"/>
              <w:jc w:val="left"/>
              <w:rPr>
                <w:rFonts w:ascii="宋体" w:eastAsia="宋体" w:hAnsi="宋体"/>
                <w:b/>
                <w:color w:val="auto"/>
              </w:rPr>
            </w:pPr>
            <w:r w:rsidRPr="00B35DC2">
              <w:rPr>
                <w:rFonts w:ascii="宋体" w:eastAsia="宋体" w:hAnsi="宋体" w:hint="eastAsia"/>
                <w:b/>
                <w:color w:val="auto"/>
              </w:rPr>
              <w:t>一、项目变更由来</w:t>
            </w:r>
          </w:p>
          <w:p w:rsidR="00047562" w:rsidRPr="00CE0697" w:rsidRDefault="00047562" w:rsidP="00C34CF8">
            <w:pPr>
              <w:spacing w:line="360" w:lineRule="auto"/>
              <w:ind w:firstLine="480"/>
              <w:rPr>
                <w:rFonts w:hAnsi="宋体"/>
                <w:color w:val="000000" w:themeColor="text1"/>
                <w:sz w:val="24"/>
              </w:rPr>
            </w:pPr>
            <w:r w:rsidRPr="00CE0697">
              <w:rPr>
                <w:rFonts w:ascii="宋体" w:hAnsi="宋体" w:hint="eastAsia"/>
                <w:color w:val="000000" w:themeColor="text1"/>
                <w:sz w:val="24"/>
              </w:rPr>
              <w:t>重庆大大机械制造有限责任公司原址位于重庆市渝北区，重庆优久汽车零部件有限责任公司位于重庆市涪陵区聚源大道191号厂房，两家公司法人代表均为同一人，均生产销售汽车零</w:t>
            </w:r>
            <w:r w:rsidR="007852EA">
              <w:rPr>
                <w:rFonts w:ascii="宋体" w:hAnsi="宋体" w:hint="eastAsia"/>
                <w:color w:val="000000" w:themeColor="text1"/>
                <w:sz w:val="24"/>
              </w:rPr>
              <w:t>部</w:t>
            </w:r>
            <w:r w:rsidRPr="00CE0697">
              <w:rPr>
                <w:rFonts w:ascii="宋体" w:hAnsi="宋体" w:hint="eastAsia"/>
                <w:color w:val="000000" w:themeColor="text1"/>
                <w:sz w:val="24"/>
              </w:rPr>
              <w:t>件</w:t>
            </w:r>
            <w:r w:rsidRPr="00CE0697">
              <w:rPr>
                <w:rFonts w:hAnsi="宋体" w:hint="eastAsia"/>
                <w:color w:val="000000" w:themeColor="text1"/>
                <w:sz w:val="24"/>
              </w:rPr>
              <w:t>。</w:t>
            </w:r>
          </w:p>
          <w:p w:rsidR="00047562" w:rsidRPr="00CE0697" w:rsidRDefault="00047562" w:rsidP="003F6595">
            <w:pPr>
              <w:adjustRightInd w:val="0"/>
              <w:snapToGrid w:val="0"/>
              <w:spacing w:line="360" w:lineRule="auto"/>
              <w:ind w:firstLineChars="200" w:firstLine="480"/>
              <w:rPr>
                <w:color w:val="000000" w:themeColor="text1"/>
                <w:sz w:val="24"/>
              </w:rPr>
            </w:pPr>
            <w:r w:rsidRPr="00CE0697">
              <w:rPr>
                <w:color w:val="000000" w:themeColor="text1"/>
                <w:sz w:val="24"/>
              </w:rPr>
              <w:t>2015</w:t>
            </w:r>
            <w:r w:rsidRPr="00CE0697">
              <w:rPr>
                <w:color w:val="000000" w:themeColor="text1"/>
                <w:sz w:val="24"/>
              </w:rPr>
              <w:t>年</w:t>
            </w:r>
            <w:r w:rsidRPr="00CE0697">
              <w:rPr>
                <w:color w:val="000000" w:themeColor="text1"/>
                <w:sz w:val="24"/>
              </w:rPr>
              <w:t>9</w:t>
            </w:r>
            <w:r w:rsidRPr="00CE0697">
              <w:rPr>
                <w:color w:val="000000" w:themeColor="text1"/>
                <w:sz w:val="24"/>
              </w:rPr>
              <w:t>月重庆优久汽车零部件有限责任公司在重庆市涪陵区聚源大道</w:t>
            </w:r>
            <w:r w:rsidRPr="00CE0697">
              <w:rPr>
                <w:color w:val="000000" w:themeColor="text1"/>
                <w:sz w:val="24"/>
              </w:rPr>
              <w:t>191</w:t>
            </w:r>
            <w:r w:rsidRPr="00CE0697">
              <w:rPr>
                <w:color w:val="000000" w:themeColor="text1"/>
                <w:sz w:val="24"/>
              </w:rPr>
              <w:t>号厂房建设</w:t>
            </w:r>
            <w:r w:rsidRPr="00CE0697">
              <w:rPr>
                <w:rFonts w:hint="eastAsia"/>
                <w:color w:val="000000" w:themeColor="text1"/>
                <w:sz w:val="24"/>
              </w:rPr>
              <w:t>“</w:t>
            </w:r>
            <w:r w:rsidRPr="00CE0697">
              <w:rPr>
                <w:color w:val="000000" w:themeColor="text1"/>
                <w:sz w:val="24"/>
              </w:rPr>
              <w:t>年产</w:t>
            </w:r>
            <w:r w:rsidRPr="00CE0697">
              <w:rPr>
                <w:color w:val="000000" w:themeColor="text1"/>
                <w:sz w:val="24"/>
              </w:rPr>
              <w:t>30</w:t>
            </w:r>
            <w:r w:rsidRPr="00CE0697">
              <w:rPr>
                <w:color w:val="000000" w:themeColor="text1"/>
                <w:sz w:val="24"/>
              </w:rPr>
              <w:t>万套汽车配件生产线项目</w:t>
            </w:r>
            <w:r w:rsidRPr="00CE0697">
              <w:rPr>
                <w:rFonts w:hint="eastAsia"/>
                <w:color w:val="000000" w:themeColor="text1"/>
                <w:sz w:val="24"/>
              </w:rPr>
              <w:t>”</w:t>
            </w:r>
            <w:r w:rsidRPr="00CE0697">
              <w:rPr>
                <w:color w:val="000000" w:themeColor="text1"/>
                <w:sz w:val="24"/>
              </w:rPr>
              <w:t>，编制《年产</w:t>
            </w:r>
            <w:r w:rsidRPr="00CE0697">
              <w:rPr>
                <w:color w:val="000000" w:themeColor="text1"/>
                <w:sz w:val="24"/>
              </w:rPr>
              <w:t>30</w:t>
            </w:r>
            <w:r w:rsidRPr="00CE0697">
              <w:rPr>
                <w:color w:val="000000" w:themeColor="text1"/>
                <w:sz w:val="24"/>
              </w:rPr>
              <w:t>万套汽车配件生产线项目环境影响报告表》</w:t>
            </w:r>
            <w:r w:rsidRPr="00CE0697">
              <w:rPr>
                <w:rFonts w:hint="eastAsia"/>
                <w:color w:val="000000" w:themeColor="text1"/>
                <w:sz w:val="24"/>
              </w:rPr>
              <w:t>并取得环评批复，批准</w:t>
            </w:r>
            <w:r w:rsidRPr="00CE0697">
              <w:rPr>
                <w:color w:val="000000" w:themeColor="text1"/>
                <w:sz w:val="24"/>
              </w:rPr>
              <w:t>建设内容为：</w:t>
            </w:r>
            <w:r w:rsidR="00FE18DD" w:rsidRPr="00CE0697">
              <w:rPr>
                <w:rFonts w:hint="eastAsia"/>
                <w:color w:val="000000" w:themeColor="text1"/>
                <w:sz w:val="24"/>
              </w:rPr>
              <w:t>“项目占地面积</w:t>
            </w:r>
            <w:r w:rsidR="00FE18DD" w:rsidRPr="00CE0697">
              <w:rPr>
                <w:rFonts w:hint="eastAsia"/>
                <w:color w:val="000000" w:themeColor="text1"/>
                <w:sz w:val="24"/>
              </w:rPr>
              <w:t>7526m</w:t>
            </w:r>
            <w:r w:rsidR="00FE18DD" w:rsidRPr="00CE0697">
              <w:rPr>
                <w:rFonts w:hint="eastAsia"/>
                <w:color w:val="000000" w:themeColor="text1"/>
                <w:sz w:val="24"/>
                <w:vertAlign w:val="superscript"/>
              </w:rPr>
              <w:t>2</w:t>
            </w:r>
            <w:r w:rsidR="00FE18DD" w:rsidRPr="00CE0697">
              <w:rPr>
                <w:rFonts w:hint="eastAsia"/>
                <w:color w:val="000000" w:themeColor="text1"/>
                <w:sz w:val="24"/>
              </w:rPr>
              <w:t>，建筑面积</w:t>
            </w:r>
            <w:r w:rsidR="00FE18DD" w:rsidRPr="00CE0697">
              <w:rPr>
                <w:rFonts w:hint="eastAsia"/>
                <w:color w:val="000000" w:themeColor="text1"/>
                <w:sz w:val="24"/>
              </w:rPr>
              <w:t>6421.87 m</w:t>
            </w:r>
            <w:r w:rsidR="00FE18DD" w:rsidRPr="00CE0697">
              <w:rPr>
                <w:rFonts w:hint="eastAsia"/>
                <w:color w:val="000000" w:themeColor="text1"/>
                <w:sz w:val="24"/>
                <w:vertAlign w:val="superscript"/>
              </w:rPr>
              <w:t>2</w:t>
            </w:r>
            <w:r w:rsidR="00FE18DD" w:rsidRPr="00CE0697">
              <w:rPr>
                <w:rFonts w:hint="eastAsia"/>
                <w:color w:val="000000" w:themeColor="text1"/>
                <w:sz w:val="24"/>
              </w:rPr>
              <w:t>。主要新建厂房</w:t>
            </w:r>
            <w:r w:rsidR="00FE18DD" w:rsidRPr="00CE0697">
              <w:rPr>
                <w:rFonts w:hint="eastAsia"/>
                <w:color w:val="000000" w:themeColor="text1"/>
                <w:sz w:val="24"/>
              </w:rPr>
              <w:t>2</w:t>
            </w:r>
            <w:r w:rsidR="00FE18DD" w:rsidRPr="00CE0697">
              <w:rPr>
                <w:rFonts w:hint="eastAsia"/>
                <w:color w:val="000000" w:themeColor="text1"/>
                <w:sz w:val="24"/>
              </w:rPr>
              <w:t>栋，办公综合楼</w:t>
            </w:r>
            <w:r w:rsidR="00FE18DD" w:rsidRPr="00CE0697">
              <w:rPr>
                <w:rFonts w:hint="eastAsia"/>
                <w:color w:val="000000" w:themeColor="text1"/>
                <w:sz w:val="24"/>
              </w:rPr>
              <w:t>1</w:t>
            </w:r>
            <w:r w:rsidR="00FE18DD" w:rsidRPr="00CE0697">
              <w:rPr>
                <w:rFonts w:hint="eastAsia"/>
                <w:color w:val="000000" w:themeColor="text1"/>
                <w:sz w:val="24"/>
              </w:rPr>
              <w:t>栋，配套建设供水、供电、消防等公用工程及环保设施，年产</w:t>
            </w:r>
            <w:r w:rsidR="00FE18DD" w:rsidRPr="00CE0697">
              <w:rPr>
                <w:rFonts w:hint="eastAsia"/>
                <w:color w:val="000000" w:themeColor="text1"/>
                <w:sz w:val="24"/>
              </w:rPr>
              <w:t>30</w:t>
            </w:r>
            <w:r w:rsidR="00FE18DD" w:rsidRPr="00CE0697">
              <w:rPr>
                <w:rFonts w:hint="eastAsia"/>
                <w:color w:val="000000" w:themeColor="text1"/>
                <w:sz w:val="24"/>
              </w:rPr>
              <w:t>万套汽车金属冲焊零部件。”</w:t>
            </w:r>
            <w:r w:rsidR="0060213F" w:rsidRPr="00CE0697">
              <w:rPr>
                <w:rFonts w:hint="eastAsia"/>
                <w:color w:val="000000" w:themeColor="text1"/>
                <w:sz w:val="24"/>
              </w:rPr>
              <w:t>于</w:t>
            </w:r>
            <w:r w:rsidRPr="00CE0697">
              <w:rPr>
                <w:rFonts w:hint="eastAsia"/>
                <w:color w:val="000000" w:themeColor="text1"/>
                <w:sz w:val="24"/>
              </w:rPr>
              <w:t>2020</w:t>
            </w:r>
            <w:r w:rsidRPr="00CE0697">
              <w:rPr>
                <w:rFonts w:hint="eastAsia"/>
                <w:color w:val="000000" w:themeColor="text1"/>
                <w:sz w:val="24"/>
              </w:rPr>
              <w:t>年</w:t>
            </w:r>
            <w:r w:rsidRPr="00CE0697">
              <w:rPr>
                <w:rFonts w:hint="eastAsia"/>
                <w:color w:val="000000" w:themeColor="text1"/>
                <w:sz w:val="24"/>
              </w:rPr>
              <w:t>12</w:t>
            </w:r>
            <w:r w:rsidRPr="00CE0697">
              <w:rPr>
                <w:rFonts w:hint="eastAsia"/>
                <w:color w:val="000000" w:themeColor="text1"/>
                <w:sz w:val="24"/>
              </w:rPr>
              <w:t>月竣工</w:t>
            </w:r>
            <w:r w:rsidR="0051600B" w:rsidRPr="00CE0697">
              <w:rPr>
                <w:rFonts w:hint="eastAsia"/>
                <w:color w:val="000000" w:themeColor="text1"/>
                <w:sz w:val="24"/>
              </w:rPr>
              <w:t>。</w:t>
            </w:r>
            <w:r w:rsidRPr="00CE0697">
              <w:rPr>
                <w:rFonts w:hint="eastAsia"/>
                <w:color w:val="000000" w:themeColor="text1"/>
                <w:sz w:val="24"/>
              </w:rPr>
              <w:t>实际建设内容为：项目</w:t>
            </w:r>
            <w:r w:rsidR="004C1B49" w:rsidRPr="00CE0697">
              <w:rPr>
                <w:rFonts w:hint="eastAsia"/>
                <w:color w:val="000000" w:themeColor="text1"/>
                <w:sz w:val="24"/>
              </w:rPr>
              <w:t>占</w:t>
            </w:r>
            <w:r w:rsidRPr="00CE0697">
              <w:rPr>
                <w:rFonts w:hint="eastAsia"/>
                <w:color w:val="000000" w:themeColor="text1"/>
                <w:sz w:val="24"/>
              </w:rPr>
              <w:t>地面积为</w:t>
            </w:r>
            <w:r w:rsidRPr="00CE0697">
              <w:rPr>
                <w:rFonts w:hint="eastAsia"/>
                <w:color w:val="000000" w:themeColor="text1"/>
                <w:sz w:val="24"/>
              </w:rPr>
              <w:t>7526.26 m</w:t>
            </w:r>
            <w:r w:rsidRPr="00CE0697">
              <w:rPr>
                <w:rFonts w:hint="eastAsia"/>
                <w:color w:val="000000" w:themeColor="text1"/>
                <w:sz w:val="24"/>
                <w:vertAlign w:val="superscript"/>
              </w:rPr>
              <w:t>2</w:t>
            </w:r>
            <w:r w:rsidRPr="00CE0697">
              <w:rPr>
                <w:rFonts w:hint="eastAsia"/>
                <w:color w:val="000000" w:themeColor="text1"/>
                <w:sz w:val="24"/>
              </w:rPr>
              <w:t>，项目建筑面积为</w:t>
            </w:r>
            <w:r w:rsidRPr="00CE0697">
              <w:rPr>
                <w:rFonts w:hint="eastAsia"/>
                <w:color w:val="000000" w:themeColor="text1"/>
                <w:sz w:val="24"/>
              </w:rPr>
              <w:t>5629.96 m</w:t>
            </w:r>
            <w:r w:rsidRPr="00CE0697">
              <w:rPr>
                <w:rFonts w:hint="eastAsia"/>
                <w:color w:val="000000" w:themeColor="text1"/>
                <w:sz w:val="24"/>
                <w:vertAlign w:val="superscript"/>
              </w:rPr>
              <w:t>2</w:t>
            </w:r>
            <w:r w:rsidRPr="00CE0697">
              <w:rPr>
                <w:rFonts w:hint="eastAsia"/>
                <w:color w:val="000000" w:themeColor="text1"/>
                <w:sz w:val="24"/>
              </w:rPr>
              <w:t>，建成</w:t>
            </w:r>
            <w:r w:rsidRPr="00CE0697">
              <w:rPr>
                <w:rFonts w:hint="eastAsia"/>
                <w:color w:val="000000" w:themeColor="text1"/>
                <w:sz w:val="24"/>
              </w:rPr>
              <w:t>1</w:t>
            </w:r>
            <w:r w:rsidRPr="00CE0697">
              <w:rPr>
                <w:rFonts w:hint="eastAsia"/>
                <w:color w:val="000000" w:themeColor="text1"/>
                <w:sz w:val="24"/>
              </w:rPr>
              <w:t>栋生产厂房，局部</w:t>
            </w:r>
            <w:r w:rsidRPr="00CE0697">
              <w:rPr>
                <w:rFonts w:hint="eastAsia"/>
                <w:color w:val="000000" w:themeColor="text1"/>
                <w:sz w:val="24"/>
              </w:rPr>
              <w:t>4</w:t>
            </w:r>
            <w:r w:rsidRPr="00CE0697">
              <w:rPr>
                <w:rFonts w:hint="eastAsia"/>
                <w:color w:val="000000" w:themeColor="text1"/>
                <w:sz w:val="24"/>
              </w:rPr>
              <w:t>层（临聚源大道厂房一侧为</w:t>
            </w:r>
            <w:r w:rsidR="00484755" w:rsidRPr="00CE0697">
              <w:rPr>
                <w:rFonts w:hint="eastAsia"/>
                <w:color w:val="000000" w:themeColor="text1"/>
                <w:sz w:val="24"/>
              </w:rPr>
              <w:t>局部</w:t>
            </w:r>
            <w:r w:rsidRPr="00CE0697">
              <w:rPr>
                <w:rFonts w:hint="eastAsia"/>
                <w:color w:val="000000" w:themeColor="text1"/>
                <w:sz w:val="24"/>
              </w:rPr>
              <w:t>4</w:t>
            </w:r>
            <w:r w:rsidRPr="00CE0697">
              <w:rPr>
                <w:rFonts w:hint="eastAsia"/>
                <w:color w:val="000000" w:themeColor="text1"/>
                <w:sz w:val="24"/>
              </w:rPr>
              <w:t>层），生产厂房为</w:t>
            </w:r>
            <w:r w:rsidRPr="00CE0697">
              <w:rPr>
                <w:rFonts w:hint="eastAsia"/>
                <w:color w:val="000000" w:themeColor="text1"/>
                <w:sz w:val="24"/>
              </w:rPr>
              <w:t>1</w:t>
            </w:r>
            <w:r w:rsidRPr="00CE0697">
              <w:rPr>
                <w:rFonts w:hint="eastAsia"/>
                <w:color w:val="000000" w:themeColor="text1"/>
                <w:sz w:val="24"/>
              </w:rPr>
              <w:t>层，</w:t>
            </w:r>
            <w:r w:rsidRPr="00CE0697">
              <w:rPr>
                <w:rFonts w:hint="eastAsia"/>
                <w:color w:val="000000" w:themeColor="text1"/>
                <w:sz w:val="24"/>
              </w:rPr>
              <w:t>1</w:t>
            </w:r>
            <w:r w:rsidRPr="00CE0697">
              <w:rPr>
                <w:rFonts w:hint="eastAsia"/>
                <w:color w:val="000000" w:themeColor="text1"/>
                <w:sz w:val="24"/>
              </w:rPr>
              <w:t>栋</w:t>
            </w:r>
            <w:r w:rsidRPr="00CE0697">
              <w:rPr>
                <w:rFonts w:hint="eastAsia"/>
                <w:color w:val="000000" w:themeColor="text1"/>
                <w:sz w:val="24"/>
              </w:rPr>
              <w:t>1F</w:t>
            </w:r>
            <w:r w:rsidRPr="00CE0697">
              <w:rPr>
                <w:rFonts w:hint="eastAsia"/>
                <w:color w:val="000000" w:themeColor="text1"/>
                <w:sz w:val="24"/>
              </w:rPr>
              <w:t>门卫室，配套建设供水、供电、消防等公用工程及环保设施，形成年产</w:t>
            </w:r>
            <w:r w:rsidRPr="00CE0697">
              <w:rPr>
                <w:rFonts w:hint="eastAsia"/>
                <w:color w:val="000000" w:themeColor="text1"/>
                <w:sz w:val="24"/>
              </w:rPr>
              <w:t>60</w:t>
            </w:r>
            <w:r w:rsidRPr="00CE0697">
              <w:rPr>
                <w:rFonts w:hint="eastAsia"/>
                <w:color w:val="000000" w:themeColor="text1"/>
                <w:sz w:val="24"/>
              </w:rPr>
              <w:t>万套汽车零部件。已建设内容未超出原环评及批复内容</w:t>
            </w:r>
            <w:r w:rsidR="00CE0697" w:rsidRPr="00CE0697">
              <w:rPr>
                <w:rFonts w:hint="eastAsia"/>
                <w:color w:val="000000" w:themeColor="text1"/>
                <w:sz w:val="24"/>
              </w:rPr>
              <w:t>，生产规模扩大</w:t>
            </w:r>
            <w:r w:rsidR="00CE0697" w:rsidRPr="00CE0697">
              <w:rPr>
                <w:rFonts w:hint="eastAsia"/>
                <w:color w:val="000000" w:themeColor="text1"/>
                <w:sz w:val="24"/>
              </w:rPr>
              <w:t>1</w:t>
            </w:r>
            <w:r w:rsidR="00CE0697" w:rsidRPr="00CE0697">
              <w:rPr>
                <w:color w:val="000000" w:themeColor="text1"/>
                <w:sz w:val="24"/>
              </w:rPr>
              <w:t>00%</w:t>
            </w:r>
            <w:r w:rsidRPr="00CE0697">
              <w:rPr>
                <w:rFonts w:hint="eastAsia"/>
                <w:color w:val="000000" w:themeColor="text1"/>
                <w:sz w:val="24"/>
              </w:rPr>
              <w:t>。</w:t>
            </w:r>
          </w:p>
          <w:p w:rsidR="00047562" w:rsidRPr="00CE0697" w:rsidRDefault="00047562" w:rsidP="00C34CF8">
            <w:pPr>
              <w:adjustRightInd w:val="0"/>
              <w:snapToGrid w:val="0"/>
              <w:spacing w:line="360" w:lineRule="auto"/>
              <w:ind w:firstLineChars="200" w:firstLine="480"/>
              <w:rPr>
                <w:color w:val="000000" w:themeColor="text1"/>
                <w:sz w:val="24"/>
              </w:rPr>
            </w:pPr>
            <w:r w:rsidRPr="00CE0697">
              <w:rPr>
                <w:rFonts w:hint="eastAsia"/>
                <w:color w:val="000000" w:themeColor="text1"/>
                <w:sz w:val="24"/>
              </w:rPr>
              <w:t>原环评生产规模</w:t>
            </w:r>
            <w:r w:rsidRPr="00CE0697">
              <w:rPr>
                <w:color w:val="000000" w:themeColor="text1"/>
                <w:sz w:val="24"/>
              </w:rPr>
              <w:t>为年产</w:t>
            </w:r>
            <w:r w:rsidRPr="00CE0697">
              <w:rPr>
                <w:color w:val="000000" w:themeColor="text1"/>
                <w:sz w:val="24"/>
              </w:rPr>
              <w:t>30</w:t>
            </w:r>
            <w:r w:rsidRPr="00CE0697">
              <w:rPr>
                <w:color w:val="000000" w:themeColor="text1"/>
                <w:sz w:val="24"/>
              </w:rPr>
              <w:t>万套汽车</w:t>
            </w:r>
            <w:r w:rsidR="00D87203" w:rsidRPr="00CE0697">
              <w:rPr>
                <w:rFonts w:hint="eastAsia"/>
                <w:color w:val="000000" w:themeColor="text1"/>
                <w:sz w:val="24"/>
              </w:rPr>
              <w:t>配件</w:t>
            </w:r>
            <w:r w:rsidRPr="00CE0697">
              <w:rPr>
                <w:color w:val="000000" w:themeColor="text1"/>
                <w:sz w:val="24"/>
              </w:rPr>
              <w:t>，项目责任主体为重庆优久汽车零部件有限责任公司</w:t>
            </w:r>
            <w:r w:rsidRPr="00CE0697">
              <w:rPr>
                <w:rFonts w:hint="eastAsia"/>
                <w:color w:val="000000" w:themeColor="text1"/>
                <w:sz w:val="24"/>
              </w:rPr>
              <w:t>。</w:t>
            </w:r>
            <w:r w:rsidRPr="00CE0697">
              <w:rPr>
                <w:color w:val="000000" w:themeColor="text1"/>
                <w:sz w:val="24"/>
              </w:rPr>
              <w:t>2021</w:t>
            </w:r>
            <w:r w:rsidRPr="00CE0697">
              <w:rPr>
                <w:color w:val="000000" w:themeColor="text1"/>
                <w:sz w:val="24"/>
              </w:rPr>
              <w:t>年</w:t>
            </w:r>
            <w:r w:rsidRPr="00CE0697">
              <w:rPr>
                <w:color w:val="000000" w:themeColor="text1"/>
                <w:sz w:val="24"/>
              </w:rPr>
              <w:t>4</w:t>
            </w:r>
            <w:r w:rsidRPr="00CE0697">
              <w:rPr>
                <w:color w:val="000000" w:themeColor="text1"/>
                <w:sz w:val="24"/>
              </w:rPr>
              <w:t>月重庆大大机械制造有限责任公司</w:t>
            </w:r>
            <w:r w:rsidR="008300DF" w:rsidRPr="00CE0697">
              <w:rPr>
                <w:rFonts w:hint="eastAsia"/>
                <w:color w:val="000000" w:themeColor="text1"/>
                <w:sz w:val="24"/>
              </w:rPr>
              <w:t>拟将部分生产设备</w:t>
            </w:r>
            <w:r w:rsidRPr="00CE0697">
              <w:rPr>
                <w:color w:val="000000" w:themeColor="text1"/>
                <w:sz w:val="24"/>
              </w:rPr>
              <w:t>搬迁至涪陵区聚源大道</w:t>
            </w:r>
            <w:r w:rsidRPr="00CE0697">
              <w:rPr>
                <w:color w:val="000000" w:themeColor="text1"/>
                <w:sz w:val="24"/>
              </w:rPr>
              <w:t>191</w:t>
            </w:r>
            <w:r w:rsidRPr="00CE0697">
              <w:rPr>
                <w:color w:val="000000" w:themeColor="text1"/>
                <w:sz w:val="24"/>
              </w:rPr>
              <w:t>号厂房，将重庆优久汽车零部件有限责任公司</w:t>
            </w:r>
            <w:r w:rsidR="00D1177B" w:rsidRPr="00CE0697">
              <w:rPr>
                <w:rFonts w:hint="eastAsia"/>
                <w:color w:val="000000" w:themeColor="text1"/>
                <w:sz w:val="24"/>
              </w:rPr>
              <w:t>名称</w:t>
            </w:r>
            <w:r w:rsidRPr="00CE0697">
              <w:rPr>
                <w:color w:val="000000" w:themeColor="text1"/>
                <w:sz w:val="24"/>
              </w:rPr>
              <w:t>变更为重庆大大机械制造有限责任公司</w:t>
            </w:r>
            <w:r w:rsidRPr="00CE0697">
              <w:rPr>
                <w:rFonts w:hint="eastAsia"/>
                <w:color w:val="000000" w:themeColor="text1"/>
                <w:sz w:val="24"/>
              </w:rPr>
              <w:t>，此后的业务均以</w:t>
            </w:r>
            <w:r w:rsidRPr="00CE0697">
              <w:rPr>
                <w:color w:val="000000" w:themeColor="text1"/>
                <w:sz w:val="24"/>
              </w:rPr>
              <w:t>重庆大大机械制造有限责任公司</w:t>
            </w:r>
            <w:r w:rsidRPr="00CE0697">
              <w:rPr>
                <w:rFonts w:hint="eastAsia"/>
                <w:color w:val="000000" w:themeColor="text1"/>
                <w:sz w:val="24"/>
              </w:rPr>
              <w:t>的名义进行。</w:t>
            </w:r>
          </w:p>
          <w:p w:rsidR="00582911" w:rsidRPr="00CE0697" w:rsidRDefault="00582911" w:rsidP="00582911">
            <w:pPr>
              <w:adjustRightInd w:val="0"/>
              <w:snapToGrid w:val="0"/>
              <w:spacing w:line="360" w:lineRule="auto"/>
              <w:ind w:firstLineChars="200" w:firstLine="480"/>
              <w:rPr>
                <w:rFonts w:ascii="宋体" w:hAnsi="宋体"/>
                <w:color w:val="000000" w:themeColor="text1"/>
                <w:sz w:val="24"/>
              </w:rPr>
            </w:pPr>
            <w:r w:rsidRPr="00CE0697">
              <w:rPr>
                <w:rFonts w:ascii="宋体" w:hAnsi="宋体"/>
                <w:color w:val="000000" w:themeColor="text1"/>
                <w:sz w:val="24"/>
              </w:rPr>
              <w:t>重庆大大机械制造有限责任公司搬迁</w:t>
            </w:r>
            <w:r w:rsidRPr="00CE0697">
              <w:rPr>
                <w:rFonts w:ascii="宋体" w:hAnsi="宋体" w:hint="eastAsia"/>
                <w:color w:val="000000" w:themeColor="text1"/>
                <w:sz w:val="24"/>
              </w:rPr>
              <w:t>至涪陵李渡园区</w:t>
            </w:r>
            <w:r w:rsidRPr="00CE0697">
              <w:rPr>
                <w:rFonts w:ascii="宋体" w:hAnsi="宋体"/>
                <w:color w:val="000000" w:themeColor="text1"/>
                <w:sz w:val="24"/>
              </w:rPr>
              <w:t>后沿用</w:t>
            </w:r>
            <w:r w:rsidRPr="00CE0697">
              <w:rPr>
                <w:rFonts w:ascii="宋体" w:hAnsi="宋体" w:hint="eastAsia"/>
                <w:color w:val="000000" w:themeColor="text1"/>
                <w:sz w:val="24"/>
              </w:rPr>
              <w:t>原</w:t>
            </w:r>
            <w:r w:rsidRPr="00CE0697">
              <w:rPr>
                <w:rFonts w:ascii="宋体" w:hAnsi="宋体"/>
                <w:color w:val="000000" w:themeColor="text1"/>
                <w:sz w:val="24"/>
              </w:rPr>
              <w:t>重庆优久汽车零部件有限责任公司厂房及其相关基础设施，不新增用地，重庆大大机械</w:t>
            </w:r>
            <w:r w:rsidRPr="00CE0697">
              <w:rPr>
                <w:rFonts w:ascii="宋体" w:hAnsi="宋体" w:hint="eastAsia"/>
                <w:color w:val="000000" w:themeColor="text1"/>
                <w:sz w:val="24"/>
              </w:rPr>
              <w:t>制造有限责任公司和重庆优久汽车零部件有限责任公司虽单位名称不同但属于同一法定代表人。</w:t>
            </w:r>
            <w:r w:rsidRPr="00CE0697">
              <w:rPr>
                <w:rFonts w:ascii="宋体" w:hAnsi="宋体"/>
                <w:color w:val="000000" w:themeColor="text1"/>
                <w:sz w:val="24"/>
              </w:rPr>
              <w:t>由于</w:t>
            </w:r>
            <w:r w:rsidRPr="00CE0697">
              <w:rPr>
                <w:rFonts w:ascii="宋体" w:hAnsi="宋体" w:hint="eastAsia"/>
                <w:color w:val="000000" w:themeColor="text1"/>
                <w:sz w:val="24"/>
              </w:rPr>
              <w:t>“</w:t>
            </w:r>
            <w:r w:rsidRPr="00CE0697">
              <w:rPr>
                <w:rFonts w:ascii="宋体" w:hAnsi="宋体"/>
                <w:color w:val="000000" w:themeColor="text1"/>
                <w:sz w:val="24"/>
              </w:rPr>
              <w:t>重庆优久汽车零部件有限责任公司年产30万套汽车配件生产线项目</w:t>
            </w:r>
            <w:r w:rsidRPr="00CE0697">
              <w:rPr>
                <w:rFonts w:ascii="宋体" w:hAnsi="宋体" w:hint="eastAsia"/>
                <w:color w:val="000000" w:themeColor="text1"/>
                <w:sz w:val="24"/>
              </w:rPr>
              <w:t>”</w:t>
            </w:r>
            <w:r w:rsidRPr="00CE0697">
              <w:rPr>
                <w:rFonts w:ascii="宋体" w:hAnsi="宋体"/>
                <w:color w:val="000000" w:themeColor="text1"/>
                <w:sz w:val="24"/>
              </w:rPr>
              <w:t>未验收，</w:t>
            </w:r>
            <w:r w:rsidRPr="00CE0697">
              <w:rPr>
                <w:rFonts w:ascii="宋体" w:hAnsi="宋体" w:hint="eastAsia"/>
                <w:color w:val="000000" w:themeColor="text1"/>
                <w:sz w:val="24"/>
              </w:rPr>
              <w:t>搬迁完成后</w:t>
            </w:r>
            <w:r w:rsidRPr="00CE0697">
              <w:rPr>
                <w:rFonts w:ascii="宋体" w:hAnsi="宋体"/>
                <w:color w:val="000000" w:themeColor="text1"/>
                <w:sz w:val="24"/>
              </w:rPr>
              <w:t>重庆大大机械制造有限责任公司生产规模</w:t>
            </w:r>
            <w:r w:rsidRPr="00CE0697">
              <w:rPr>
                <w:rFonts w:ascii="宋体" w:hAnsi="宋体" w:hint="eastAsia"/>
                <w:color w:val="000000" w:themeColor="text1"/>
                <w:sz w:val="24"/>
              </w:rPr>
              <w:t>将</w:t>
            </w:r>
            <w:r w:rsidRPr="00CE0697">
              <w:rPr>
                <w:rFonts w:ascii="宋体" w:hAnsi="宋体"/>
                <w:color w:val="000000" w:themeColor="text1"/>
                <w:sz w:val="24"/>
              </w:rPr>
              <w:t>扩大至年产60万套汽车配件</w:t>
            </w:r>
            <w:r w:rsidRPr="00CE0697">
              <w:rPr>
                <w:rFonts w:ascii="宋体" w:hAnsi="宋体" w:hint="eastAsia"/>
                <w:color w:val="000000" w:themeColor="text1"/>
                <w:sz w:val="24"/>
              </w:rPr>
              <w:t>，生产能力扩大了1</w:t>
            </w:r>
            <w:r w:rsidRPr="00CE0697">
              <w:rPr>
                <w:rFonts w:ascii="宋体" w:hAnsi="宋体"/>
                <w:color w:val="000000" w:themeColor="text1"/>
                <w:sz w:val="24"/>
              </w:rPr>
              <w:t>00%</w:t>
            </w:r>
            <w:r w:rsidRPr="00CE0697">
              <w:rPr>
                <w:rFonts w:ascii="宋体" w:hAnsi="宋体" w:hint="eastAsia"/>
                <w:color w:val="000000" w:themeColor="text1"/>
                <w:sz w:val="24"/>
              </w:rPr>
              <w:t>，</w:t>
            </w:r>
            <w:r w:rsidRPr="00CE0697">
              <w:rPr>
                <w:rFonts w:ascii="宋体" w:hAnsi="宋体"/>
                <w:color w:val="000000" w:themeColor="text1"/>
                <w:sz w:val="24"/>
              </w:rPr>
              <w:t>根据《污染影响类建设项目重大变动清单》（环办环评函[2020]688号）</w:t>
            </w:r>
            <w:r w:rsidRPr="00CE0697">
              <w:rPr>
                <w:rFonts w:ascii="宋体" w:hAnsi="宋体" w:hint="eastAsia"/>
                <w:color w:val="000000" w:themeColor="text1"/>
                <w:sz w:val="24"/>
              </w:rPr>
              <w:t>，项目“生产、处置或储存能力增大30%及以上的”属于重大变动，因此本项目属于重大变</w:t>
            </w:r>
            <w:r w:rsidRPr="00CE0697">
              <w:rPr>
                <w:rFonts w:ascii="宋体" w:hAnsi="宋体" w:hint="eastAsia"/>
                <w:color w:val="000000" w:themeColor="text1"/>
                <w:sz w:val="24"/>
              </w:rPr>
              <w:lastRenderedPageBreak/>
              <w:t>动。根据《中华人民共和国环境影响评价法》（2</w:t>
            </w:r>
            <w:r w:rsidRPr="00CE0697">
              <w:rPr>
                <w:rFonts w:ascii="宋体" w:hAnsi="宋体"/>
                <w:color w:val="000000" w:themeColor="text1"/>
                <w:sz w:val="24"/>
              </w:rPr>
              <w:t>018</w:t>
            </w:r>
            <w:r w:rsidRPr="00CE0697">
              <w:rPr>
                <w:rFonts w:ascii="宋体" w:hAnsi="宋体" w:hint="eastAsia"/>
                <w:color w:val="000000" w:themeColor="text1"/>
                <w:sz w:val="24"/>
              </w:rPr>
              <w:t>年修订）、《建设项目环境保护管理条例》（国务院令第</w:t>
            </w:r>
            <w:r w:rsidRPr="00CE0697">
              <w:rPr>
                <w:rFonts w:ascii="宋体" w:hAnsi="宋体"/>
                <w:color w:val="000000" w:themeColor="text1"/>
                <w:sz w:val="24"/>
              </w:rPr>
              <w:t>682</w:t>
            </w:r>
            <w:r w:rsidRPr="00CE0697">
              <w:rPr>
                <w:rFonts w:ascii="宋体" w:hAnsi="宋体" w:hint="eastAsia"/>
                <w:color w:val="000000" w:themeColor="text1"/>
                <w:sz w:val="24"/>
              </w:rPr>
              <w:t>号）等文件的有关规定，“重庆优久汽车零部件有限责任公司年产30万套汽车配件生产线项目”需重新报批。</w:t>
            </w:r>
          </w:p>
          <w:p w:rsidR="00047562" w:rsidRDefault="00047562" w:rsidP="00C34CF8">
            <w:pPr>
              <w:adjustRightInd w:val="0"/>
              <w:snapToGrid w:val="0"/>
              <w:spacing w:line="360" w:lineRule="auto"/>
              <w:ind w:firstLineChars="200" w:firstLine="480"/>
              <w:rPr>
                <w:sz w:val="24"/>
              </w:rPr>
            </w:pPr>
            <w:r w:rsidRPr="00CE0697">
              <w:rPr>
                <w:rFonts w:ascii="宋体" w:hAnsi="宋体" w:hint="eastAsia"/>
                <w:color w:val="000000" w:themeColor="text1"/>
                <w:sz w:val="24"/>
              </w:rPr>
              <w:t>受重庆大大机械制造有限责任公司委托，</w:t>
            </w:r>
            <w:r w:rsidRPr="00CE0697">
              <w:rPr>
                <w:rFonts w:hint="eastAsia"/>
                <w:color w:val="000000" w:themeColor="text1"/>
                <w:sz w:val="24"/>
              </w:rPr>
              <w:t>我公司</w:t>
            </w:r>
            <w:r w:rsidRPr="00CE0697">
              <w:rPr>
                <w:color w:val="000000" w:themeColor="text1"/>
                <w:sz w:val="24"/>
              </w:rPr>
              <w:t>承担了该项目的环</w:t>
            </w:r>
            <w:r>
              <w:rPr>
                <w:sz w:val="24"/>
              </w:rPr>
              <w:t>境影响评价工作。</w:t>
            </w:r>
            <w:r w:rsidRPr="00AE6D92">
              <w:rPr>
                <w:rFonts w:hint="eastAsia"/>
                <w:sz w:val="24"/>
              </w:rPr>
              <w:t>在接受委托之后，我公司组织技术人员现场勘查并收集资料，按照相关要求，编制了本项目环境影响报告表。</w:t>
            </w:r>
          </w:p>
          <w:p w:rsidR="00047562" w:rsidRDefault="00047562" w:rsidP="00C34CF8">
            <w:pPr>
              <w:adjustRightInd w:val="0"/>
              <w:snapToGrid w:val="0"/>
              <w:spacing w:line="360" w:lineRule="auto"/>
              <w:ind w:firstLineChars="200" w:firstLine="480"/>
              <w:rPr>
                <w:sz w:val="24"/>
              </w:rPr>
            </w:pPr>
            <w:r>
              <w:rPr>
                <w:sz w:val="24"/>
              </w:rPr>
              <w:t>已批准的原环评基本情况与本次评价基本情况对比见表</w:t>
            </w:r>
            <w:r>
              <w:rPr>
                <w:sz w:val="24"/>
              </w:rPr>
              <w:t>2-1</w:t>
            </w:r>
            <w:r>
              <w:rPr>
                <w:rFonts w:hint="eastAsia"/>
                <w:sz w:val="24"/>
              </w:rPr>
              <w:t>。</w:t>
            </w: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047562" w:rsidRDefault="00047562" w:rsidP="00C34CF8">
            <w:pPr>
              <w:adjustRightInd w:val="0"/>
              <w:snapToGrid w:val="0"/>
              <w:spacing w:line="360" w:lineRule="auto"/>
              <w:ind w:firstLineChars="200" w:firstLine="480"/>
              <w:rPr>
                <w:sz w:val="24"/>
              </w:rPr>
            </w:pPr>
          </w:p>
          <w:p w:rsidR="00C3162D" w:rsidRDefault="00C3162D" w:rsidP="00C34CF8">
            <w:pPr>
              <w:adjustRightInd w:val="0"/>
              <w:snapToGrid w:val="0"/>
              <w:spacing w:line="360" w:lineRule="auto"/>
              <w:ind w:firstLineChars="200" w:firstLine="480"/>
              <w:rPr>
                <w:sz w:val="24"/>
              </w:rPr>
            </w:pPr>
          </w:p>
          <w:p w:rsidR="00C3162D" w:rsidRDefault="00C3162D" w:rsidP="00C34CF8">
            <w:pPr>
              <w:adjustRightInd w:val="0"/>
              <w:snapToGrid w:val="0"/>
              <w:spacing w:line="360" w:lineRule="auto"/>
              <w:ind w:firstLineChars="200" w:firstLine="480"/>
              <w:rPr>
                <w:sz w:val="24"/>
              </w:rPr>
            </w:pPr>
          </w:p>
          <w:p w:rsidR="00C3162D" w:rsidRDefault="00C3162D" w:rsidP="00C34CF8">
            <w:pPr>
              <w:adjustRightInd w:val="0"/>
              <w:snapToGrid w:val="0"/>
              <w:spacing w:line="360" w:lineRule="auto"/>
              <w:ind w:firstLineChars="200" w:firstLine="480"/>
              <w:rPr>
                <w:sz w:val="24"/>
              </w:rPr>
            </w:pPr>
          </w:p>
          <w:p w:rsidR="00047562" w:rsidRPr="00916D1D" w:rsidRDefault="00047562" w:rsidP="00A2411A">
            <w:pPr>
              <w:adjustRightInd w:val="0"/>
              <w:snapToGrid w:val="0"/>
              <w:spacing w:line="360" w:lineRule="auto"/>
            </w:pPr>
          </w:p>
        </w:tc>
      </w:tr>
    </w:tbl>
    <w:p w:rsidR="00047562" w:rsidRDefault="00047562" w:rsidP="00C34CF8">
      <w:pPr>
        <w:pStyle w:val="a5"/>
        <w:adjustRightInd w:val="0"/>
        <w:snapToGrid w:val="0"/>
        <w:spacing w:before="0" w:beforeAutospacing="0" w:after="0" w:afterAutospacing="0"/>
        <w:jc w:val="center"/>
        <w:rPr>
          <w:rFonts w:ascii="Times New Roman"/>
          <w:szCs w:val="24"/>
        </w:rPr>
        <w:sectPr w:rsidR="00047562" w:rsidSect="00B90C08">
          <w:pgSz w:w="11906" w:h="16838"/>
          <w:pgMar w:top="1440" w:right="1800" w:bottom="1440" w:left="1800" w:header="851" w:footer="992" w:gutter="0"/>
          <w:pgNumType w:start="1"/>
          <w:cols w:space="425"/>
          <w:docGrid w:type="lines" w:linePitch="312"/>
        </w:sectPr>
      </w:pPr>
    </w:p>
    <w:p w:rsidR="00F60E1D" w:rsidRDefault="00A2411A" w:rsidP="00C34CF8">
      <w:pPr>
        <w:pStyle w:val="a5"/>
        <w:adjustRightInd w:val="0"/>
        <w:snapToGrid w:val="0"/>
        <w:spacing w:before="0" w:beforeAutospacing="0" w:after="0" w:afterAutospacing="0"/>
        <w:jc w:val="center"/>
        <w:rPr>
          <w:rFonts w:ascii="Times New Roman"/>
          <w:color w:val="000000"/>
          <w:szCs w:val="24"/>
        </w:rPr>
      </w:pPr>
      <w:r>
        <w:rPr>
          <w:rFonts w:ascii="Times New Roman" w:hint="eastAsia"/>
          <w:color w:val="000000"/>
          <w:szCs w:val="24"/>
        </w:rPr>
        <w:lastRenderedPageBreak/>
        <w:t>表</w:t>
      </w:r>
      <w:r>
        <w:rPr>
          <w:rFonts w:ascii="Times New Roman" w:hint="eastAsia"/>
          <w:color w:val="000000"/>
          <w:szCs w:val="24"/>
        </w:rPr>
        <w:t xml:space="preserve">2-1  </w:t>
      </w:r>
      <w:r>
        <w:rPr>
          <w:rFonts w:ascii="Times New Roman" w:hint="eastAsia"/>
          <w:color w:val="000000"/>
          <w:szCs w:val="24"/>
        </w:rPr>
        <w:t>原环评建设内容和本次评价内容对比情况一览</w:t>
      </w:r>
      <w:r w:rsidR="00044AD1">
        <w:rPr>
          <w:rFonts w:ascii="Times New Roman" w:hint="eastAsia"/>
          <w:color w:val="000000"/>
          <w:szCs w:val="24"/>
        </w:rPr>
        <w:t>表</w:t>
      </w:r>
    </w:p>
    <w:p w:rsidR="00A2411A" w:rsidRDefault="00A2411A" w:rsidP="00C34CF8">
      <w:pPr>
        <w:pStyle w:val="a5"/>
        <w:adjustRightInd w:val="0"/>
        <w:snapToGrid w:val="0"/>
        <w:spacing w:before="0" w:beforeAutospacing="0" w:after="0" w:afterAutospacing="0"/>
        <w:jc w:val="center"/>
        <w:rPr>
          <w:rFonts w:ascii="Times New Roman"/>
          <w:color w:val="000000"/>
          <w:szCs w:val="24"/>
        </w:rPr>
      </w:pPr>
    </w:p>
    <w:tbl>
      <w:tblPr>
        <w:tblStyle w:val="af"/>
        <w:tblW w:w="0" w:type="auto"/>
        <w:tblLook w:val="04A0"/>
      </w:tblPr>
      <w:tblGrid>
        <w:gridCol w:w="846"/>
        <w:gridCol w:w="1417"/>
        <w:gridCol w:w="4711"/>
        <w:gridCol w:w="3936"/>
        <w:gridCol w:w="3038"/>
      </w:tblGrid>
      <w:tr w:rsidR="00654100" w:rsidRPr="00EC0A36" w:rsidTr="00DF5B35">
        <w:tc>
          <w:tcPr>
            <w:tcW w:w="2263" w:type="dxa"/>
            <w:gridSpan w:val="2"/>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名称</w:t>
            </w:r>
          </w:p>
        </w:tc>
        <w:tc>
          <w:tcPr>
            <w:tcW w:w="4711" w:type="dxa"/>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已批准的环评基本情况</w:t>
            </w:r>
          </w:p>
        </w:tc>
        <w:tc>
          <w:tcPr>
            <w:tcW w:w="3936" w:type="dxa"/>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本次</w:t>
            </w:r>
            <w:r w:rsidR="008A17BC">
              <w:rPr>
                <w:rFonts w:ascii="Times New Roman" w:hAnsi="Times New Roman" w:cs="Times New Roman" w:hint="eastAsia"/>
                <w:color w:val="000000"/>
                <w:sz w:val="21"/>
                <w:szCs w:val="21"/>
              </w:rPr>
              <w:t>环评</w:t>
            </w:r>
            <w:r w:rsidRPr="009D4EA2">
              <w:rPr>
                <w:rFonts w:ascii="Times New Roman" w:hAnsi="Times New Roman" w:cs="Times New Roman"/>
                <w:color w:val="000000"/>
                <w:sz w:val="21"/>
                <w:szCs w:val="21"/>
              </w:rPr>
              <w:t>基本情况</w:t>
            </w:r>
          </w:p>
        </w:tc>
        <w:tc>
          <w:tcPr>
            <w:tcW w:w="3038" w:type="dxa"/>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变化情况</w:t>
            </w:r>
          </w:p>
        </w:tc>
      </w:tr>
      <w:tr w:rsidR="00654100" w:rsidRPr="00EC0A36" w:rsidTr="00DF5B35">
        <w:tc>
          <w:tcPr>
            <w:tcW w:w="2263" w:type="dxa"/>
            <w:gridSpan w:val="2"/>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项目名称</w:t>
            </w:r>
          </w:p>
        </w:tc>
        <w:tc>
          <w:tcPr>
            <w:tcW w:w="4711"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年产</w:t>
            </w:r>
            <w:r w:rsidRPr="00B51620">
              <w:rPr>
                <w:rFonts w:ascii="Times New Roman" w:hAnsi="Times New Roman" w:cs="Times New Roman"/>
                <w:color w:val="000000" w:themeColor="text1"/>
                <w:sz w:val="21"/>
                <w:szCs w:val="21"/>
              </w:rPr>
              <w:t>30</w:t>
            </w:r>
            <w:r w:rsidRPr="00B51620">
              <w:rPr>
                <w:rFonts w:ascii="Times New Roman" w:hAnsi="Times New Roman" w:cs="Times New Roman"/>
                <w:color w:val="000000" w:themeColor="text1"/>
                <w:sz w:val="21"/>
                <w:szCs w:val="21"/>
              </w:rPr>
              <w:t>万套汽车配件生产线项目</w:t>
            </w:r>
          </w:p>
        </w:tc>
        <w:tc>
          <w:tcPr>
            <w:tcW w:w="3936"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年产</w:t>
            </w:r>
            <w:r w:rsidRPr="00B51620">
              <w:rPr>
                <w:rFonts w:ascii="Times New Roman" w:hAnsi="Times New Roman" w:cs="Times New Roman"/>
                <w:color w:val="000000" w:themeColor="text1"/>
                <w:sz w:val="21"/>
                <w:szCs w:val="21"/>
              </w:rPr>
              <w:t>60</w:t>
            </w:r>
            <w:r w:rsidRPr="00B51620">
              <w:rPr>
                <w:rFonts w:ascii="Times New Roman" w:hAnsi="Times New Roman" w:cs="Times New Roman"/>
                <w:color w:val="000000" w:themeColor="text1"/>
                <w:sz w:val="21"/>
                <w:szCs w:val="21"/>
              </w:rPr>
              <w:t>万套汽车配件生产线项目</w:t>
            </w:r>
          </w:p>
        </w:tc>
        <w:tc>
          <w:tcPr>
            <w:tcW w:w="3038"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生产规模扩大</w:t>
            </w:r>
            <w:r w:rsidRPr="00B51620">
              <w:rPr>
                <w:rFonts w:ascii="Times New Roman" w:hAnsi="Times New Roman" w:cs="Times New Roman"/>
                <w:color w:val="000000" w:themeColor="text1"/>
                <w:sz w:val="21"/>
                <w:szCs w:val="21"/>
              </w:rPr>
              <w:t>100%</w:t>
            </w:r>
          </w:p>
        </w:tc>
      </w:tr>
      <w:tr w:rsidR="00654100" w:rsidRPr="00EC0A36" w:rsidTr="00DF5B35">
        <w:tc>
          <w:tcPr>
            <w:tcW w:w="2263" w:type="dxa"/>
            <w:gridSpan w:val="2"/>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责任主体</w:t>
            </w:r>
          </w:p>
        </w:tc>
        <w:tc>
          <w:tcPr>
            <w:tcW w:w="4711"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重庆优久汽车零部件有限责任公司</w:t>
            </w:r>
          </w:p>
        </w:tc>
        <w:tc>
          <w:tcPr>
            <w:tcW w:w="3936"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重庆大大机械制造有限责任公司</w:t>
            </w:r>
          </w:p>
        </w:tc>
        <w:tc>
          <w:tcPr>
            <w:tcW w:w="3038" w:type="dxa"/>
            <w:vAlign w:val="center"/>
          </w:tcPr>
          <w:p w:rsidR="00654100" w:rsidRPr="00B51620" w:rsidRDefault="00B0326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hint="eastAsia"/>
                <w:color w:val="000000" w:themeColor="text1"/>
                <w:sz w:val="21"/>
                <w:szCs w:val="21"/>
              </w:rPr>
              <w:t>单位名称变更，法定代表人不变</w:t>
            </w:r>
          </w:p>
        </w:tc>
      </w:tr>
      <w:tr w:rsidR="00654100" w:rsidRPr="00EC0A36" w:rsidTr="00DF5B35">
        <w:tc>
          <w:tcPr>
            <w:tcW w:w="2263" w:type="dxa"/>
            <w:gridSpan w:val="2"/>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项目位置</w:t>
            </w:r>
          </w:p>
        </w:tc>
        <w:tc>
          <w:tcPr>
            <w:tcW w:w="4711"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重庆涪陵区李渡工业园区</w:t>
            </w:r>
          </w:p>
        </w:tc>
        <w:tc>
          <w:tcPr>
            <w:tcW w:w="3936"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重庆涪陵区李渡工业园区</w:t>
            </w:r>
          </w:p>
        </w:tc>
        <w:tc>
          <w:tcPr>
            <w:tcW w:w="3038"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不变</w:t>
            </w:r>
          </w:p>
        </w:tc>
      </w:tr>
      <w:tr w:rsidR="00654100" w:rsidRPr="00EC0A36" w:rsidTr="00DF5B35">
        <w:tc>
          <w:tcPr>
            <w:tcW w:w="2263" w:type="dxa"/>
            <w:gridSpan w:val="2"/>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建设内容及规模</w:t>
            </w:r>
          </w:p>
        </w:tc>
        <w:tc>
          <w:tcPr>
            <w:tcW w:w="4711"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项目占地面积</w:t>
            </w:r>
            <w:r w:rsidRPr="00B51620">
              <w:rPr>
                <w:rFonts w:ascii="Times New Roman" w:hAnsi="Times New Roman" w:cs="Times New Roman"/>
                <w:color w:val="000000" w:themeColor="text1"/>
                <w:sz w:val="21"/>
                <w:szCs w:val="21"/>
              </w:rPr>
              <w:t>7526m</w:t>
            </w:r>
            <w:r w:rsidRPr="00B51620">
              <w:rPr>
                <w:rFonts w:ascii="Times New Roman" w:hAnsi="Times New Roman" w:cs="Times New Roman"/>
                <w:color w:val="000000" w:themeColor="text1"/>
                <w:sz w:val="21"/>
                <w:szCs w:val="21"/>
                <w:vertAlign w:val="superscript"/>
              </w:rPr>
              <w:t>2</w:t>
            </w:r>
            <w:r w:rsidRPr="00B51620">
              <w:rPr>
                <w:rFonts w:ascii="Times New Roman" w:hAnsi="Times New Roman" w:cs="Times New Roman"/>
                <w:color w:val="000000" w:themeColor="text1"/>
                <w:sz w:val="21"/>
                <w:szCs w:val="21"/>
              </w:rPr>
              <w:t>，建筑面积</w:t>
            </w:r>
            <w:r w:rsidRPr="00B51620">
              <w:rPr>
                <w:rFonts w:ascii="Times New Roman" w:hAnsi="Times New Roman" w:cs="Times New Roman"/>
                <w:color w:val="000000" w:themeColor="text1"/>
                <w:sz w:val="21"/>
                <w:szCs w:val="21"/>
              </w:rPr>
              <w:t>6421.87 m</w:t>
            </w:r>
            <w:r w:rsidRPr="00B51620">
              <w:rPr>
                <w:rFonts w:ascii="Times New Roman" w:hAnsi="Times New Roman" w:cs="Times New Roman"/>
                <w:color w:val="000000" w:themeColor="text1"/>
                <w:sz w:val="21"/>
                <w:szCs w:val="21"/>
                <w:vertAlign w:val="superscript"/>
              </w:rPr>
              <w:t>2</w:t>
            </w:r>
            <w:r w:rsidRPr="00B51620">
              <w:rPr>
                <w:rFonts w:ascii="Times New Roman" w:hAnsi="Times New Roman" w:cs="Times New Roman"/>
                <w:color w:val="000000" w:themeColor="text1"/>
                <w:sz w:val="21"/>
                <w:szCs w:val="21"/>
              </w:rPr>
              <w:t>。主要新建厂房</w:t>
            </w:r>
            <w:r w:rsidRPr="00B51620">
              <w:rPr>
                <w:rFonts w:ascii="Times New Roman" w:hAnsi="Times New Roman" w:cs="Times New Roman"/>
                <w:color w:val="000000" w:themeColor="text1"/>
                <w:sz w:val="21"/>
                <w:szCs w:val="21"/>
              </w:rPr>
              <w:t>2</w:t>
            </w:r>
            <w:r w:rsidRPr="00B51620">
              <w:rPr>
                <w:rFonts w:ascii="Times New Roman" w:hAnsi="Times New Roman" w:cs="Times New Roman"/>
                <w:color w:val="000000" w:themeColor="text1"/>
                <w:sz w:val="21"/>
                <w:szCs w:val="21"/>
              </w:rPr>
              <w:t>栋，办公综合楼</w:t>
            </w:r>
            <w:r w:rsidRPr="00B51620">
              <w:rPr>
                <w:rFonts w:ascii="Times New Roman" w:hAnsi="Times New Roman" w:cs="Times New Roman"/>
                <w:color w:val="000000" w:themeColor="text1"/>
                <w:sz w:val="21"/>
                <w:szCs w:val="21"/>
              </w:rPr>
              <w:t>1</w:t>
            </w:r>
            <w:r w:rsidRPr="00B51620">
              <w:rPr>
                <w:rFonts w:ascii="Times New Roman" w:hAnsi="Times New Roman" w:cs="Times New Roman"/>
                <w:color w:val="000000" w:themeColor="text1"/>
                <w:sz w:val="21"/>
                <w:szCs w:val="21"/>
              </w:rPr>
              <w:t>栋，配套建设供水、供电、消防等公用工程及环保设施，年产</w:t>
            </w:r>
            <w:r w:rsidRPr="00B51620">
              <w:rPr>
                <w:rFonts w:ascii="Times New Roman" w:hAnsi="Times New Roman" w:cs="Times New Roman"/>
                <w:color w:val="000000" w:themeColor="text1"/>
                <w:sz w:val="21"/>
                <w:szCs w:val="21"/>
              </w:rPr>
              <w:t>30</w:t>
            </w:r>
            <w:r w:rsidRPr="00B51620">
              <w:rPr>
                <w:rFonts w:ascii="Times New Roman" w:hAnsi="Times New Roman" w:cs="Times New Roman"/>
                <w:color w:val="000000" w:themeColor="text1"/>
                <w:sz w:val="21"/>
                <w:szCs w:val="21"/>
              </w:rPr>
              <w:t>万套汽车金属冲焊零部件</w:t>
            </w:r>
          </w:p>
        </w:tc>
        <w:tc>
          <w:tcPr>
            <w:tcW w:w="3936" w:type="dxa"/>
            <w:vAlign w:val="center"/>
          </w:tcPr>
          <w:p w:rsidR="00654100" w:rsidRPr="00B51620" w:rsidRDefault="00654100" w:rsidP="004E10B5">
            <w:pPr>
              <w:spacing w:line="400" w:lineRule="exact"/>
              <w:jc w:val="center"/>
              <w:rPr>
                <w:color w:val="000000" w:themeColor="text1"/>
                <w:szCs w:val="21"/>
              </w:rPr>
            </w:pPr>
            <w:r w:rsidRPr="00B51620">
              <w:rPr>
                <w:color w:val="000000" w:themeColor="text1"/>
                <w:szCs w:val="21"/>
              </w:rPr>
              <w:t>项目</w:t>
            </w:r>
            <w:r w:rsidR="00F20B3B" w:rsidRPr="00B51620">
              <w:rPr>
                <w:rFonts w:hint="eastAsia"/>
                <w:color w:val="000000" w:themeColor="text1"/>
                <w:szCs w:val="21"/>
              </w:rPr>
              <w:t>占</w:t>
            </w:r>
            <w:r w:rsidRPr="00B51620">
              <w:rPr>
                <w:color w:val="000000" w:themeColor="text1"/>
                <w:szCs w:val="21"/>
              </w:rPr>
              <w:t>地面积</w:t>
            </w:r>
            <w:r w:rsidRPr="00B51620">
              <w:rPr>
                <w:color w:val="000000" w:themeColor="text1"/>
                <w:szCs w:val="21"/>
              </w:rPr>
              <w:t>7526.26 m</w:t>
            </w:r>
            <w:r w:rsidRPr="00B51620">
              <w:rPr>
                <w:color w:val="000000" w:themeColor="text1"/>
                <w:szCs w:val="21"/>
                <w:vertAlign w:val="superscript"/>
              </w:rPr>
              <w:t>2</w:t>
            </w:r>
            <w:r w:rsidRPr="00B51620">
              <w:rPr>
                <w:color w:val="000000" w:themeColor="text1"/>
                <w:szCs w:val="21"/>
              </w:rPr>
              <w:t>，建筑面积</w:t>
            </w:r>
            <w:r w:rsidRPr="00B51620">
              <w:rPr>
                <w:color w:val="000000" w:themeColor="text1"/>
                <w:szCs w:val="21"/>
              </w:rPr>
              <w:t>5629.96 m</w:t>
            </w:r>
            <w:r w:rsidRPr="00B51620">
              <w:rPr>
                <w:color w:val="000000" w:themeColor="text1"/>
                <w:szCs w:val="21"/>
                <w:vertAlign w:val="superscript"/>
              </w:rPr>
              <w:t>2</w:t>
            </w:r>
            <w:r w:rsidRPr="00B51620">
              <w:rPr>
                <w:color w:val="000000" w:themeColor="text1"/>
                <w:szCs w:val="21"/>
              </w:rPr>
              <w:t>，建设</w:t>
            </w:r>
            <w:r w:rsidRPr="00B51620">
              <w:rPr>
                <w:color w:val="000000" w:themeColor="text1"/>
                <w:szCs w:val="21"/>
              </w:rPr>
              <w:t>1</w:t>
            </w:r>
            <w:r w:rsidRPr="00B51620">
              <w:rPr>
                <w:color w:val="000000" w:themeColor="text1"/>
                <w:szCs w:val="21"/>
              </w:rPr>
              <w:t>栋厂房，</w:t>
            </w:r>
            <w:r w:rsidR="00254FE7" w:rsidRPr="00B51620">
              <w:rPr>
                <w:rFonts w:hint="eastAsia"/>
                <w:color w:val="000000" w:themeColor="text1"/>
                <w:szCs w:val="21"/>
              </w:rPr>
              <w:t>建筑面积</w:t>
            </w:r>
            <w:r w:rsidR="00F9538C" w:rsidRPr="00B51620">
              <w:rPr>
                <w:rFonts w:hint="eastAsia"/>
                <w:color w:val="000000" w:themeColor="text1"/>
                <w:szCs w:val="21"/>
              </w:rPr>
              <w:t>约</w:t>
            </w:r>
            <w:r w:rsidR="006E082A" w:rsidRPr="00B51620">
              <w:rPr>
                <w:color w:val="000000" w:themeColor="text1"/>
                <w:szCs w:val="21"/>
              </w:rPr>
              <w:t>4300</w:t>
            </w:r>
            <w:r w:rsidR="00254FE7" w:rsidRPr="00B51620">
              <w:rPr>
                <w:rFonts w:hint="eastAsia"/>
                <w:color w:val="000000" w:themeColor="text1"/>
                <w:szCs w:val="21"/>
              </w:rPr>
              <w:t>m</w:t>
            </w:r>
            <w:r w:rsidR="00254FE7" w:rsidRPr="00B51620">
              <w:rPr>
                <w:color w:val="000000" w:themeColor="text1"/>
                <w:szCs w:val="21"/>
                <w:vertAlign w:val="superscript"/>
              </w:rPr>
              <w:t>2</w:t>
            </w:r>
            <w:r w:rsidR="00254FE7" w:rsidRPr="00B51620">
              <w:rPr>
                <w:rFonts w:hint="eastAsia"/>
                <w:color w:val="000000" w:themeColor="text1"/>
                <w:szCs w:val="21"/>
              </w:rPr>
              <w:t>，</w:t>
            </w:r>
            <w:r w:rsidRPr="00B51620">
              <w:rPr>
                <w:color w:val="000000" w:themeColor="text1"/>
                <w:szCs w:val="21"/>
              </w:rPr>
              <w:t>局部</w:t>
            </w:r>
            <w:r w:rsidR="006E082A" w:rsidRPr="00B51620">
              <w:rPr>
                <w:rFonts w:hint="eastAsia"/>
                <w:color w:val="000000" w:themeColor="text1"/>
                <w:szCs w:val="21"/>
              </w:rPr>
              <w:t>靠聚源大道一侧</w:t>
            </w:r>
            <w:r w:rsidRPr="00B51620">
              <w:rPr>
                <w:color w:val="000000" w:themeColor="text1"/>
                <w:szCs w:val="21"/>
              </w:rPr>
              <w:t>为</w:t>
            </w:r>
            <w:r w:rsidRPr="00B51620">
              <w:rPr>
                <w:color w:val="000000" w:themeColor="text1"/>
                <w:szCs w:val="21"/>
              </w:rPr>
              <w:t>4F</w:t>
            </w:r>
            <w:r w:rsidRPr="00B51620">
              <w:rPr>
                <w:color w:val="000000" w:themeColor="text1"/>
                <w:szCs w:val="21"/>
              </w:rPr>
              <w:t>，厂房</w:t>
            </w:r>
            <w:r w:rsidR="004E10B5" w:rsidRPr="00B51620">
              <w:rPr>
                <w:rFonts w:hint="eastAsia"/>
                <w:color w:val="000000" w:themeColor="text1"/>
                <w:szCs w:val="21"/>
              </w:rPr>
              <w:t>内部</w:t>
            </w:r>
            <w:r w:rsidRPr="00B51620">
              <w:rPr>
                <w:color w:val="000000" w:themeColor="text1"/>
                <w:szCs w:val="21"/>
              </w:rPr>
              <w:t>为</w:t>
            </w:r>
            <w:r w:rsidRPr="00B51620">
              <w:rPr>
                <w:color w:val="000000" w:themeColor="text1"/>
                <w:szCs w:val="21"/>
              </w:rPr>
              <w:t>1F</w:t>
            </w:r>
            <w:r w:rsidRPr="00B51620">
              <w:rPr>
                <w:color w:val="000000" w:themeColor="text1"/>
                <w:szCs w:val="21"/>
              </w:rPr>
              <w:t>，</w:t>
            </w:r>
            <w:r w:rsidRPr="00B51620">
              <w:rPr>
                <w:color w:val="000000" w:themeColor="text1"/>
                <w:szCs w:val="21"/>
              </w:rPr>
              <w:t>1</w:t>
            </w:r>
            <w:r w:rsidRPr="00B51620">
              <w:rPr>
                <w:color w:val="000000" w:themeColor="text1"/>
                <w:szCs w:val="21"/>
              </w:rPr>
              <w:t>栋</w:t>
            </w:r>
            <w:r w:rsidRPr="00B51620">
              <w:rPr>
                <w:color w:val="000000" w:themeColor="text1"/>
                <w:szCs w:val="21"/>
              </w:rPr>
              <w:t>1F</w:t>
            </w:r>
            <w:r w:rsidRPr="00B51620">
              <w:rPr>
                <w:color w:val="000000" w:themeColor="text1"/>
                <w:szCs w:val="21"/>
              </w:rPr>
              <w:t>门卫室，配套建设供水、供电、消防等公用工程及环保设施，年产</w:t>
            </w:r>
            <w:r w:rsidRPr="00B51620">
              <w:rPr>
                <w:color w:val="000000" w:themeColor="text1"/>
                <w:szCs w:val="21"/>
              </w:rPr>
              <w:t>60</w:t>
            </w:r>
            <w:r w:rsidRPr="00B51620">
              <w:rPr>
                <w:color w:val="000000" w:themeColor="text1"/>
                <w:szCs w:val="21"/>
              </w:rPr>
              <w:t>万套汽车</w:t>
            </w:r>
            <w:r w:rsidR="00BC7741" w:rsidRPr="00B51620">
              <w:rPr>
                <w:rFonts w:hint="eastAsia"/>
                <w:color w:val="000000" w:themeColor="text1"/>
                <w:szCs w:val="21"/>
              </w:rPr>
              <w:t>配件</w:t>
            </w:r>
          </w:p>
        </w:tc>
        <w:tc>
          <w:tcPr>
            <w:tcW w:w="3038"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建筑面积减小，生产厂房</w:t>
            </w:r>
            <w:r w:rsidR="00852C7C" w:rsidRPr="00B51620">
              <w:rPr>
                <w:rFonts w:ascii="Times New Roman" w:hAnsi="Times New Roman" w:cs="Times New Roman" w:hint="eastAsia"/>
                <w:color w:val="000000" w:themeColor="text1"/>
                <w:sz w:val="21"/>
                <w:szCs w:val="21"/>
              </w:rPr>
              <w:t>减少</w:t>
            </w:r>
            <w:r w:rsidR="0075771A" w:rsidRPr="00B51620">
              <w:rPr>
                <w:rFonts w:ascii="Times New Roman" w:hAnsi="Times New Roman" w:cs="Times New Roman" w:hint="eastAsia"/>
                <w:color w:val="000000" w:themeColor="text1"/>
                <w:sz w:val="21"/>
                <w:szCs w:val="21"/>
              </w:rPr>
              <w:t>为</w:t>
            </w:r>
            <w:r w:rsidR="00852C7C" w:rsidRPr="00B51620">
              <w:rPr>
                <w:rFonts w:ascii="Times New Roman" w:hAnsi="Times New Roman" w:cs="Times New Roman" w:hint="eastAsia"/>
                <w:color w:val="000000" w:themeColor="text1"/>
                <w:sz w:val="21"/>
                <w:szCs w:val="21"/>
              </w:rPr>
              <w:t>1</w:t>
            </w:r>
            <w:r w:rsidR="00852C7C" w:rsidRPr="00B51620">
              <w:rPr>
                <w:rFonts w:ascii="Times New Roman" w:hAnsi="Times New Roman" w:cs="Times New Roman" w:hint="eastAsia"/>
                <w:color w:val="000000" w:themeColor="text1"/>
                <w:sz w:val="21"/>
                <w:szCs w:val="21"/>
              </w:rPr>
              <w:t>栋</w:t>
            </w:r>
            <w:r w:rsidR="0075771A" w:rsidRPr="00B51620">
              <w:rPr>
                <w:rFonts w:ascii="Times New Roman" w:hAnsi="Times New Roman" w:cs="Times New Roman" w:hint="eastAsia"/>
                <w:color w:val="000000" w:themeColor="text1"/>
                <w:sz w:val="21"/>
                <w:szCs w:val="21"/>
              </w:rPr>
              <w:t>；</w:t>
            </w:r>
            <w:r w:rsidR="00852C7C" w:rsidRPr="00B51620">
              <w:rPr>
                <w:rFonts w:ascii="Times New Roman" w:hAnsi="Times New Roman" w:cs="Times New Roman" w:hint="eastAsia"/>
                <w:color w:val="000000" w:themeColor="text1"/>
                <w:sz w:val="21"/>
                <w:szCs w:val="21"/>
              </w:rPr>
              <w:t>办公综合楼位于厂房</w:t>
            </w:r>
            <w:r w:rsidR="00852C7C" w:rsidRPr="00B51620">
              <w:rPr>
                <w:rFonts w:ascii="Times New Roman" w:hAnsi="Times New Roman" w:cs="Times New Roman" w:hint="eastAsia"/>
                <w:color w:val="000000" w:themeColor="text1"/>
                <w:sz w:val="21"/>
                <w:szCs w:val="21"/>
              </w:rPr>
              <w:t>2</w:t>
            </w:r>
            <w:r w:rsidR="00852C7C" w:rsidRPr="00B51620">
              <w:rPr>
                <w:rFonts w:ascii="Times New Roman" w:hAnsi="Times New Roman" w:cs="Times New Roman"/>
                <w:color w:val="000000" w:themeColor="text1"/>
                <w:sz w:val="21"/>
                <w:szCs w:val="21"/>
              </w:rPr>
              <w:t>F</w:t>
            </w:r>
            <w:r w:rsidR="00852C7C" w:rsidRPr="00B51620">
              <w:rPr>
                <w:rFonts w:ascii="Times New Roman" w:hAnsi="Times New Roman" w:cs="Times New Roman" w:hint="eastAsia"/>
                <w:color w:val="000000" w:themeColor="text1"/>
                <w:sz w:val="21"/>
                <w:szCs w:val="21"/>
              </w:rPr>
              <w:t>，</w:t>
            </w:r>
            <w:r w:rsidR="0075771A" w:rsidRPr="00B51620">
              <w:rPr>
                <w:rFonts w:ascii="Times New Roman" w:hAnsi="Times New Roman" w:cs="Times New Roman" w:hint="eastAsia"/>
                <w:color w:val="000000" w:themeColor="text1"/>
                <w:sz w:val="21"/>
                <w:szCs w:val="21"/>
              </w:rPr>
              <w:t>不单独设；</w:t>
            </w:r>
            <w:r w:rsidRPr="00B51620">
              <w:rPr>
                <w:rFonts w:ascii="Times New Roman" w:hAnsi="Times New Roman" w:cs="Times New Roman"/>
                <w:color w:val="000000" w:themeColor="text1"/>
                <w:sz w:val="21"/>
                <w:szCs w:val="21"/>
              </w:rPr>
              <w:t>生产规模扩大</w:t>
            </w:r>
            <w:r w:rsidRPr="00B51620">
              <w:rPr>
                <w:rFonts w:ascii="Times New Roman" w:hAnsi="Times New Roman" w:cs="Times New Roman"/>
                <w:color w:val="000000" w:themeColor="text1"/>
                <w:sz w:val="21"/>
                <w:szCs w:val="21"/>
              </w:rPr>
              <w:t>100%</w:t>
            </w:r>
          </w:p>
        </w:tc>
      </w:tr>
      <w:tr w:rsidR="00654100" w:rsidRPr="00EC0A36" w:rsidTr="00DF5B35">
        <w:tc>
          <w:tcPr>
            <w:tcW w:w="2263" w:type="dxa"/>
            <w:gridSpan w:val="2"/>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产品方案</w:t>
            </w:r>
          </w:p>
        </w:tc>
        <w:tc>
          <w:tcPr>
            <w:tcW w:w="4711" w:type="dxa"/>
            <w:vAlign w:val="center"/>
          </w:tcPr>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①</w:t>
            </w:r>
            <w:r w:rsidRPr="00B51620">
              <w:rPr>
                <w:bCs/>
                <w:color w:val="000000" w:themeColor="text1"/>
                <w:szCs w:val="21"/>
              </w:rPr>
              <w:t>后挡泥板中支架</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②</w:t>
            </w:r>
            <w:r w:rsidRPr="00B51620">
              <w:rPr>
                <w:bCs/>
                <w:color w:val="000000" w:themeColor="text1"/>
                <w:szCs w:val="21"/>
              </w:rPr>
              <w:t>后挡泥板前支架</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③</w:t>
            </w:r>
            <w:r w:rsidRPr="00B51620">
              <w:rPr>
                <w:bCs/>
                <w:color w:val="000000" w:themeColor="text1"/>
                <w:szCs w:val="21"/>
              </w:rPr>
              <w:t>后挡泥板后支架</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④</w:t>
            </w:r>
            <w:r w:rsidRPr="00B51620">
              <w:rPr>
                <w:bCs/>
                <w:color w:val="000000" w:themeColor="text1"/>
                <w:szCs w:val="21"/>
              </w:rPr>
              <w:t>发动机舱锁支撑柱总成</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⑤</w:t>
            </w:r>
            <w:r w:rsidRPr="00B51620">
              <w:rPr>
                <w:bCs/>
                <w:color w:val="000000" w:themeColor="text1"/>
                <w:szCs w:val="21"/>
              </w:rPr>
              <w:t>发动机舱右上连接板总成</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⑥</w:t>
            </w:r>
            <w:r w:rsidRPr="00B51620">
              <w:rPr>
                <w:bCs/>
                <w:color w:val="000000" w:themeColor="text1"/>
                <w:szCs w:val="21"/>
              </w:rPr>
              <w:t>水箱上横梁外板组件</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⑦</w:t>
            </w:r>
            <w:r w:rsidRPr="00B51620">
              <w:rPr>
                <w:bCs/>
                <w:color w:val="000000" w:themeColor="text1"/>
                <w:szCs w:val="21"/>
              </w:rPr>
              <w:t>水箱上横梁内板组件</w:t>
            </w:r>
          </w:p>
          <w:p w:rsidR="00654100" w:rsidRPr="00B51620" w:rsidRDefault="00654100" w:rsidP="00E80D51">
            <w:pPr>
              <w:pStyle w:val="a5"/>
              <w:adjustRightInd w:val="0"/>
              <w:snapToGrid w:val="0"/>
              <w:spacing w:before="0" w:beforeAutospacing="0" w:after="0" w:afterAutospacing="0" w:line="400" w:lineRule="exact"/>
              <w:rPr>
                <w:rFonts w:ascii="Times New Roman" w:hAnsi="Times New Roman" w:cs="Times New Roman"/>
                <w:color w:val="000000" w:themeColor="text1"/>
                <w:sz w:val="21"/>
                <w:szCs w:val="21"/>
              </w:rPr>
            </w:pPr>
            <w:r w:rsidRPr="00B51620">
              <w:rPr>
                <w:rFonts w:cs="宋体" w:hint="eastAsia"/>
                <w:bCs/>
                <w:color w:val="000000" w:themeColor="text1"/>
                <w:sz w:val="21"/>
                <w:szCs w:val="21"/>
              </w:rPr>
              <w:t>⑧</w:t>
            </w:r>
            <w:r w:rsidRPr="00B51620">
              <w:rPr>
                <w:rFonts w:ascii="Times New Roman" w:hAnsi="Times New Roman" w:cs="Times New Roman"/>
                <w:bCs/>
                <w:color w:val="000000" w:themeColor="text1"/>
                <w:sz w:val="21"/>
                <w:szCs w:val="21"/>
              </w:rPr>
              <w:t>前保上横梁组件</w:t>
            </w:r>
          </w:p>
        </w:tc>
        <w:tc>
          <w:tcPr>
            <w:tcW w:w="3936" w:type="dxa"/>
            <w:vAlign w:val="center"/>
          </w:tcPr>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①</w:t>
            </w:r>
            <w:r w:rsidRPr="00B51620">
              <w:rPr>
                <w:bCs/>
                <w:color w:val="000000" w:themeColor="text1"/>
                <w:szCs w:val="21"/>
              </w:rPr>
              <w:t>侧围下连接板（左、右）</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②</w:t>
            </w:r>
            <w:r w:rsidRPr="00B51620">
              <w:rPr>
                <w:bCs/>
                <w:color w:val="000000" w:themeColor="text1"/>
                <w:szCs w:val="21"/>
              </w:rPr>
              <w:t>侧围内板后段</w:t>
            </w:r>
            <w:r w:rsidRPr="00B51620">
              <w:rPr>
                <w:bCs/>
                <w:color w:val="000000" w:themeColor="text1"/>
                <w:szCs w:val="21"/>
              </w:rPr>
              <w:t>(</w:t>
            </w:r>
            <w:r w:rsidRPr="00B51620">
              <w:rPr>
                <w:bCs/>
                <w:color w:val="000000" w:themeColor="text1"/>
                <w:szCs w:val="21"/>
              </w:rPr>
              <w:t>左、右</w:t>
            </w:r>
            <w:r w:rsidRPr="00B51620">
              <w:rPr>
                <w:bCs/>
                <w:color w:val="000000" w:themeColor="text1"/>
                <w:szCs w:val="21"/>
              </w:rPr>
              <w:t>)</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③</w:t>
            </w:r>
            <w:r w:rsidRPr="00B51620">
              <w:rPr>
                <w:bCs/>
                <w:color w:val="000000" w:themeColor="text1"/>
                <w:szCs w:val="21"/>
              </w:rPr>
              <w:t>侧围内板后段组件（左、右）</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④</w:t>
            </w:r>
            <w:r w:rsidRPr="00B51620">
              <w:rPr>
                <w:bCs/>
                <w:color w:val="000000" w:themeColor="text1"/>
                <w:szCs w:val="21"/>
              </w:rPr>
              <w:t>前座椅后横梁（左、右）</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⑤</w:t>
            </w:r>
            <w:r w:rsidRPr="00B51620">
              <w:rPr>
                <w:bCs/>
                <w:color w:val="000000" w:themeColor="text1"/>
                <w:szCs w:val="21"/>
              </w:rPr>
              <w:t>前座椅前横梁（左、右）</w:t>
            </w:r>
          </w:p>
          <w:p w:rsidR="00654100" w:rsidRPr="00B51620" w:rsidRDefault="00654100" w:rsidP="00E80D51">
            <w:pPr>
              <w:adjustRightInd w:val="0"/>
              <w:snapToGrid w:val="0"/>
              <w:spacing w:line="400" w:lineRule="exact"/>
              <w:rPr>
                <w:bCs/>
                <w:color w:val="000000" w:themeColor="text1"/>
                <w:szCs w:val="21"/>
              </w:rPr>
            </w:pPr>
            <w:r w:rsidRPr="00B51620">
              <w:rPr>
                <w:rFonts w:ascii="宋体" w:hAnsi="宋体" w:cs="宋体" w:hint="eastAsia"/>
                <w:bCs/>
                <w:color w:val="000000" w:themeColor="text1"/>
                <w:szCs w:val="21"/>
              </w:rPr>
              <w:t>⑥</w:t>
            </w:r>
            <w:r w:rsidRPr="00B51620">
              <w:rPr>
                <w:bCs/>
                <w:color w:val="000000" w:themeColor="text1"/>
                <w:szCs w:val="21"/>
              </w:rPr>
              <w:t>纵梁内加强板总成（左、右）</w:t>
            </w:r>
          </w:p>
          <w:p w:rsidR="00654100" w:rsidRPr="00B51620" w:rsidRDefault="00654100" w:rsidP="00E80D51">
            <w:pPr>
              <w:pStyle w:val="a5"/>
              <w:adjustRightInd w:val="0"/>
              <w:snapToGrid w:val="0"/>
              <w:spacing w:before="0" w:beforeAutospacing="0" w:after="0" w:afterAutospacing="0" w:line="400" w:lineRule="exact"/>
              <w:rPr>
                <w:rFonts w:ascii="Times New Roman" w:hAnsi="Times New Roman" w:cs="Times New Roman"/>
                <w:color w:val="000000" w:themeColor="text1"/>
                <w:sz w:val="21"/>
                <w:szCs w:val="21"/>
              </w:rPr>
            </w:pPr>
            <w:r w:rsidRPr="00B51620">
              <w:rPr>
                <w:rFonts w:cs="宋体" w:hint="eastAsia"/>
                <w:bCs/>
                <w:color w:val="000000" w:themeColor="text1"/>
                <w:sz w:val="21"/>
                <w:szCs w:val="21"/>
              </w:rPr>
              <w:t>⑦</w:t>
            </w:r>
            <w:r w:rsidRPr="00B51620">
              <w:rPr>
                <w:rFonts w:ascii="Times New Roman" w:hAnsi="Times New Roman" w:cs="Times New Roman"/>
                <w:bCs/>
                <w:color w:val="000000" w:themeColor="text1"/>
                <w:sz w:val="21"/>
                <w:szCs w:val="21"/>
              </w:rPr>
              <w:t>前推力杆安装管梁总成</w:t>
            </w:r>
          </w:p>
        </w:tc>
        <w:tc>
          <w:tcPr>
            <w:tcW w:w="3038" w:type="dxa"/>
            <w:vAlign w:val="center"/>
          </w:tcPr>
          <w:p w:rsidR="00654100" w:rsidRPr="00B51620" w:rsidRDefault="005576EF"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hint="eastAsia"/>
                <w:color w:val="000000" w:themeColor="text1"/>
                <w:sz w:val="21"/>
                <w:szCs w:val="21"/>
              </w:rPr>
              <w:t>仅</w:t>
            </w:r>
            <w:r w:rsidR="00654100" w:rsidRPr="00B51620">
              <w:rPr>
                <w:rFonts w:ascii="Times New Roman" w:hAnsi="Times New Roman" w:cs="Times New Roman"/>
                <w:color w:val="000000" w:themeColor="text1"/>
                <w:sz w:val="21"/>
                <w:szCs w:val="21"/>
              </w:rPr>
              <w:t>产品</w:t>
            </w:r>
            <w:r w:rsidR="000D1648" w:rsidRPr="00B51620">
              <w:rPr>
                <w:rFonts w:ascii="Times New Roman" w:hAnsi="Times New Roman" w:cs="Times New Roman"/>
                <w:color w:val="000000" w:themeColor="text1"/>
                <w:sz w:val="21"/>
                <w:szCs w:val="21"/>
              </w:rPr>
              <w:t>名称</w:t>
            </w:r>
            <w:r w:rsidR="00654100" w:rsidRPr="00B51620">
              <w:rPr>
                <w:rFonts w:ascii="Times New Roman" w:hAnsi="Times New Roman" w:cs="Times New Roman"/>
                <w:color w:val="000000" w:themeColor="text1"/>
                <w:sz w:val="21"/>
                <w:szCs w:val="21"/>
              </w:rPr>
              <w:t>发生变化</w:t>
            </w:r>
            <w:r w:rsidR="00286BBE" w:rsidRPr="00B51620">
              <w:rPr>
                <w:rFonts w:ascii="Times New Roman" w:hAnsi="Times New Roman" w:cs="Times New Roman" w:hint="eastAsia"/>
                <w:color w:val="000000" w:themeColor="text1"/>
                <w:sz w:val="21"/>
                <w:szCs w:val="21"/>
              </w:rPr>
              <w:t>，</w:t>
            </w:r>
            <w:r w:rsidR="00340769" w:rsidRPr="00B51620">
              <w:rPr>
                <w:rFonts w:ascii="Times New Roman" w:hAnsi="Times New Roman" w:cs="Times New Roman" w:hint="eastAsia"/>
                <w:color w:val="000000" w:themeColor="text1"/>
                <w:sz w:val="21"/>
                <w:szCs w:val="21"/>
              </w:rPr>
              <w:t>实际</w:t>
            </w:r>
            <w:r w:rsidRPr="00B51620">
              <w:rPr>
                <w:rFonts w:ascii="Times New Roman" w:hAnsi="Times New Roman" w:cs="Times New Roman" w:hint="eastAsia"/>
                <w:color w:val="000000" w:themeColor="text1"/>
                <w:sz w:val="21"/>
                <w:szCs w:val="21"/>
              </w:rPr>
              <w:t>生产</w:t>
            </w:r>
            <w:r w:rsidR="00340769" w:rsidRPr="00B51620">
              <w:rPr>
                <w:rFonts w:ascii="Times New Roman" w:hAnsi="Times New Roman" w:cs="Times New Roman" w:hint="eastAsia"/>
                <w:color w:val="000000" w:themeColor="text1"/>
                <w:sz w:val="21"/>
                <w:szCs w:val="21"/>
              </w:rPr>
              <w:t>产品</w:t>
            </w:r>
            <w:r w:rsidRPr="00B51620">
              <w:rPr>
                <w:rFonts w:ascii="Times New Roman" w:hAnsi="Times New Roman" w:cs="Times New Roman" w:hint="eastAsia"/>
                <w:color w:val="000000" w:themeColor="text1"/>
                <w:sz w:val="21"/>
                <w:szCs w:val="21"/>
              </w:rPr>
              <w:t>不变</w:t>
            </w:r>
            <w:r w:rsidR="00B03260" w:rsidRPr="00B51620">
              <w:rPr>
                <w:rFonts w:ascii="Times New Roman" w:hAnsi="Times New Roman" w:cs="Times New Roman" w:hint="eastAsia"/>
                <w:color w:val="000000" w:themeColor="text1"/>
                <w:sz w:val="21"/>
                <w:szCs w:val="21"/>
              </w:rPr>
              <w:t>，均生产汽车配件</w:t>
            </w:r>
          </w:p>
        </w:tc>
      </w:tr>
      <w:tr w:rsidR="00654100" w:rsidRPr="00EC0A36" w:rsidTr="00DF5B35">
        <w:tc>
          <w:tcPr>
            <w:tcW w:w="2263" w:type="dxa"/>
            <w:gridSpan w:val="2"/>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lastRenderedPageBreak/>
              <w:t>生产工艺</w:t>
            </w:r>
          </w:p>
        </w:tc>
        <w:tc>
          <w:tcPr>
            <w:tcW w:w="4711" w:type="dxa"/>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bCs/>
                <w:color w:val="000000"/>
                <w:sz w:val="21"/>
                <w:szCs w:val="21"/>
              </w:rPr>
              <w:t>项目加工的产品为汽车金属冲焊零部件，主要包括冲压及焊接</w:t>
            </w:r>
          </w:p>
        </w:tc>
        <w:tc>
          <w:tcPr>
            <w:tcW w:w="3936"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bCs/>
                <w:color w:val="000000" w:themeColor="text1"/>
                <w:sz w:val="21"/>
                <w:szCs w:val="21"/>
              </w:rPr>
              <w:t>项目</w:t>
            </w:r>
            <w:r w:rsidR="005551AC" w:rsidRPr="00B51620">
              <w:rPr>
                <w:rFonts w:ascii="Times New Roman" w:hAnsi="Times New Roman" w:cs="Times New Roman" w:hint="eastAsia"/>
                <w:bCs/>
                <w:color w:val="000000" w:themeColor="text1"/>
                <w:sz w:val="21"/>
                <w:szCs w:val="21"/>
              </w:rPr>
              <w:t>主要产品为汽车</w:t>
            </w:r>
            <w:r w:rsidR="00C65D2D" w:rsidRPr="00B51620">
              <w:rPr>
                <w:rFonts w:ascii="Times New Roman" w:hAnsi="Times New Roman" w:cs="Times New Roman" w:hint="eastAsia"/>
                <w:bCs/>
                <w:color w:val="000000" w:themeColor="text1"/>
                <w:sz w:val="21"/>
                <w:szCs w:val="21"/>
              </w:rPr>
              <w:t>配件</w:t>
            </w:r>
            <w:r w:rsidRPr="00B51620">
              <w:rPr>
                <w:rFonts w:ascii="Times New Roman" w:hAnsi="Times New Roman" w:cs="Times New Roman"/>
                <w:bCs/>
                <w:color w:val="000000" w:themeColor="text1"/>
                <w:sz w:val="21"/>
                <w:szCs w:val="21"/>
              </w:rPr>
              <w:t>，项目</w:t>
            </w:r>
            <w:r w:rsidR="005551AC" w:rsidRPr="00B51620">
              <w:rPr>
                <w:rFonts w:ascii="Times New Roman" w:hAnsi="Times New Roman" w:cs="Times New Roman" w:hint="eastAsia"/>
                <w:bCs/>
                <w:color w:val="000000" w:themeColor="text1"/>
                <w:sz w:val="21"/>
                <w:szCs w:val="21"/>
              </w:rPr>
              <w:t>产品</w:t>
            </w:r>
            <w:r w:rsidRPr="00B51620">
              <w:rPr>
                <w:rFonts w:ascii="Times New Roman" w:hAnsi="Times New Roman" w:cs="Times New Roman"/>
                <w:bCs/>
                <w:color w:val="000000" w:themeColor="text1"/>
                <w:sz w:val="21"/>
                <w:szCs w:val="21"/>
              </w:rPr>
              <w:t>生产工艺</w:t>
            </w:r>
            <w:r w:rsidR="00814383" w:rsidRPr="00B51620">
              <w:rPr>
                <w:rFonts w:ascii="Times New Roman" w:hAnsi="Times New Roman" w:cs="Times New Roman" w:hint="eastAsia"/>
                <w:bCs/>
                <w:color w:val="000000" w:themeColor="text1"/>
                <w:sz w:val="21"/>
                <w:szCs w:val="21"/>
              </w:rPr>
              <w:t>主要包括冲压及焊接，具体</w:t>
            </w:r>
            <w:r w:rsidRPr="00B51620">
              <w:rPr>
                <w:rFonts w:ascii="Times New Roman" w:hAnsi="Times New Roman" w:cs="Times New Roman"/>
                <w:bCs/>
                <w:color w:val="000000" w:themeColor="text1"/>
                <w:sz w:val="21"/>
                <w:szCs w:val="21"/>
              </w:rPr>
              <w:t>流程见图</w:t>
            </w:r>
            <w:r w:rsidRPr="00B51620">
              <w:rPr>
                <w:rFonts w:ascii="Times New Roman" w:hAnsi="Times New Roman" w:cs="Times New Roman"/>
                <w:bCs/>
                <w:color w:val="000000" w:themeColor="text1"/>
                <w:sz w:val="21"/>
                <w:szCs w:val="21"/>
              </w:rPr>
              <w:t>2-1~2-5</w:t>
            </w:r>
          </w:p>
        </w:tc>
        <w:tc>
          <w:tcPr>
            <w:tcW w:w="3038" w:type="dxa"/>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生产工艺</w:t>
            </w:r>
            <w:r w:rsidR="00234E44">
              <w:rPr>
                <w:rFonts w:ascii="Times New Roman" w:hAnsi="Times New Roman" w:cs="Times New Roman" w:hint="eastAsia"/>
                <w:color w:val="000000"/>
                <w:sz w:val="21"/>
                <w:szCs w:val="21"/>
              </w:rPr>
              <w:t>总体</w:t>
            </w:r>
            <w:r w:rsidR="00082C8E">
              <w:rPr>
                <w:rFonts w:ascii="Times New Roman" w:hAnsi="Times New Roman" w:cs="Times New Roman" w:hint="eastAsia"/>
                <w:color w:val="000000"/>
                <w:sz w:val="21"/>
                <w:szCs w:val="21"/>
              </w:rPr>
              <w:t>不变</w:t>
            </w:r>
            <w:r w:rsidRPr="009D4EA2">
              <w:rPr>
                <w:rFonts w:ascii="Times New Roman" w:hAnsi="Times New Roman" w:cs="Times New Roman"/>
                <w:color w:val="000000"/>
                <w:sz w:val="21"/>
                <w:szCs w:val="21"/>
              </w:rPr>
              <w:t>，部分生产工艺步骤有所简化</w:t>
            </w:r>
          </w:p>
        </w:tc>
      </w:tr>
      <w:tr w:rsidR="00654100" w:rsidRPr="00EC0A36" w:rsidTr="00DF5B35">
        <w:tc>
          <w:tcPr>
            <w:tcW w:w="2263" w:type="dxa"/>
            <w:gridSpan w:val="2"/>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生产设备</w:t>
            </w:r>
          </w:p>
        </w:tc>
        <w:tc>
          <w:tcPr>
            <w:tcW w:w="4711" w:type="dxa"/>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bCs/>
                <w:color w:val="000000"/>
                <w:sz w:val="21"/>
                <w:szCs w:val="21"/>
              </w:rPr>
              <w:t>详见表</w:t>
            </w:r>
            <w:r w:rsidRPr="009D4EA2">
              <w:rPr>
                <w:rFonts w:ascii="Times New Roman" w:hAnsi="Times New Roman" w:cs="Times New Roman"/>
                <w:bCs/>
                <w:color w:val="000000"/>
                <w:sz w:val="21"/>
                <w:szCs w:val="21"/>
              </w:rPr>
              <w:t>2-6</w:t>
            </w:r>
          </w:p>
        </w:tc>
        <w:tc>
          <w:tcPr>
            <w:tcW w:w="3936" w:type="dxa"/>
            <w:vAlign w:val="center"/>
          </w:tcPr>
          <w:p w:rsidR="00654100" w:rsidRPr="00B51620" w:rsidRDefault="0065410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bCs/>
                <w:color w:val="000000" w:themeColor="text1"/>
                <w:sz w:val="21"/>
                <w:szCs w:val="21"/>
              </w:rPr>
              <w:t>详见表</w:t>
            </w:r>
            <w:r w:rsidRPr="00B51620">
              <w:rPr>
                <w:rFonts w:ascii="Times New Roman" w:hAnsi="Times New Roman" w:cs="Times New Roman"/>
                <w:bCs/>
                <w:color w:val="000000" w:themeColor="text1"/>
                <w:sz w:val="21"/>
                <w:szCs w:val="21"/>
              </w:rPr>
              <w:t>2-6</w:t>
            </w:r>
          </w:p>
        </w:tc>
        <w:tc>
          <w:tcPr>
            <w:tcW w:w="3038" w:type="dxa"/>
            <w:vAlign w:val="center"/>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增加部分搬迁设备</w:t>
            </w:r>
          </w:p>
        </w:tc>
      </w:tr>
      <w:tr w:rsidR="00654100" w:rsidRPr="00EC0A36" w:rsidTr="000A0C96">
        <w:tc>
          <w:tcPr>
            <w:tcW w:w="2263" w:type="dxa"/>
            <w:gridSpan w:val="2"/>
          </w:tcPr>
          <w:p w:rsidR="00654100" w:rsidRPr="009D4EA2" w:rsidRDefault="00654100"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劳动定员</w:t>
            </w:r>
          </w:p>
        </w:tc>
        <w:tc>
          <w:tcPr>
            <w:tcW w:w="4711" w:type="dxa"/>
          </w:tcPr>
          <w:p w:rsidR="00654100" w:rsidRPr="009D4EA2" w:rsidRDefault="00B15B27"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劳动定员</w:t>
            </w:r>
            <w:r w:rsidRPr="009D4EA2">
              <w:rPr>
                <w:rFonts w:ascii="Times New Roman" w:hAnsi="Times New Roman" w:cs="Times New Roman"/>
                <w:sz w:val="21"/>
                <w:szCs w:val="21"/>
              </w:rPr>
              <w:t>100</w:t>
            </w:r>
            <w:r w:rsidRPr="009D4EA2">
              <w:rPr>
                <w:rFonts w:ascii="Times New Roman" w:hAnsi="Times New Roman" w:cs="Times New Roman"/>
                <w:sz w:val="21"/>
                <w:szCs w:val="21"/>
              </w:rPr>
              <w:t>人，其中管理人员</w:t>
            </w:r>
            <w:r w:rsidRPr="009D4EA2">
              <w:rPr>
                <w:rFonts w:ascii="Times New Roman" w:hAnsi="Times New Roman" w:cs="Times New Roman"/>
                <w:sz w:val="21"/>
                <w:szCs w:val="21"/>
              </w:rPr>
              <w:t>10</w:t>
            </w:r>
            <w:r w:rsidRPr="009D4EA2">
              <w:rPr>
                <w:rFonts w:ascii="Times New Roman" w:hAnsi="Times New Roman" w:cs="Times New Roman"/>
                <w:sz w:val="21"/>
                <w:szCs w:val="21"/>
              </w:rPr>
              <w:t>人，</w:t>
            </w:r>
            <w:r w:rsidR="00BF3D92" w:rsidRPr="009D4EA2">
              <w:rPr>
                <w:rFonts w:ascii="Times New Roman" w:hAnsi="Times New Roman" w:cs="Times New Roman"/>
                <w:sz w:val="21"/>
                <w:szCs w:val="21"/>
              </w:rPr>
              <w:t>生产工人</w:t>
            </w:r>
            <w:r w:rsidR="00BF3D92" w:rsidRPr="009D4EA2">
              <w:rPr>
                <w:rFonts w:ascii="Times New Roman" w:hAnsi="Times New Roman" w:cs="Times New Roman"/>
                <w:sz w:val="21"/>
                <w:szCs w:val="21"/>
              </w:rPr>
              <w:t>90</w:t>
            </w:r>
            <w:r w:rsidR="00BF3D92" w:rsidRPr="009D4EA2">
              <w:rPr>
                <w:rFonts w:ascii="Times New Roman" w:hAnsi="Times New Roman" w:cs="Times New Roman"/>
                <w:sz w:val="21"/>
                <w:szCs w:val="21"/>
              </w:rPr>
              <w:t>人，不提供住宿，</w:t>
            </w:r>
            <w:r w:rsidR="001B78FA" w:rsidRPr="009D4EA2">
              <w:rPr>
                <w:rFonts w:ascii="Times New Roman" w:hAnsi="Times New Roman" w:cs="Times New Roman"/>
                <w:sz w:val="21"/>
                <w:szCs w:val="21"/>
              </w:rPr>
              <w:t>设置</w:t>
            </w:r>
            <w:r w:rsidR="001B78FA" w:rsidRPr="009D4EA2">
              <w:rPr>
                <w:rFonts w:ascii="Times New Roman" w:hAnsi="Times New Roman" w:cs="Times New Roman"/>
                <w:sz w:val="21"/>
                <w:szCs w:val="21"/>
              </w:rPr>
              <w:t>10</w:t>
            </w:r>
            <w:r w:rsidR="001B78FA" w:rsidRPr="009D4EA2">
              <w:rPr>
                <w:rFonts w:ascii="Times New Roman" w:hAnsi="Times New Roman" w:cs="Times New Roman"/>
                <w:sz w:val="21"/>
                <w:szCs w:val="21"/>
              </w:rPr>
              <w:t>间倒班房，可提供</w:t>
            </w:r>
            <w:r w:rsidR="001B78FA" w:rsidRPr="009D4EA2">
              <w:rPr>
                <w:rFonts w:ascii="Times New Roman" w:hAnsi="Times New Roman" w:cs="Times New Roman"/>
                <w:sz w:val="21"/>
                <w:szCs w:val="21"/>
              </w:rPr>
              <w:t>40</w:t>
            </w:r>
            <w:r w:rsidR="001B78FA" w:rsidRPr="009D4EA2">
              <w:rPr>
                <w:rFonts w:ascii="Times New Roman" w:hAnsi="Times New Roman" w:cs="Times New Roman"/>
                <w:sz w:val="21"/>
                <w:szCs w:val="21"/>
              </w:rPr>
              <w:t>人临时休息调整</w:t>
            </w:r>
            <w:r w:rsidR="00B1237F" w:rsidRPr="009D4EA2">
              <w:rPr>
                <w:rFonts w:ascii="Times New Roman" w:hAnsi="Times New Roman" w:cs="Times New Roman"/>
                <w:sz w:val="21"/>
                <w:szCs w:val="21"/>
              </w:rPr>
              <w:t>，不配备淋浴等设施</w:t>
            </w:r>
          </w:p>
        </w:tc>
        <w:tc>
          <w:tcPr>
            <w:tcW w:w="3936" w:type="dxa"/>
          </w:tcPr>
          <w:p w:rsidR="00654100" w:rsidRPr="00B51620" w:rsidRDefault="00D21705"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bCs/>
                <w:color w:val="000000" w:themeColor="text1"/>
                <w:sz w:val="21"/>
                <w:szCs w:val="21"/>
              </w:rPr>
              <w:t>项目劳动定员</w:t>
            </w:r>
            <w:r w:rsidRPr="00B51620">
              <w:rPr>
                <w:rFonts w:ascii="Times New Roman" w:hAnsi="Times New Roman" w:cs="Times New Roman"/>
                <w:bCs/>
                <w:color w:val="000000" w:themeColor="text1"/>
                <w:sz w:val="21"/>
                <w:szCs w:val="21"/>
              </w:rPr>
              <w:t>65</w:t>
            </w:r>
            <w:r w:rsidRPr="00B51620">
              <w:rPr>
                <w:rFonts w:ascii="Times New Roman" w:hAnsi="Times New Roman" w:cs="Times New Roman"/>
                <w:bCs/>
                <w:color w:val="000000" w:themeColor="text1"/>
                <w:sz w:val="21"/>
                <w:szCs w:val="21"/>
              </w:rPr>
              <w:t>人，其中管理层</w:t>
            </w:r>
            <w:r w:rsidRPr="00B51620">
              <w:rPr>
                <w:rFonts w:ascii="Times New Roman" w:hAnsi="Times New Roman" w:cs="Times New Roman"/>
                <w:bCs/>
                <w:color w:val="000000" w:themeColor="text1"/>
                <w:sz w:val="21"/>
                <w:szCs w:val="21"/>
              </w:rPr>
              <w:t>10</w:t>
            </w:r>
            <w:r w:rsidRPr="00B51620">
              <w:rPr>
                <w:rFonts w:ascii="Times New Roman" w:hAnsi="Times New Roman" w:cs="Times New Roman"/>
                <w:bCs/>
                <w:color w:val="000000" w:themeColor="text1"/>
                <w:sz w:val="21"/>
                <w:szCs w:val="21"/>
              </w:rPr>
              <w:t>人，生产工人</w:t>
            </w:r>
            <w:r w:rsidRPr="00B51620">
              <w:rPr>
                <w:rFonts w:ascii="Times New Roman" w:hAnsi="Times New Roman" w:cs="Times New Roman"/>
                <w:bCs/>
                <w:color w:val="000000" w:themeColor="text1"/>
                <w:sz w:val="21"/>
                <w:szCs w:val="21"/>
              </w:rPr>
              <w:t>55</w:t>
            </w:r>
            <w:r w:rsidRPr="00B51620">
              <w:rPr>
                <w:rFonts w:ascii="Times New Roman" w:hAnsi="Times New Roman" w:cs="Times New Roman"/>
                <w:bCs/>
                <w:color w:val="000000" w:themeColor="text1"/>
                <w:sz w:val="21"/>
                <w:szCs w:val="21"/>
              </w:rPr>
              <w:t>人，不提供食宿，设置</w:t>
            </w:r>
            <w:r w:rsidRPr="00B51620">
              <w:rPr>
                <w:rFonts w:ascii="Times New Roman" w:hAnsi="Times New Roman" w:cs="Times New Roman"/>
                <w:bCs/>
                <w:color w:val="000000" w:themeColor="text1"/>
                <w:sz w:val="21"/>
                <w:szCs w:val="21"/>
              </w:rPr>
              <w:t>10</w:t>
            </w:r>
            <w:r w:rsidRPr="00B51620">
              <w:rPr>
                <w:rFonts w:ascii="Times New Roman" w:hAnsi="Times New Roman" w:cs="Times New Roman"/>
                <w:bCs/>
                <w:color w:val="000000" w:themeColor="text1"/>
                <w:sz w:val="21"/>
                <w:szCs w:val="21"/>
              </w:rPr>
              <w:t>间休息房，可提供</w:t>
            </w:r>
            <w:r w:rsidRPr="00B51620">
              <w:rPr>
                <w:rFonts w:ascii="Times New Roman" w:hAnsi="Times New Roman" w:cs="Times New Roman"/>
                <w:bCs/>
                <w:color w:val="000000" w:themeColor="text1"/>
                <w:sz w:val="21"/>
                <w:szCs w:val="21"/>
              </w:rPr>
              <w:t>40</w:t>
            </w:r>
            <w:r w:rsidRPr="00B51620">
              <w:rPr>
                <w:rFonts w:ascii="Times New Roman" w:hAnsi="Times New Roman" w:cs="Times New Roman"/>
                <w:bCs/>
                <w:color w:val="000000" w:themeColor="text1"/>
                <w:sz w:val="21"/>
                <w:szCs w:val="21"/>
              </w:rPr>
              <w:t>人临时休息调整，不配备淋浴等设施</w:t>
            </w:r>
          </w:p>
        </w:tc>
        <w:tc>
          <w:tcPr>
            <w:tcW w:w="3038" w:type="dxa"/>
            <w:vAlign w:val="center"/>
          </w:tcPr>
          <w:p w:rsidR="00654100" w:rsidRPr="009D4EA2" w:rsidRDefault="00D21705" w:rsidP="000A0C96">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劳动定员人数减少</w:t>
            </w:r>
          </w:p>
        </w:tc>
      </w:tr>
      <w:tr w:rsidR="00D21705" w:rsidRPr="00EC0A36" w:rsidTr="00DF5B35">
        <w:tc>
          <w:tcPr>
            <w:tcW w:w="2263" w:type="dxa"/>
            <w:gridSpan w:val="2"/>
            <w:vAlign w:val="center"/>
          </w:tcPr>
          <w:p w:rsidR="00D21705" w:rsidRPr="009D4EA2" w:rsidRDefault="00D21705"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工作制度</w:t>
            </w:r>
          </w:p>
        </w:tc>
        <w:tc>
          <w:tcPr>
            <w:tcW w:w="4711" w:type="dxa"/>
            <w:vAlign w:val="center"/>
          </w:tcPr>
          <w:p w:rsidR="00D21705" w:rsidRPr="009D4EA2" w:rsidRDefault="00D21705"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bCs/>
                <w:color w:val="000000"/>
                <w:sz w:val="21"/>
                <w:szCs w:val="21"/>
              </w:rPr>
              <w:t>年工作</w:t>
            </w:r>
            <w:r w:rsidRPr="009D4EA2">
              <w:rPr>
                <w:rFonts w:ascii="Times New Roman" w:hAnsi="Times New Roman" w:cs="Times New Roman"/>
                <w:bCs/>
                <w:color w:val="000000"/>
                <w:sz w:val="21"/>
                <w:szCs w:val="21"/>
              </w:rPr>
              <w:t>300d</w:t>
            </w:r>
            <w:r w:rsidRPr="009D4EA2">
              <w:rPr>
                <w:rFonts w:ascii="Times New Roman" w:hAnsi="Times New Roman" w:cs="Times New Roman"/>
                <w:bCs/>
                <w:color w:val="000000"/>
                <w:sz w:val="21"/>
                <w:szCs w:val="21"/>
              </w:rPr>
              <w:t>，两班制，每班</w:t>
            </w:r>
            <w:r w:rsidRPr="009D4EA2">
              <w:rPr>
                <w:rFonts w:ascii="Times New Roman" w:hAnsi="Times New Roman" w:cs="Times New Roman"/>
                <w:bCs/>
                <w:color w:val="000000"/>
                <w:sz w:val="21"/>
                <w:szCs w:val="21"/>
              </w:rPr>
              <w:t>8h</w:t>
            </w:r>
          </w:p>
        </w:tc>
        <w:tc>
          <w:tcPr>
            <w:tcW w:w="3936" w:type="dxa"/>
            <w:vAlign w:val="center"/>
          </w:tcPr>
          <w:p w:rsidR="00D21705" w:rsidRPr="00B51620" w:rsidRDefault="00D21705"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bCs/>
                <w:color w:val="000000" w:themeColor="text1"/>
                <w:sz w:val="21"/>
                <w:szCs w:val="21"/>
              </w:rPr>
              <w:t>年工作</w:t>
            </w:r>
            <w:r w:rsidRPr="00B51620">
              <w:rPr>
                <w:rFonts w:ascii="Times New Roman" w:hAnsi="Times New Roman" w:cs="Times New Roman"/>
                <w:bCs/>
                <w:color w:val="000000" w:themeColor="text1"/>
                <w:sz w:val="21"/>
                <w:szCs w:val="21"/>
              </w:rPr>
              <w:t>300d</w:t>
            </w:r>
            <w:r w:rsidRPr="00B51620">
              <w:rPr>
                <w:rFonts w:ascii="Times New Roman" w:hAnsi="Times New Roman" w:cs="Times New Roman"/>
                <w:bCs/>
                <w:color w:val="000000" w:themeColor="text1"/>
                <w:sz w:val="21"/>
                <w:szCs w:val="21"/>
              </w:rPr>
              <w:t>，一班制，每天工作</w:t>
            </w:r>
            <w:r w:rsidRPr="00B51620">
              <w:rPr>
                <w:rFonts w:ascii="Times New Roman" w:hAnsi="Times New Roman" w:cs="Times New Roman"/>
                <w:bCs/>
                <w:color w:val="000000" w:themeColor="text1"/>
                <w:sz w:val="21"/>
                <w:szCs w:val="21"/>
              </w:rPr>
              <w:t>8</w:t>
            </w:r>
            <w:r w:rsidRPr="00B51620">
              <w:rPr>
                <w:rFonts w:ascii="Times New Roman" w:hAnsi="Times New Roman" w:cs="Times New Roman"/>
                <w:bCs/>
                <w:color w:val="000000" w:themeColor="text1"/>
                <w:sz w:val="21"/>
                <w:szCs w:val="21"/>
              </w:rPr>
              <w:t>小时</w:t>
            </w:r>
          </w:p>
        </w:tc>
        <w:tc>
          <w:tcPr>
            <w:tcW w:w="3038" w:type="dxa"/>
            <w:vAlign w:val="center"/>
          </w:tcPr>
          <w:p w:rsidR="00D21705" w:rsidRPr="009D4EA2" w:rsidRDefault="00D21705"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实行一班制</w:t>
            </w:r>
            <w:r w:rsidR="007D05F8">
              <w:rPr>
                <w:rFonts w:ascii="Times New Roman" w:hAnsi="Times New Roman" w:cs="Times New Roman" w:hint="eastAsia"/>
                <w:color w:val="000000"/>
                <w:sz w:val="21"/>
                <w:szCs w:val="21"/>
              </w:rPr>
              <w:t>，夜间不生产</w:t>
            </w:r>
          </w:p>
        </w:tc>
      </w:tr>
      <w:tr w:rsidR="00D21705" w:rsidRPr="00EC0A36" w:rsidTr="00C34CF8">
        <w:tc>
          <w:tcPr>
            <w:tcW w:w="13948" w:type="dxa"/>
            <w:gridSpan w:val="5"/>
            <w:vAlign w:val="center"/>
          </w:tcPr>
          <w:p w:rsidR="00D21705" w:rsidRPr="00B51620" w:rsidRDefault="00D21705"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color w:val="000000" w:themeColor="text1"/>
                <w:sz w:val="21"/>
                <w:szCs w:val="21"/>
              </w:rPr>
              <w:t>主体工程</w:t>
            </w:r>
          </w:p>
        </w:tc>
      </w:tr>
      <w:tr w:rsidR="00A13FF5" w:rsidRPr="00EC0A36" w:rsidTr="00DF5B35">
        <w:tc>
          <w:tcPr>
            <w:tcW w:w="846" w:type="dxa"/>
            <w:vMerge w:val="restart"/>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1#</w:t>
            </w:r>
            <w:r w:rsidRPr="009D4EA2">
              <w:rPr>
                <w:rFonts w:ascii="Times New Roman" w:hAnsi="Times New Roman" w:cs="Times New Roman"/>
                <w:color w:val="000000"/>
                <w:sz w:val="21"/>
                <w:szCs w:val="21"/>
              </w:rPr>
              <w:t>厂房</w:t>
            </w:r>
          </w:p>
        </w:tc>
        <w:tc>
          <w:tcPr>
            <w:tcW w:w="1417"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1F</w:t>
            </w:r>
          </w:p>
        </w:tc>
        <w:tc>
          <w:tcPr>
            <w:tcW w:w="4711"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为</w:t>
            </w:r>
            <w:r w:rsidRPr="009D4EA2">
              <w:rPr>
                <w:rFonts w:ascii="Times New Roman" w:hAnsi="Times New Roman" w:cs="Times New Roman"/>
                <w:sz w:val="21"/>
                <w:szCs w:val="21"/>
              </w:rPr>
              <w:t>1#</w:t>
            </w:r>
            <w:r w:rsidRPr="009D4EA2">
              <w:rPr>
                <w:rFonts w:ascii="Times New Roman" w:hAnsi="Times New Roman" w:cs="Times New Roman"/>
                <w:sz w:val="21"/>
                <w:szCs w:val="21"/>
              </w:rPr>
              <w:t>生产车间，建筑面积</w:t>
            </w:r>
            <w:r w:rsidRPr="009D4EA2">
              <w:rPr>
                <w:rFonts w:ascii="Times New Roman" w:hAnsi="Times New Roman" w:cs="Times New Roman"/>
                <w:sz w:val="21"/>
                <w:szCs w:val="21"/>
              </w:rPr>
              <w:t>1621.45m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；车间内设置冲压工段生产区、模具摆放区、原材料堆、成品堆场以及一般工业固废暂存点</w:t>
            </w:r>
          </w:p>
        </w:tc>
        <w:tc>
          <w:tcPr>
            <w:tcW w:w="3936" w:type="dxa"/>
            <w:vMerge w:val="restart"/>
            <w:vAlign w:val="center"/>
          </w:tcPr>
          <w:p w:rsidR="00A13FF5" w:rsidRPr="00B51620"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themeColor="text1"/>
                <w:sz w:val="21"/>
                <w:szCs w:val="21"/>
              </w:rPr>
            </w:pPr>
            <w:r w:rsidRPr="00B51620">
              <w:rPr>
                <w:rFonts w:ascii="Times New Roman" w:hAnsi="Times New Roman" w:cs="Times New Roman"/>
                <w:color w:val="000000" w:themeColor="text1"/>
                <w:sz w:val="21"/>
                <w:szCs w:val="21"/>
              </w:rPr>
              <w:t>建设</w:t>
            </w:r>
            <w:r w:rsidRPr="00B51620">
              <w:rPr>
                <w:rFonts w:ascii="Times New Roman" w:hAnsi="Times New Roman" w:cs="Times New Roman"/>
                <w:color w:val="000000" w:themeColor="text1"/>
                <w:sz w:val="21"/>
                <w:szCs w:val="21"/>
              </w:rPr>
              <w:t>1</w:t>
            </w:r>
            <w:r w:rsidRPr="00B51620">
              <w:rPr>
                <w:rFonts w:ascii="Times New Roman" w:hAnsi="Times New Roman" w:cs="Times New Roman"/>
                <w:color w:val="000000" w:themeColor="text1"/>
                <w:sz w:val="21"/>
                <w:szCs w:val="21"/>
              </w:rPr>
              <w:t>栋厂房，局部为</w:t>
            </w:r>
            <w:r w:rsidRPr="00B51620">
              <w:rPr>
                <w:rFonts w:ascii="Times New Roman" w:hAnsi="Times New Roman" w:cs="Times New Roman"/>
                <w:color w:val="000000" w:themeColor="text1"/>
                <w:sz w:val="21"/>
                <w:szCs w:val="21"/>
              </w:rPr>
              <w:t>4F</w:t>
            </w:r>
            <w:r w:rsidRPr="00B51620">
              <w:rPr>
                <w:rFonts w:ascii="Times New Roman" w:hAnsi="Times New Roman" w:cs="Times New Roman"/>
                <w:color w:val="000000" w:themeColor="text1"/>
                <w:sz w:val="21"/>
                <w:szCs w:val="21"/>
              </w:rPr>
              <w:t>（临聚源大道一侧为</w:t>
            </w:r>
            <w:r w:rsidRPr="00B51620">
              <w:rPr>
                <w:rFonts w:ascii="Times New Roman" w:hAnsi="Times New Roman" w:cs="Times New Roman"/>
                <w:color w:val="000000" w:themeColor="text1"/>
                <w:sz w:val="21"/>
                <w:szCs w:val="21"/>
              </w:rPr>
              <w:t>4F</w:t>
            </w:r>
            <w:r w:rsidRPr="00B51620">
              <w:rPr>
                <w:rFonts w:ascii="Times New Roman" w:hAnsi="Times New Roman" w:cs="Times New Roman"/>
                <w:color w:val="000000" w:themeColor="text1"/>
                <w:sz w:val="21"/>
                <w:szCs w:val="21"/>
              </w:rPr>
              <w:t>），生产厂房为</w:t>
            </w:r>
            <w:r w:rsidRPr="00B51620">
              <w:rPr>
                <w:rFonts w:ascii="Times New Roman" w:hAnsi="Times New Roman" w:cs="Times New Roman"/>
                <w:color w:val="000000" w:themeColor="text1"/>
                <w:sz w:val="21"/>
                <w:szCs w:val="21"/>
              </w:rPr>
              <w:t>1F</w:t>
            </w:r>
            <w:r w:rsidRPr="00B51620">
              <w:rPr>
                <w:rFonts w:ascii="Times New Roman" w:hAnsi="Times New Roman" w:cs="Times New Roman"/>
                <w:color w:val="000000" w:themeColor="text1"/>
                <w:sz w:val="21"/>
                <w:szCs w:val="21"/>
              </w:rPr>
              <w:t>，</w:t>
            </w:r>
            <w:r w:rsidR="00C82DCF" w:rsidRPr="00B51620">
              <w:rPr>
                <w:rFonts w:ascii="Times New Roman" w:hAnsi="Times New Roman" w:cs="Times New Roman" w:hint="eastAsia"/>
                <w:color w:val="000000" w:themeColor="text1"/>
                <w:sz w:val="21"/>
                <w:szCs w:val="21"/>
              </w:rPr>
              <w:t>建筑面积</w:t>
            </w:r>
            <w:r w:rsidRPr="00B51620">
              <w:rPr>
                <w:rFonts w:ascii="Times New Roman" w:hAnsi="Times New Roman" w:cs="Times New Roman"/>
                <w:color w:val="000000" w:themeColor="text1"/>
                <w:sz w:val="21"/>
                <w:szCs w:val="21"/>
              </w:rPr>
              <w:t>2F</w:t>
            </w:r>
            <w:r w:rsidRPr="00B51620">
              <w:rPr>
                <w:rFonts w:ascii="Times New Roman" w:hAnsi="Times New Roman" w:cs="Times New Roman"/>
                <w:color w:val="000000" w:themeColor="text1"/>
                <w:sz w:val="21"/>
                <w:szCs w:val="21"/>
              </w:rPr>
              <w:t>为办公室，</w:t>
            </w:r>
            <w:r w:rsidRPr="00B51620">
              <w:rPr>
                <w:rFonts w:ascii="Times New Roman" w:hAnsi="Times New Roman" w:cs="Times New Roman"/>
                <w:color w:val="000000" w:themeColor="text1"/>
                <w:sz w:val="21"/>
                <w:szCs w:val="21"/>
              </w:rPr>
              <w:t xml:space="preserve"> 3F</w:t>
            </w:r>
            <w:r w:rsidRPr="00B51620">
              <w:rPr>
                <w:rFonts w:ascii="Times New Roman" w:hAnsi="Times New Roman" w:cs="Times New Roman"/>
                <w:color w:val="000000" w:themeColor="text1"/>
                <w:sz w:val="21"/>
                <w:szCs w:val="21"/>
              </w:rPr>
              <w:t>为杂物间及库房，</w:t>
            </w:r>
            <w:r w:rsidRPr="00B51620">
              <w:rPr>
                <w:rFonts w:ascii="Times New Roman" w:hAnsi="Times New Roman" w:cs="Times New Roman"/>
                <w:color w:val="000000" w:themeColor="text1"/>
                <w:sz w:val="21"/>
                <w:szCs w:val="21"/>
              </w:rPr>
              <w:t>4F</w:t>
            </w:r>
            <w:r w:rsidRPr="00B51620">
              <w:rPr>
                <w:rFonts w:ascii="Times New Roman" w:hAnsi="Times New Roman" w:cs="Times New Roman"/>
                <w:color w:val="000000" w:themeColor="text1"/>
                <w:sz w:val="21"/>
                <w:szCs w:val="21"/>
              </w:rPr>
              <w:t>为倒班房，厂房内部为生产车间为</w:t>
            </w:r>
            <w:r w:rsidRPr="00B51620">
              <w:rPr>
                <w:rFonts w:ascii="Times New Roman" w:hAnsi="Times New Roman" w:cs="Times New Roman"/>
                <w:color w:val="000000" w:themeColor="text1"/>
                <w:sz w:val="21"/>
                <w:szCs w:val="21"/>
              </w:rPr>
              <w:t>1</w:t>
            </w:r>
            <w:r w:rsidRPr="00B51620">
              <w:rPr>
                <w:rFonts w:ascii="Times New Roman" w:hAnsi="Times New Roman" w:cs="Times New Roman"/>
                <w:color w:val="000000" w:themeColor="text1"/>
                <w:sz w:val="21"/>
                <w:szCs w:val="21"/>
              </w:rPr>
              <w:t>层楼，项目平面布置图详见附图</w:t>
            </w:r>
            <w:r w:rsidRPr="00B51620">
              <w:rPr>
                <w:rFonts w:ascii="Times New Roman" w:hAnsi="Times New Roman" w:cs="Times New Roman"/>
                <w:color w:val="000000" w:themeColor="text1"/>
                <w:sz w:val="21"/>
                <w:szCs w:val="21"/>
              </w:rPr>
              <w:t>2</w:t>
            </w:r>
            <w:r w:rsidRPr="00B51620">
              <w:rPr>
                <w:rFonts w:ascii="Times New Roman" w:hAnsi="Times New Roman" w:cs="Times New Roman"/>
                <w:color w:val="000000" w:themeColor="text1"/>
                <w:sz w:val="21"/>
                <w:szCs w:val="21"/>
              </w:rPr>
              <w:t>。</w:t>
            </w:r>
          </w:p>
        </w:tc>
        <w:tc>
          <w:tcPr>
            <w:tcW w:w="3038" w:type="dxa"/>
            <w:vMerge w:val="restart"/>
            <w:vAlign w:val="center"/>
          </w:tcPr>
          <w:p w:rsidR="00A13FF5" w:rsidRPr="009D4EA2" w:rsidRDefault="00035F8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不设</w:t>
            </w:r>
            <w:r w:rsidR="00A13FF5" w:rsidRPr="009D4EA2">
              <w:rPr>
                <w:rFonts w:ascii="Times New Roman" w:hAnsi="Times New Roman" w:cs="Times New Roman"/>
                <w:color w:val="000000"/>
                <w:sz w:val="21"/>
                <w:szCs w:val="21"/>
              </w:rPr>
              <w:t>1</w:t>
            </w:r>
            <w:r w:rsidR="00A13FF5" w:rsidRPr="009D4EA2">
              <w:rPr>
                <w:rFonts w:ascii="Times New Roman" w:hAnsi="Times New Roman" w:cs="Times New Roman"/>
                <w:color w:val="000000"/>
                <w:sz w:val="21"/>
                <w:szCs w:val="21"/>
              </w:rPr>
              <w:t>、</w:t>
            </w:r>
            <w:r w:rsidR="00A13FF5" w:rsidRPr="009D4EA2">
              <w:rPr>
                <w:rFonts w:ascii="Times New Roman" w:hAnsi="Times New Roman" w:cs="Times New Roman"/>
                <w:color w:val="000000"/>
                <w:sz w:val="21"/>
                <w:szCs w:val="21"/>
              </w:rPr>
              <w:t>2</w:t>
            </w:r>
            <w:r w:rsidR="00A13FF5" w:rsidRPr="009D4EA2">
              <w:rPr>
                <w:rFonts w:ascii="Times New Roman" w:hAnsi="Times New Roman" w:cs="Times New Roman"/>
                <w:color w:val="000000"/>
                <w:sz w:val="21"/>
                <w:szCs w:val="21"/>
              </w:rPr>
              <w:t>、</w:t>
            </w:r>
            <w:r w:rsidR="00A13FF5" w:rsidRPr="009D4EA2">
              <w:rPr>
                <w:rFonts w:ascii="Times New Roman" w:hAnsi="Times New Roman" w:cs="Times New Roman"/>
                <w:color w:val="000000"/>
                <w:sz w:val="21"/>
                <w:szCs w:val="21"/>
              </w:rPr>
              <w:t>3#</w:t>
            </w:r>
            <w:r w:rsidR="00A13FF5" w:rsidRPr="009D4EA2">
              <w:rPr>
                <w:rFonts w:ascii="Times New Roman" w:hAnsi="Times New Roman" w:cs="Times New Roman"/>
                <w:color w:val="000000"/>
                <w:sz w:val="21"/>
                <w:szCs w:val="21"/>
              </w:rPr>
              <w:t>厂房，只设置</w:t>
            </w:r>
            <w:r w:rsidR="00A13FF5" w:rsidRPr="009D4EA2">
              <w:rPr>
                <w:rFonts w:ascii="Times New Roman" w:hAnsi="Times New Roman" w:cs="Times New Roman"/>
                <w:color w:val="000000"/>
                <w:sz w:val="21"/>
                <w:szCs w:val="21"/>
              </w:rPr>
              <w:t>1</w:t>
            </w:r>
            <w:r w:rsidR="00A13FF5" w:rsidRPr="009D4EA2">
              <w:rPr>
                <w:rFonts w:ascii="Times New Roman" w:hAnsi="Times New Roman" w:cs="Times New Roman"/>
                <w:color w:val="000000"/>
                <w:sz w:val="21"/>
                <w:szCs w:val="21"/>
              </w:rPr>
              <w:t>栋</w:t>
            </w:r>
            <w:r w:rsidR="00B44B64">
              <w:rPr>
                <w:rFonts w:ascii="Times New Roman" w:hAnsi="Times New Roman" w:cs="Times New Roman" w:hint="eastAsia"/>
                <w:color w:val="000000"/>
                <w:sz w:val="21"/>
                <w:szCs w:val="21"/>
              </w:rPr>
              <w:t>局部</w:t>
            </w:r>
            <w:r w:rsidR="00A966D5">
              <w:rPr>
                <w:rFonts w:ascii="Times New Roman" w:hAnsi="Times New Roman" w:cs="Times New Roman" w:hint="eastAsia"/>
                <w:color w:val="000000"/>
                <w:sz w:val="21"/>
                <w:szCs w:val="21"/>
              </w:rPr>
              <w:t>4</w:t>
            </w:r>
            <w:r w:rsidR="00A966D5">
              <w:rPr>
                <w:rFonts w:ascii="Times New Roman" w:hAnsi="Times New Roman" w:cs="Times New Roman"/>
                <w:color w:val="000000"/>
                <w:sz w:val="21"/>
                <w:szCs w:val="21"/>
              </w:rPr>
              <w:t>F</w:t>
            </w:r>
            <w:r w:rsidR="00A13FF5" w:rsidRPr="009D4EA2">
              <w:rPr>
                <w:rFonts w:ascii="Times New Roman" w:hAnsi="Times New Roman" w:cs="Times New Roman"/>
                <w:color w:val="000000"/>
                <w:sz w:val="21"/>
                <w:szCs w:val="21"/>
              </w:rPr>
              <w:t>厂房</w:t>
            </w:r>
          </w:p>
        </w:tc>
      </w:tr>
      <w:tr w:rsidR="00A13FF5" w:rsidRPr="00EC0A36" w:rsidTr="00DF5B35">
        <w:tc>
          <w:tcPr>
            <w:tcW w:w="846"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p>
        </w:tc>
        <w:tc>
          <w:tcPr>
            <w:tcW w:w="1417"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2F</w:t>
            </w:r>
          </w:p>
        </w:tc>
        <w:tc>
          <w:tcPr>
            <w:tcW w:w="4711"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建筑面积</w:t>
            </w:r>
            <w:r w:rsidRPr="009D4EA2">
              <w:rPr>
                <w:rFonts w:ascii="Times New Roman" w:hAnsi="Times New Roman" w:cs="Times New Roman"/>
                <w:sz w:val="21"/>
                <w:szCs w:val="21"/>
              </w:rPr>
              <w:t>1610.2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；楼层的使用功能由建设单位后期根据实际情况调整确定</w:t>
            </w:r>
          </w:p>
        </w:tc>
        <w:tc>
          <w:tcPr>
            <w:tcW w:w="3936"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p>
        </w:tc>
        <w:tc>
          <w:tcPr>
            <w:tcW w:w="3038"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p>
        </w:tc>
      </w:tr>
      <w:tr w:rsidR="00A13FF5" w:rsidRPr="00EC0A36" w:rsidTr="00DF5B35">
        <w:trPr>
          <w:trHeight w:val="364"/>
        </w:trPr>
        <w:tc>
          <w:tcPr>
            <w:tcW w:w="846"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p>
        </w:tc>
        <w:tc>
          <w:tcPr>
            <w:tcW w:w="1417"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3F</w:t>
            </w:r>
          </w:p>
        </w:tc>
        <w:tc>
          <w:tcPr>
            <w:tcW w:w="4711"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建筑面积</w:t>
            </w:r>
            <w:r w:rsidRPr="009D4EA2">
              <w:rPr>
                <w:rFonts w:ascii="Times New Roman" w:hAnsi="Times New Roman" w:cs="Times New Roman"/>
                <w:sz w:val="21"/>
                <w:szCs w:val="21"/>
              </w:rPr>
              <w:t>219.7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；为设备用房</w:t>
            </w:r>
          </w:p>
        </w:tc>
        <w:tc>
          <w:tcPr>
            <w:tcW w:w="3936"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p>
        </w:tc>
        <w:tc>
          <w:tcPr>
            <w:tcW w:w="3038"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p>
        </w:tc>
      </w:tr>
      <w:tr w:rsidR="00A13FF5" w:rsidRPr="00EC0A36" w:rsidTr="00DF5B35">
        <w:tc>
          <w:tcPr>
            <w:tcW w:w="846"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2#</w:t>
            </w:r>
            <w:r w:rsidRPr="009D4EA2">
              <w:rPr>
                <w:rFonts w:ascii="Times New Roman" w:hAnsi="Times New Roman" w:cs="Times New Roman"/>
                <w:color w:val="000000"/>
                <w:sz w:val="21"/>
                <w:szCs w:val="21"/>
              </w:rPr>
              <w:t>厂房</w:t>
            </w:r>
          </w:p>
        </w:tc>
        <w:tc>
          <w:tcPr>
            <w:tcW w:w="1417"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1F</w:t>
            </w:r>
          </w:p>
        </w:tc>
        <w:tc>
          <w:tcPr>
            <w:tcW w:w="4711"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为</w:t>
            </w:r>
            <w:r w:rsidRPr="009D4EA2">
              <w:rPr>
                <w:rFonts w:ascii="Times New Roman" w:hAnsi="Times New Roman" w:cs="Times New Roman"/>
                <w:sz w:val="21"/>
                <w:szCs w:val="21"/>
              </w:rPr>
              <w:t>2#</w:t>
            </w:r>
            <w:r w:rsidRPr="009D4EA2">
              <w:rPr>
                <w:rFonts w:ascii="Times New Roman" w:hAnsi="Times New Roman" w:cs="Times New Roman"/>
                <w:sz w:val="21"/>
                <w:szCs w:val="21"/>
              </w:rPr>
              <w:t>生产车间，建筑面积</w:t>
            </w:r>
            <w:r w:rsidRPr="009D4EA2">
              <w:rPr>
                <w:rFonts w:ascii="Times New Roman" w:hAnsi="Times New Roman" w:cs="Times New Roman"/>
                <w:sz w:val="21"/>
                <w:szCs w:val="21"/>
              </w:rPr>
              <w:t>1890.85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；车间内设置液压工段生产区、焊接工段生产区、模具摆放区、原材料堆、成品堆场、一般工业固废暂存点、危险废物暂存间以及库房</w:t>
            </w:r>
          </w:p>
        </w:tc>
        <w:tc>
          <w:tcPr>
            <w:tcW w:w="3936"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p>
        </w:tc>
        <w:tc>
          <w:tcPr>
            <w:tcW w:w="3038"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p>
        </w:tc>
      </w:tr>
      <w:tr w:rsidR="00A13FF5" w:rsidRPr="00EC0A36" w:rsidTr="00DF5B35">
        <w:tc>
          <w:tcPr>
            <w:tcW w:w="846"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lastRenderedPageBreak/>
              <w:t>3#</w:t>
            </w:r>
            <w:r w:rsidRPr="009D4EA2">
              <w:rPr>
                <w:rFonts w:ascii="Times New Roman" w:hAnsi="Times New Roman" w:cs="Times New Roman"/>
                <w:color w:val="000000"/>
                <w:sz w:val="21"/>
                <w:szCs w:val="21"/>
              </w:rPr>
              <w:t>厂房</w:t>
            </w:r>
          </w:p>
        </w:tc>
        <w:tc>
          <w:tcPr>
            <w:tcW w:w="1417"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1F~3F</w:t>
            </w:r>
          </w:p>
        </w:tc>
        <w:tc>
          <w:tcPr>
            <w:tcW w:w="4711" w:type="dxa"/>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建筑面积</w:t>
            </w:r>
            <w:r w:rsidRPr="009D4EA2">
              <w:rPr>
                <w:rFonts w:ascii="Times New Roman" w:hAnsi="Times New Roman" w:cs="Times New Roman"/>
                <w:sz w:val="21"/>
                <w:szCs w:val="21"/>
              </w:rPr>
              <w:t>960.56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；设置食堂、办公区及倒班房等，各楼层的具体分布由建设单位后期根据实际情况调整确定</w:t>
            </w:r>
          </w:p>
        </w:tc>
        <w:tc>
          <w:tcPr>
            <w:tcW w:w="3936"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p>
        </w:tc>
        <w:tc>
          <w:tcPr>
            <w:tcW w:w="3038" w:type="dxa"/>
            <w:vMerge/>
            <w:vAlign w:val="center"/>
          </w:tcPr>
          <w:p w:rsidR="00A13FF5" w:rsidRPr="009D4EA2" w:rsidRDefault="00A13FF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p>
        </w:tc>
      </w:tr>
      <w:tr w:rsidR="00A37B57" w:rsidRPr="00EC0A36" w:rsidTr="00C34CF8">
        <w:tc>
          <w:tcPr>
            <w:tcW w:w="13948" w:type="dxa"/>
            <w:gridSpan w:val="5"/>
            <w:vAlign w:val="center"/>
          </w:tcPr>
          <w:p w:rsidR="00A37B57" w:rsidRPr="009D4EA2" w:rsidRDefault="00A37B57"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配套工程</w:t>
            </w:r>
          </w:p>
        </w:tc>
      </w:tr>
      <w:tr w:rsidR="00EC0A36" w:rsidRPr="00EC0A36" w:rsidTr="00DF5B35">
        <w:tc>
          <w:tcPr>
            <w:tcW w:w="2263" w:type="dxa"/>
            <w:gridSpan w:val="2"/>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配电房</w:t>
            </w:r>
          </w:p>
        </w:tc>
        <w:tc>
          <w:tcPr>
            <w:tcW w:w="4711"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设置在厂区西北侧，为</w:t>
            </w:r>
            <w:r w:rsidRPr="009D4EA2">
              <w:rPr>
                <w:rFonts w:ascii="Times New Roman" w:hAnsi="Times New Roman" w:cs="Times New Roman"/>
                <w:sz w:val="21"/>
                <w:szCs w:val="21"/>
              </w:rPr>
              <w:t>1F</w:t>
            </w:r>
            <w:r w:rsidRPr="009D4EA2">
              <w:rPr>
                <w:rFonts w:ascii="Times New Roman" w:hAnsi="Times New Roman" w:cs="Times New Roman"/>
                <w:sz w:val="21"/>
                <w:szCs w:val="21"/>
              </w:rPr>
              <w:t>框架建筑，建筑面积</w:t>
            </w:r>
            <w:r w:rsidRPr="009D4EA2">
              <w:rPr>
                <w:rFonts w:ascii="Times New Roman" w:hAnsi="Times New Roman" w:cs="Times New Roman"/>
                <w:sz w:val="21"/>
                <w:szCs w:val="21"/>
              </w:rPr>
              <w:t>75.64 m</w:t>
            </w:r>
            <w:r w:rsidRPr="009D4EA2">
              <w:rPr>
                <w:rFonts w:ascii="Times New Roman" w:hAnsi="Times New Roman" w:cs="Times New Roman"/>
                <w:sz w:val="21"/>
                <w:szCs w:val="21"/>
                <w:vertAlign w:val="superscript"/>
              </w:rPr>
              <w:t>2</w:t>
            </w:r>
          </w:p>
        </w:tc>
        <w:tc>
          <w:tcPr>
            <w:tcW w:w="3936"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设置在厂区西北侧，</w:t>
            </w:r>
            <w:r w:rsidRPr="009D4EA2">
              <w:rPr>
                <w:rFonts w:ascii="Times New Roman" w:hAnsi="Times New Roman" w:cs="Times New Roman"/>
                <w:sz w:val="21"/>
                <w:szCs w:val="21"/>
              </w:rPr>
              <w:t>1</w:t>
            </w:r>
            <w:r w:rsidRPr="009D4EA2">
              <w:rPr>
                <w:rFonts w:ascii="Times New Roman" w:hAnsi="Times New Roman" w:cs="Times New Roman"/>
                <w:sz w:val="21"/>
                <w:szCs w:val="21"/>
              </w:rPr>
              <w:t>栋</w:t>
            </w:r>
            <w:r w:rsidRPr="009D4EA2">
              <w:rPr>
                <w:rFonts w:ascii="Times New Roman" w:hAnsi="Times New Roman" w:cs="Times New Roman"/>
                <w:sz w:val="21"/>
                <w:szCs w:val="21"/>
              </w:rPr>
              <w:t>1F</w:t>
            </w:r>
            <w:r w:rsidRPr="009D4EA2">
              <w:rPr>
                <w:rFonts w:ascii="Times New Roman" w:hAnsi="Times New Roman" w:cs="Times New Roman"/>
                <w:sz w:val="21"/>
                <w:szCs w:val="21"/>
              </w:rPr>
              <w:t>，建筑面积</w:t>
            </w:r>
            <w:r w:rsidRPr="009D4EA2">
              <w:rPr>
                <w:rFonts w:ascii="Times New Roman" w:hAnsi="Times New Roman" w:cs="Times New Roman"/>
                <w:sz w:val="21"/>
                <w:szCs w:val="21"/>
              </w:rPr>
              <w:t>75.64 m</w:t>
            </w:r>
            <w:r w:rsidRPr="009D4EA2">
              <w:rPr>
                <w:rFonts w:ascii="Times New Roman" w:hAnsi="Times New Roman" w:cs="Times New Roman"/>
                <w:sz w:val="21"/>
                <w:szCs w:val="21"/>
                <w:vertAlign w:val="superscript"/>
              </w:rPr>
              <w:t>2</w:t>
            </w:r>
          </w:p>
        </w:tc>
        <w:tc>
          <w:tcPr>
            <w:tcW w:w="3038"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不变</w:t>
            </w:r>
          </w:p>
        </w:tc>
      </w:tr>
      <w:tr w:rsidR="00EC0A36" w:rsidRPr="00EC0A36" w:rsidTr="00DF5B35">
        <w:tc>
          <w:tcPr>
            <w:tcW w:w="2263" w:type="dxa"/>
            <w:gridSpan w:val="2"/>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办公区</w:t>
            </w:r>
          </w:p>
        </w:tc>
        <w:tc>
          <w:tcPr>
            <w:tcW w:w="4711"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办公区设置在</w:t>
            </w:r>
            <w:r w:rsidRPr="009D4EA2">
              <w:rPr>
                <w:rFonts w:ascii="Times New Roman" w:hAnsi="Times New Roman" w:cs="Times New Roman"/>
                <w:sz w:val="21"/>
                <w:szCs w:val="21"/>
              </w:rPr>
              <w:t>3#</w:t>
            </w:r>
            <w:r w:rsidRPr="009D4EA2">
              <w:rPr>
                <w:rFonts w:ascii="Times New Roman" w:hAnsi="Times New Roman" w:cs="Times New Roman"/>
                <w:sz w:val="21"/>
                <w:szCs w:val="21"/>
              </w:rPr>
              <w:t>厂房，办公建筑面积、方位等后期根据实际情况调整确定</w:t>
            </w:r>
          </w:p>
        </w:tc>
        <w:tc>
          <w:tcPr>
            <w:tcW w:w="3936"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办公区设置在</w:t>
            </w:r>
            <w:r w:rsidRPr="009D4EA2">
              <w:rPr>
                <w:rFonts w:ascii="Times New Roman" w:hAnsi="Times New Roman" w:cs="Times New Roman"/>
                <w:sz w:val="21"/>
                <w:szCs w:val="21"/>
              </w:rPr>
              <w:t>2F</w:t>
            </w:r>
            <w:r w:rsidRPr="009D4EA2">
              <w:rPr>
                <w:rFonts w:ascii="Times New Roman" w:hAnsi="Times New Roman" w:cs="Times New Roman"/>
                <w:sz w:val="21"/>
                <w:szCs w:val="21"/>
              </w:rPr>
              <w:t>，建筑面积</w:t>
            </w:r>
            <w:r w:rsidRPr="009D4EA2">
              <w:rPr>
                <w:rFonts w:ascii="Times New Roman" w:hAnsi="Times New Roman" w:cs="Times New Roman"/>
                <w:sz w:val="21"/>
                <w:szCs w:val="21"/>
              </w:rPr>
              <w:t>310 m</w:t>
            </w:r>
            <w:r w:rsidRPr="009D4EA2">
              <w:rPr>
                <w:rFonts w:ascii="Times New Roman" w:hAnsi="Times New Roman" w:cs="Times New Roman"/>
                <w:sz w:val="21"/>
                <w:szCs w:val="21"/>
                <w:vertAlign w:val="superscript"/>
              </w:rPr>
              <w:t>2</w:t>
            </w:r>
          </w:p>
        </w:tc>
        <w:tc>
          <w:tcPr>
            <w:tcW w:w="3038"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位置变化</w:t>
            </w:r>
          </w:p>
        </w:tc>
      </w:tr>
      <w:tr w:rsidR="00EC0A36" w:rsidRPr="00EC0A36" w:rsidTr="00DF5B35">
        <w:tc>
          <w:tcPr>
            <w:tcW w:w="2263" w:type="dxa"/>
            <w:gridSpan w:val="2"/>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食堂</w:t>
            </w:r>
          </w:p>
        </w:tc>
        <w:tc>
          <w:tcPr>
            <w:tcW w:w="4711"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食堂设置在</w:t>
            </w:r>
            <w:r w:rsidRPr="009D4EA2">
              <w:rPr>
                <w:rFonts w:ascii="Times New Roman" w:hAnsi="Times New Roman" w:cs="Times New Roman"/>
                <w:sz w:val="21"/>
                <w:szCs w:val="21"/>
              </w:rPr>
              <w:t>3#</w:t>
            </w:r>
            <w:r w:rsidRPr="009D4EA2">
              <w:rPr>
                <w:rFonts w:ascii="Times New Roman" w:hAnsi="Times New Roman" w:cs="Times New Roman"/>
                <w:sz w:val="21"/>
                <w:szCs w:val="21"/>
              </w:rPr>
              <w:t>厂房</w:t>
            </w:r>
            <w:r w:rsidRPr="009D4EA2">
              <w:rPr>
                <w:rFonts w:ascii="Times New Roman" w:hAnsi="Times New Roman" w:cs="Times New Roman"/>
                <w:sz w:val="21"/>
                <w:szCs w:val="21"/>
              </w:rPr>
              <w:t>1F</w:t>
            </w:r>
            <w:r w:rsidRPr="009D4EA2">
              <w:rPr>
                <w:rFonts w:ascii="Times New Roman" w:hAnsi="Times New Roman" w:cs="Times New Roman"/>
                <w:sz w:val="21"/>
                <w:szCs w:val="21"/>
              </w:rPr>
              <w:t>西侧，建筑面积约</w:t>
            </w:r>
            <w:r w:rsidRPr="009D4EA2">
              <w:rPr>
                <w:rFonts w:ascii="Times New Roman" w:hAnsi="Times New Roman" w:cs="Times New Roman"/>
                <w:sz w:val="21"/>
                <w:szCs w:val="21"/>
              </w:rPr>
              <w:t>80</w:t>
            </w:r>
          </w:p>
        </w:tc>
        <w:tc>
          <w:tcPr>
            <w:tcW w:w="3936"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不设食堂</w:t>
            </w:r>
          </w:p>
        </w:tc>
        <w:tc>
          <w:tcPr>
            <w:tcW w:w="3038"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取消设置食堂</w:t>
            </w:r>
          </w:p>
        </w:tc>
      </w:tr>
      <w:tr w:rsidR="00EC0A36" w:rsidRPr="00EC0A36" w:rsidTr="00DF5B35">
        <w:tc>
          <w:tcPr>
            <w:tcW w:w="2263" w:type="dxa"/>
            <w:gridSpan w:val="2"/>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倒班房</w:t>
            </w:r>
          </w:p>
        </w:tc>
        <w:tc>
          <w:tcPr>
            <w:tcW w:w="4711"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倒班房设置在</w:t>
            </w:r>
            <w:r w:rsidRPr="009D4EA2">
              <w:rPr>
                <w:rFonts w:ascii="Times New Roman" w:hAnsi="Times New Roman" w:cs="Times New Roman"/>
                <w:sz w:val="21"/>
                <w:szCs w:val="21"/>
              </w:rPr>
              <w:t>3#</w:t>
            </w:r>
            <w:r w:rsidRPr="009D4EA2">
              <w:rPr>
                <w:rFonts w:ascii="Times New Roman" w:hAnsi="Times New Roman" w:cs="Times New Roman"/>
                <w:sz w:val="21"/>
                <w:szCs w:val="21"/>
              </w:rPr>
              <w:t>厂房</w:t>
            </w:r>
            <w:r w:rsidRPr="009D4EA2">
              <w:rPr>
                <w:rFonts w:ascii="Times New Roman" w:hAnsi="Times New Roman" w:cs="Times New Roman"/>
                <w:sz w:val="21"/>
                <w:szCs w:val="21"/>
              </w:rPr>
              <w:t>3F</w:t>
            </w:r>
            <w:r w:rsidRPr="009D4EA2">
              <w:rPr>
                <w:rFonts w:ascii="Times New Roman" w:hAnsi="Times New Roman" w:cs="Times New Roman"/>
                <w:sz w:val="21"/>
                <w:szCs w:val="21"/>
              </w:rPr>
              <w:t>，设置</w:t>
            </w:r>
            <w:r w:rsidRPr="009D4EA2">
              <w:rPr>
                <w:rFonts w:ascii="Times New Roman" w:hAnsi="Times New Roman" w:cs="Times New Roman"/>
                <w:sz w:val="21"/>
                <w:szCs w:val="21"/>
              </w:rPr>
              <w:t>10</w:t>
            </w:r>
            <w:r w:rsidRPr="009D4EA2">
              <w:rPr>
                <w:rFonts w:ascii="Times New Roman" w:hAnsi="Times New Roman" w:cs="Times New Roman"/>
                <w:sz w:val="21"/>
                <w:szCs w:val="21"/>
              </w:rPr>
              <w:t>间房间，仅供倒班工人休息，不设置淋浴等设施</w:t>
            </w:r>
          </w:p>
        </w:tc>
        <w:tc>
          <w:tcPr>
            <w:tcW w:w="3936"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休息房设置在</w:t>
            </w:r>
            <w:r w:rsidRPr="009D4EA2">
              <w:rPr>
                <w:rFonts w:ascii="Times New Roman" w:hAnsi="Times New Roman" w:cs="Times New Roman"/>
                <w:sz w:val="21"/>
                <w:szCs w:val="21"/>
              </w:rPr>
              <w:t>4F</w:t>
            </w:r>
            <w:r w:rsidRPr="009D4EA2">
              <w:rPr>
                <w:rFonts w:ascii="Times New Roman" w:hAnsi="Times New Roman" w:cs="Times New Roman"/>
                <w:sz w:val="21"/>
                <w:szCs w:val="21"/>
              </w:rPr>
              <w:t>，设有</w:t>
            </w:r>
            <w:r w:rsidRPr="009D4EA2">
              <w:rPr>
                <w:rFonts w:ascii="Times New Roman" w:hAnsi="Times New Roman" w:cs="Times New Roman"/>
                <w:sz w:val="21"/>
                <w:szCs w:val="21"/>
              </w:rPr>
              <w:t>10</w:t>
            </w:r>
            <w:r w:rsidRPr="009D4EA2">
              <w:rPr>
                <w:rFonts w:ascii="Times New Roman" w:hAnsi="Times New Roman" w:cs="Times New Roman"/>
                <w:sz w:val="21"/>
                <w:szCs w:val="21"/>
              </w:rPr>
              <w:t>间房间，仅供工人短暂休息，不设置淋浴等设施</w:t>
            </w:r>
          </w:p>
        </w:tc>
        <w:tc>
          <w:tcPr>
            <w:tcW w:w="3038"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位置及名称变化</w:t>
            </w:r>
          </w:p>
        </w:tc>
      </w:tr>
      <w:tr w:rsidR="00EC0A36" w:rsidRPr="00EC0A36" w:rsidTr="00DF5B35">
        <w:tc>
          <w:tcPr>
            <w:tcW w:w="2263" w:type="dxa"/>
            <w:gridSpan w:val="2"/>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设备间</w:t>
            </w:r>
          </w:p>
        </w:tc>
        <w:tc>
          <w:tcPr>
            <w:tcW w:w="4711"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设备间位于</w:t>
            </w:r>
            <w:r w:rsidRPr="009D4EA2">
              <w:rPr>
                <w:rFonts w:ascii="Times New Roman" w:hAnsi="Times New Roman" w:cs="Times New Roman"/>
                <w:sz w:val="21"/>
                <w:szCs w:val="21"/>
              </w:rPr>
              <w:t>1#</w:t>
            </w:r>
            <w:r w:rsidRPr="009D4EA2">
              <w:rPr>
                <w:rFonts w:ascii="Times New Roman" w:hAnsi="Times New Roman" w:cs="Times New Roman"/>
                <w:sz w:val="21"/>
                <w:szCs w:val="21"/>
              </w:rPr>
              <w:t>厂房</w:t>
            </w:r>
            <w:r w:rsidRPr="009D4EA2">
              <w:rPr>
                <w:rFonts w:ascii="Times New Roman" w:hAnsi="Times New Roman" w:cs="Times New Roman"/>
                <w:sz w:val="21"/>
                <w:szCs w:val="21"/>
              </w:rPr>
              <w:t>3F</w:t>
            </w:r>
            <w:r w:rsidRPr="009D4EA2">
              <w:rPr>
                <w:rFonts w:ascii="Times New Roman" w:hAnsi="Times New Roman" w:cs="Times New Roman"/>
                <w:sz w:val="21"/>
                <w:szCs w:val="21"/>
              </w:rPr>
              <w:t>，建筑面积</w:t>
            </w:r>
            <w:r w:rsidRPr="009D4EA2">
              <w:rPr>
                <w:rFonts w:ascii="Times New Roman" w:hAnsi="Times New Roman" w:cs="Times New Roman"/>
                <w:sz w:val="21"/>
                <w:szCs w:val="21"/>
              </w:rPr>
              <w:t>219.7 m</w:t>
            </w:r>
            <w:r w:rsidRPr="009D4EA2">
              <w:rPr>
                <w:rFonts w:ascii="Times New Roman" w:hAnsi="Times New Roman" w:cs="Times New Roman"/>
                <w:sz w:val="21"/>
                <w:szCs w:val="21"/>
                <w:vertAlign w:val="superscript"/>
              </w:rPr>
              <w:t>2</w:t>
            </w:r>
          </w:p>
        </w:tc>
        <w:tc>
          <w:tcPr>
            <w:tcW w:w="3936"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设备摆放位于</w:t>
            </w:r>
            <w:r w:rsidR="00A05BD0">
              <w:rPr>
                <w:rFonts w:ascii="Times New Roman" w:hAnsi="Times New Roman" w:cs="Times New Roman" w:hint="eastAsia"/>
                <w:sz w:val="21"/>
                <w:szCs w:val="21"/>
              </w:rPr>
              <w:t>厂房</w:t>
            </w:r>
            <w:r w:rsidR="00A05BD0">
              <w:rPr>
                <w:rFonts w:ascii="Times New Roman" w:hAnsi="Times New Roman" w:cs="Times New Roman" w:hint="eastAsia"/>
                <w:sz w:val="21"/>
                <w:szCs w:val="21"/>
              </w:rPr>
              <w:t>1</w:t>
            </w:r>
            <w:r w:rsidR="00A05BD0">
              <w:rPr>
                <w:rFonts w:ascii="Times New Roman" w:hAnsi="Times New Roman" w:cs="Times New Roman"/>
                <w:sz w:val="21"/>
                <w:szCs w:val="21"/>
              </w:rPr>
              <w:t>F</w:t>
            </w:r>
            <w:r w:rsidR="00CE761B">
              <w:rPr>
                <w:rFonts w:ascii="Times New Roman" w:hAnsi="Times New Roman" w:cs="Times New Roman" w:hint="eastAsia"/>
                <w:sz w:val="21"/>
                <w:szCs w:val="21"/>
              </w:rPr>
              <w:t>液压工段</w:t>
            </w:r>
          </w:p>
        </w:tc>
        <w:tc>
          <w:tcPr>
            <w:tcW w:w="3038"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位置变化</w:t>
            </w:r>
          </w:p>
        </w:tc>
      </w:tr>
      <w:tr w:rsidR="00EC0A36" w:rsidRPr="00EC0A36" w:rsidTr="00DF5B35">
        <w:tc>
          <w:tcPr>
            <w:tcW w:w="2263" w:type="dxa"/>
            <w:gridSpan w:val="2"/>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aps/>
                <w:color w:val="000000"/>
                <w:sz w:val="21"/>
                <w:szCs w:val="21"/>
              </w:rPr>
              <w:t>门卫房</w:t>
            </w:r>
          </w:p>
        </w:tc>
        <w:tc>
          <w:tcPr>
            <w:tcW w:w="4711"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位于厂区东北侧进出口处，单层框架结构，建筑面积</w:t>
            </w:r>
            <w:r w:rsidRPr="009D4EA2">
              <w:rPr>
                <w:rFonts w:ascii="Times New Roman" w:hAnsi="Times New Roman" w:cs="Times New Roman"/>
                <w:sz w:val="21"/>
                <w:szCs w:val="21"/>
              </w:rPr>
              <w:t>43.47 m</w:t>
            </w:r>
            <w:r w:rsidRPr="009D4EA2">
              <w:rPr>
                <w:rFonts w:ascii="Times New Roman" w:hAnsi="Times New Roman" w:cs="Times New Roman"/>
                <w:sz w:val="21"/>
                <w:szCs w:val="21"/>
                <w:vertAlign w:val="superscript"/>
              </w:rPr>
              <w:t>2</w:t>
            </w:r>
          </w:p>
        </w:tc>
        <w:tc>
          <w:tcPr>
            <w:tcW w:w="3936"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bCs/>
                <w:color w:val="000000"/>
                <w:sz w:val="21"/>
                <w:szCs w:val="21"/>
              </w:rPr>
            </w:pPr>
            <w:r w:rsidRPr="009D4EA2">
              <w:rPr>
                <w:rFonts w:ascii="Times New Roman" w:hAnsi="Times New Roman" w:cs="Times New Roman"/>
                <w:sz w:val="21"/>
                <w:szCs w:val="21"/>
              </w:rPr>
              <w:t>位于厂区东北侧进出口处，</w:t>
            </w:r>
            <w:r w:rsidR="00087452">
              <w:rPr>
                <w:rFonts w:ascii="Times New Roman" w:hAnsi="Times New Roman" w:cs="Times New Roman" w:hint="eastAsia"/>
                <w:sz w:val="21"/>
                <w:szCs w:val="21"/>
              </w:rPr>
              <w:t>1</w:t>
            </w:r>
            <w:r w:rsidR="00087452">
              <w:rPr>
                <w:rFonts w:ascii="Times New Roman" w:hAnsi="Times New Roman" w:cs="Times New Roman" w:hint="eastAsia"/>
                <w:sz w:val="21"/>
                <w:szCs w:val="21"/>
              </w:rPr>
              <w:t>栋</w:t>
            </w:r>
            <w:r w:rsidRPr="009D4EA2">
              <w:rPr>
                <w:rFonts w:ascii="Times New Roman" w:hAnsi="Times New Roman" w:cs="Times New Roman"/>
                <w:sz w:val="21"/>
                <w:szCs w:val="21"/>
              </w:rPr>
              <w:t>1F</w:t>
            </w:r>
            <w:r w:rsidRPr="009D4EA2">
              <w:rPr>
                <w:rFonts w:ascii="Times New Roman" w:hAnsi="Times New Roman" w:cs="Times New Roman"/>
                <w:sz w:val="21"/>
                <w:szCs w:val="21"/>
              </w:rPr>
              <w:t>，</w:t>
            </w:r>
            <w:r w:rsidR="00087452">
              <w:rPr>
                <w:rFonts w:ascii="Times New Roman" w:hAnsi="Times New Roman" w:cs="Times New Roman" w:hint="eastAsia"/>
                <w:sz w:val="21"/>
                <w:szCs w:val="21"/>
              </w:rPr>
              <w:t>单层框架结构，</w:t>
            </w:r>
            <w:r w:rsidRPr="009D4EA2">
              <w:rPr>
                <w:rFonts w:ascii="Times New Roman" w:hAnsi="Times New Roman" w:cs="Times New Roman"/>
                <w:sz w:val="21"/>
                <w:szCs w:val="21"/>
              </w:rPr>
              <w:t>建筑面积</w:t>
            </w:r>
            <w:r w:rsidRPr="009D4EA2">
              <w:rPr>
                <w:rFonts w:ascii="Times New Roman" w:hAnsi="Times New Roman" w:cs="Times New Roman"/>
                <w:sz w:val="21"/>
                <w:szCs w:val="21"/>
              </w:rPr>
              <w:t>43.47 m</w:t>
            </w:r>
            <w:r w:rsidRPr="009D4EA2">
              <w:rPr>
                <w:rFonts w:ascii="Times New Roman" w:hAnsi="Times New Roman" w:cs="Times New Roman"/>
                <w:sz w:val="21"/>
                <w:szCs w:val="21"/>
                <w:vertAlign w:val="superscript"/>
              </w:rPr>
              <w:t>2</w:t>
            </w:r>
          </w:p>
        </w:tc>
        <w:tc>
          <w:tcPr>
            <w:tcW w:w="3038"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不变</w:t>
            </w:r>
          </w:p>
        </w:tc>
      </w:tr>
      <w:tr w:rsidR="00EC0A36" w:rsidRPr="00EC0A36" w:rsidTr="00DF5B35">
        <w:tc>
          <w:tcPr>
            <w:tcW w:w="2263" w:type="dxa"/>
            <w:gridSpan w:val="2"/>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color w:val="000000"/>
                <w:sz w:val="21"/>
                <w:szCs w:val="21"/>
              </w:rPr>
              <w:t>循环冷却水系统</w:t>
            </w:r>
          </w:p>
        </w:tc>
        <w:tc>
          <w:tcPr>
            <w:tcW w:w="4711" w:type="dxa"/>
            <w:vAlign w:val="center"/>
          </w:tcPr>
          <w:p w:rsidR="00EC0A36" w:rsidRPr="009D4EA2" w:rsidRDefault="00EC0A36"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焊接工段设备冷却水循环系统，循环水量</w:t>
            </w:r>
            <w:r w:rsidRPr="009D4EA2">
              <w:rPr>
                <w:rFonts w:ascii="Times New Roman" w:hAnsi="Times New Roman" w:cs="Times New Roman"/>
                <w:sz w:val="21"/>
                <w:szCs w:val="21"/>
              </w:rPr>
              <w:t>0.96m</w:t>
            </w:r>
            <w:r w:rsidRPr="009D4EA2">
              <w:rPr>
                <w:rFonts w:ascii="Times New Roman" w:hAnsi="Times New Roman" w:cs="Times New Roman"/>
                <w:sz w:val="21"/>
                <w:szCs w:val="21"/>
                <w:vertAlign w:val="superscript"/>
              </w:rPr>
              <w:t>3</w:t>
            </w:r>
            <w:r w:rsidRPr="009D4EA2">
              <w:rPr>
                <w:rFonts w:ascii="Times New Roman" w:hAnsi="Times New Roman" w:cs="Times New Roman"/>
                <w:sz w:val="21"/>
                <w:szCs w:val="21"/>
              </w:rPr>
              <w:t>/h</w:t>
            </w:r>
            <w:r w:rsidRPr="009D4EA2">
              <w:rPr>
                <w:rFonts w:ascii="Times New Roman" w:hAnsi="Times New Roman" w:cs="Times New Roman"/>
                <w:sz w:val="21"/>
                <w:szCs w:val="21"/>
              </w:rPr>
              <w:t>，设置</w:t>
            </w:r>
            <w:r w:rsidRPr="009D4EA2">
              <w:rPr>
                <w:rFonts w:ascii="Times New Roman" w:hAnsi="Times New Roman" w:cs="Times New Roman"/>
                <w:sz w:val="21"/>
                <w:szCs w:val="21"/>
              </w:rPr>
              <w:t>1</w:t>
            </w:r>
            <w:r w:rsidRPr="009D4EA2">
              <w:rPr>
                <w:rFonts w:ascii="Times New Roman" w:hAnsi="Times New Roman" w:cs="Times New Roman"/>
                <w:sz w:val="21"/>
                <w:szCs w:val="21"/>
              </w:rPr>
              <w:t>台水泵，冷却塔设置在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生产车间内</w:t>
            </w:r>
          </w:p>
        </w:tc>
        <w:tc>
          <w:tcPr>
            <w:tcW w:w="3936" w:type="dxa"/>
            <w:vAlign w:val="center"/>
          </w:tcPr>
          <w:p w:rsidR="00EC0A36" w:rsidRPr="00B51620" w:rsidRDefault="004A518D"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hint="eastAsia"/>
                <w:color w:val="000000" w:themeColor="text1"/>
                <w:sz w:val="21"/>
                <w:szCs w:val="21"/>
              </w:rPr>
              <w:t>设有</w:t>
            </w:r>
            <w:r w:rsidRPr="00B51620">
              <w:rPr>
                <w:rFonts w:ascii="Times New Roman" w:hAnsi="Times New Roman" w:cs="Times New Roman" w:hint="eastAsia"/>
                <w:color w:val="000000" w:themeColor="text1"/>
                <w:sz w:val="21"/>
                <w:szCs w:val="21"/>
              </w:rPr>
              <w:t>1</w:t>
            </w:r>
            <w:r w:rsidRPr="00B51620">
              <w:rPr>
                <w:rFonts w:ascii="Times New Roman" w:hAnsi="Times New Roman" w:cs="Times New Roman" w:hint="eastAsia"/>
                <w:color w:val="000000" w:themeColor="text1"/>
                <w:sz w:val="21"/>
                <w:szCs w:val="21"/>
              </w:rPr>
              <w:t>个循环水池</w:t>
            </w:r>
            <w:r w:rsidR="002E097F" w:rsidRPr="00B51620">
              <w:rPr>
                <w:rFonts w:ascii="Times New Roman" w:hAnsi="Times New Roman" w:cs="Times New Roman" w:hint="eastAsia"/>
                <w:color w:val="000000" w:themeColor="text1"/>
                <w:sz w:val="21"/>
                <w:szCs w:val="21"/>
              </w:rPr>
              <w:t>（</w:t>
            </w:r>
            <w:r w:rsidR="002E097F" w:rsidRPr="00B51620">
              <w:rPr>
                <w:rFonts w:ascii="Times New Roman" w:hAnsi="Times New Roman" w:cs="Times New Roman" w:hint="eastAsia"/>
                <w:color w:val="000000" w:themeColor="text1"/>
                <w:sz w:val="21"/>
                <w:szCs w:val="21"/>
              </w:rPr>
              <w:t>1</w:t>
            </w:r>
            <w:r w:rsidR="002E097F" w:rsidRPr="00B51620">
              <w:rPr>
                <w:rFonts w:ascii="Times New Roman" w:hAnsi="Times New Roman" w:cs="Times New Roman"/>
                <w:color w:val="000000" w:themeColor="text1"/>
                <w:sz w:val="21"/>
                <w:szCs w:val="21"/>
              </w:rPr>
              <w:t>5m</w:t>
            </w:r>
            <w:r w:rsidR="002E097F" w:rsidRPr="00B51620">
              <w:rPr>
                <w:rFonts w:ascii="Times New Roman" w:hAnsi="Times New Roman" w:cs="Times New Roman"/>
                <w:color w:val="000000" w:themeColor="text1"/>
                <w:sz w:val="21"/>
                <w:szCs w:val="21"/>
                <w:vertAlign w:val="superscript"/>
              </w:rPr>
              <w:t>3</w:t>
            </w:r>
            <w:r w:rsidR="002E097F" w:rsidRPr="00B51620">
              <w:rPr>
                <w:rFonts w:ascii="Times New Roman" w:hAnsi="Times New Roman" w:cs="Times New Roman" w:hint="eastAsia"/>
                <w:color w:val="000000" w:themeColor="text1"/>
                <w:sz w:val="21"/>
                <w:szCs w:val="21"/>
              </w:rPr>
              <w:t>）</w:t>
            </w:r>
            <w:r w:rsidRPr="00B51620">
              <w:rPr>
                <w:rFonts w:ascii="Times New Roman" w:hAnsi="Times New Roman" w:cs="Times New Roman" w:hint="eastAsia"/>
                <w:color w:val="000000" w:themeColor="text1"/>
                <w:sz w:val="21"/>
                <w:szCs w:val="21"/>
              </w:rPr>
              <w:t>，</w:t>
            </w:r>
            <w:r w:rsidR="00C14168" w:rsidRPr="00B51620">
              <w:rPr>
                <w:rFonts w:ascii="Times New Roman" w:hAnsi="Times New Roman" w:cs="Times New Roman" w:hint="eastAsia"/>
                <w:color w:val="000000" w:themeColor="text1"/>
                <w:sz w:val="21"/>
                <w:szCs w:val="21"/>
              </w:rPr>
              <w:t>并设</w:t>
            </w:r>
            <w:r w:rsidR="00B27819" w:rsidRPr="00B51620">
              <w:rPr>
                <w:rFonts w:ascii="Times New Roman" w:hAnsi="Times New Roman" w:cs="Times New Roman" w:hint="eastAsia"/>
                <w:color w:val="000000" w:themeColor="text1"/>
                <w:sz w:val="21"/>
                <w:szCs w:val="21"/>
              </w:rPr>
              <w:t>3</w:t>
            </w:r>
            <w:r w:rsidR="00C14168" w:rsidRPr="00B51620">
              <w:rPr>
                <w:rFonts w:ascii="Times New Roman" w:hAnsi="Times New Roman" w:cs="Times New Roman" w:hint="eastAsia"/>
                <w:color w:val="000000" w:themeColor="text1"/>
                <w:sz w:val="21"/>
                <w:szCs w:val="21"/>
              </w:rPr>
              <w:t>台水泵，由人工</w:t>
            </w:r>
            <w:r w:rsidR="00EC0A36" w:rsidRPr="00B51620">
              <w:rPr>
                <w:rFonts w:ascii="Times New Roman" w:hAnsi="Times New Roman" w:cs="Times New Roman"/>
                <w:color w:val="000000" w:themeColor="text1"/>
                <w:sz w:val="21"/>
                <w:szCs w:val="21"/>
              </w:rPr>
              <w:t>根据循环水池内实际水量按需</w:t>
            </w:r>
            <w:r w:rsidR="00C14168" w:rsidRPr="00B51620">
              <w:rPr>
                <w:rFonts w:ascii="Times New Roman" w:hAnsi="Times New Roman" w:cs="Times New Roman" w:hint="eastAsia"/>
                <w:color w:val="000000" w:themeColor="text1"/>
                <w:sz w:val="21"/>
                <w:szCs w:val="21"/>
              </w:rPr>
              <w:t>用软水管进行</w:t>
            </w:r>
            <w:r w:rsidR="00EC0A36" w:rsidRPr="00B51620">
              <w:rPr>
                <w:rFonts w:ascii="Times New Roman" w:hAnsi="Times New Roman" w:cs="Times New Roman"/>
                <w:color w:val="000000" w:themeColor="text1"/>
                <w:sz w:val="21"/>
                <w:szCs w:val="21"/>
              </w:rPr>
              <w:t>补充，循环水不外排</w:t>
            </w:r>
          </w:p>
        </w:tc>
        <w:tc>
          <w:tcPr>
            <w:tcW w:w="3038" w:type="dxa"/>
            <w:vAlign w:val="center"/>
          </w:tcPr>
          <w:p w:rsidR="00EC0A36" w:rsidRPr="00B51620" w:rsidRDefault="00D50AF0"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B51620">
              <w:rPr>
                <w:rFonts w:ascii="Times New Roman" w:hAnsi="Times New Roman" w:cs="Times New Roman" w:hint="eastAsia"/>
                <w:color w:val="000000" w:themeColor="text1"/>
                <w:sz w:val="21"/>
                <w:szCs w:val="21"/>
              </w:rPr>
              <w:t>循环冷却水系统为循环水池，</w:t>
            </w:r>
            <w:r w:rsidR="00EC0A36" w:rsidRPr="00B51620">
              <w:rPr>
                <w:rFonts w:ascii="Times New Roman" w:hAnsi="Times New Roman" w:cs="Times New Roman"/>
                <w:color w:val="000000" w:themeColor="text1"/>
                <w:sz w:val="21"/>
                <w:szCs w:val="21"/>
              </w:rPr>
              <w:t>位置变化</w:t>
            </w:r>
            <w:r w:rsidR="006C6E91" w:rsidRPr="00B51620">
              <w:rPr>
                <w:rFonts w:ascii="Times New Roman" w:hAnsi="Times New Roman" w:cs="Times New Roman" w:hint="eastAsia"/>
                <w:color w:val="000000" w:themeColor="text1"/>
                <w:sz w:val="21"/>
                <w:szCs w:val="21"/>
              </w:rPr>
              <w:t>，</w:t>
            </w:r>
            <w:r w:rsidR="00EC0A36" w:rsidRPr="00B51620">
              <w:rPr>
                <w:rFonts w:ascii="Times New Roman" w:hAnsi="Times New Roman" w:cs="Times New Roman"/>
                <w:color w:val="000000" w:themeColor="text1"/>
                <w:sz w:val="21"/>
                <w:szCs w:val="21"/>
              </w:rPr>
              <w:t>不设冷却塔</w:t>
            </w:r>
            <w:r w:rsidR="006C6E91" w:rsidRPr="00B51620">
              <w:rPr>
                <w:rFonts w:ascii="Times New Roman" w:hAnsi="Times New Roman" w:cs="Times New Roman" w:hint="eastAsia"/>
                <w:color w:val="000000" w:themeColor="text1"/>
                <w:sz w:val="21"/>
                <w:szCs w:val="21"/>
              </w:rPr>
              <w:t>，增加了</w:t>
            </w:r>
            <w:r w:rsidR="00B27819" w:rsidRPr="00B51620">
              <w:rPr>
                <w:rFonts w:ascii="Times New Roman" w:hAnsi="Times New Roman" w:cs="Times New Roman" w:hint="eastAsia"/>
                <w:color w:val="000000" w:themeColor="text1"/>
                <w:sz w:val="21"/>
                <w:szCs w:val="21"/>
              </w:rPr>
              <w:t>2</w:t>
            </w:r>
            <w:r w:rsidR="006C6E91" w:rsidRPr="00B51620">
              <w:rPr>
                <w:rFonts w:ascii="Times New Roman" w:hAnsi="Times New Roman" w:cs="Times New Roman" w:hint="eastAsia"/>
                <w:color w:val="000000" w:themeColor="text1"/>
                <w:sz w:val="21"/>
                <w:szCs w:val="21"/>
              </w:rPr>
              <w:t>台抽水泵</w:t>
            </w:r>
          </w:p>
        </w:tc>
      </w:tr>
      <w:tr w:rsidR="001E1A6D" w:rsidRPr="00EC0A36" w:rsidTr="00C34CF8">
        <w:tc>
          <w:tcPr>
            <w:tcW w:w="13948" w:type="dxa"/>
            <w:gridSpan w:val="5"/>
            <w:vAlign w:val="center"/>
          </w:tcPr>
          <w:p w:rsidR="001E1A6D" w:rsidRPr="009D4EA2" w:rsidRDefault="001E1A6D"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储运工程</w:t>
            </w:r>
          </w:p>
        </w:tc>
      </w:tr>
      <w:tr w:rsidR="00913543" w:rsidRPr="00EC0A36" w:rsidTr="00DF5B35">
        <w:tc>
          <w:tcPr>
            <w:tcW w:w="2263" w:type="dxa"/>
            <w:gridSpan w:val="2"/>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sz w:val="21"/>
                <w:szCs w:val="21"/>
              </w:rPr>
              <w:t>原材料堆场</w:t>
            </w:r>
          </w:p>
        </w:tc>
        <w:tc>
          <w:tcPr>
            <w:tcW w:w="4711"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1#</w:t>
            </w:r>
            <w:r w:rsidRPr="009D4EA2">
              <w:rPr>
                <w:rFonts w:ascii="Times New Roman" w:hAnsi="Times New Roman" w:cs="Times New Roman"/>
                <w:sz w:val="21"/>
                <w:szCs w:val="21"/>
              </w:rPr>
              <w:t>原材料堆场设置在</w:t>
            </w:r>
            <w:r w:rsidRPr="009D4EA2">
              <w:rPr>
                <w:rFonts w:ascii="Times New Roman" w:hAnsi="Times New Roman" w:cs="Times New Roman"/>
                <w:sz w:val="21"/>
                <w:szCs w:val="21"/>
              </w:rPr>
              <w:t>1#</w:t>
            </w:r>
            <w:r w:rsidRPr="009D4EA2">
              <w:rPr>
                <w:rFonts w:ascii="Times New Roman" w:hAnsi="Times New Roman" w:cs="Times New Roman"/>
                <w:sz w:val="21"/>
                <w:szCs w:val="21"/>
              </w:rPr>
              <w:t>生产车间的西北侧，建筑面积</w:t>
            </w:r>
            <w:r w:rsidRPr="009D4EA2">
              <w:rPr>
                <w:rFonts w:ascii="Times New Roman" w:hAnsi="Times New Roman" w:cs="Times New Roman"/>
                <w:sz w:val="21"/>
                <w:szCs w:val="21"/>
              </w:rPr>
              <w:t>50m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，临时堆放冷扎钢板；</w:t>
            </w:r>
            <w:r w:rsidRPr="009D4EA2">
              <w:rPr>
                <w:rFonts w:ascii="Times New Roman" w:hAnsi="Times New Roman" w:cs="Times New Roman"/>
                <w:sz w:val="21"/>
                <w:szCs w:val="21"/>
              </w:rPr>
              <w:t>2#</w:t>
            </w:r>
            <w:r w:rsidRPr="009D4EA2">
              <w:rPr>
                <w:rFonts w:ascii="Times New Roman" w:hAnsi="Times New Roman" w:cs="Times New Roman"/>
                <w:sz w:val="21"/>
                <w:szCs w:val="21"/>
              </w:rPr>
              <w:t>原材料堆场设</w:t>
            </w:r>
            <w:r w:rsidRPr="009D4EA2">
              <w:rPr>
                <w:rFonts w:ascii="Times New Roman" w:hAnsi="Times New Roman" w:cs="Times New Roman"/>
                <w:sz w:val="21"/>
                <w:szCs w:val="21"/>
              </w:rPr>
              <w:lastRenderedPageBreak/>
              <w:t>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生产车间东侧，建筑面积</w:t>
            </w:r>
            <w:r w:rsidRPr="009D4EA2">
              <w:rPr>
                <w:rFonts w:ascii="Times New Roman" w:hAnsi="Times New Roman" w:cs="Times New Roman"/>
                <w:sz w:val="21"/>
                <w:szCs w:val="21"/>
              </w:rPr>
              <w:t>50m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，临时堆放冷扎钢板</w:t>
            </w:r>
          </w:p>
        </w:tc>
        <w:tc>
          <w:tcPr>
            <w:tcW w:w="3936"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lastRenderedPageBreak/>
              <w:t>位于厂房西北侧，建筑面积</w:t>
            </w:r>
            <w:r w:rsidRPr="009D4EA2">
              <w:rPr>
                <w:rFonts w:ascii="Times New Roman" w:hAnsi="Times New Roman" w:cs="Times New Roman"/>
                <w:sz w:val="21"/>
                <w:szCs w:val="21"/>
              </w:rPr>
              <w:t>500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，用于堆放冷轧钢板</w:t>
            </w:r>
          </w:p>
        </w:tc>
        <w:tc>
          <w:tcPr>
            <w:tcW w:w="3038"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位置变化</w:t>
            </w:r>
            <w:r w:rsidR="000F663B">
              <w:rPr>
                <w:rFonts w:ascii="Times New Roman" w:hAnsi="Times New Roman" w:cs="Times New Roman" w:hint="eastAsia"/>
                <w:color w:val="000000"/>
                <w:sz w:val="21"/>
                <w:szCs w:val="21"/>
              </w:rPr>
              <w:t>，建筑面积扩大</w:t>
            </w:r>
          </w:p>
        </w:tc>
      </w:tr>
      <w:tr w:rsidR="00913543" w:rsidRPr="00EC0A36" w:rsidTr="00DF5B35">
        <w:tc>
          <w:tcPr>
            <w:tcW w:w="2263" w:type="dxa"/>
            <w:gridSpan w:val="2"/>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sz w:val="21"/>
                <w:szCs w:val="21"/>
              </w:rPr>
              <w:lastRenderedPageBreak/>
              <w:t>成品堆场</w:t>
            </w:r>
          </w:p>
        </w:tc>
        <w:tc>
          <w:tcPr>
            <w:tcW w:w="4711"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1#</w:t>
            </w:r>
            <w:r w:rsidRPr="009D4EA2">
              <w:rPr>
                <w:rFonts w:ascii="Times New Roman" w:hAnsi="Times New Roman" w:cs="Times New Roman"/>
                <w:sz w:val="21"/>
                <w:szCs w:val="21"/>
              </w:rPr>
              <w:t>成品堆场设置在</w:t>
            </w:r>
            <w:r w:rsidRPr="009D4EA2">
              <w:rPr>
                <w:rFonts w:ascii="Times New Roman" w:hAnsi="Times New Roman" w:cs="Times New Roman"/>
                <w:sz w:val="21"/>
                <w:szCs w:val="21"/>
              </w:rPr>
              <w:t>1#</w:t>
            </w:r>
            <w:r w:rsidRPr="009D4EA2">
              <w:rPr>
                <w:rFonts w:ascii="Times New Roman" w:hAnsi="Times New Roman" w:cs="Times New Roman"/>
                <w:sz w:val="21"/>
                <w:szCs w:val="21"/>
              </w:rPr>
              <w:t>生产车间的东南侧，建筑面积约</w:t>
            </w:r>
            <w:r w:rsidRPr="009D4EA2">
              <w:rPr>
                <w:rFonts w:ascii="Times New Roman" w:hAnsi="Times New Roman" w:cs="Times New Roman"/>
                <w:sz w:val="21"/>
                <w:szCs w:val="21"/>
              </w:rPr>
              <w:t>80m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w:t>
            </w:r>
            <w:r w:rsidRPr="009D4EA2">
              <w:rPr>
                <w:rFonts w:ascii="Times New Roman" w:hAnsi="Times New Roman" w:cs="Times New Roman"/>
                <w:sz w:val="21"/>
                <w:szCs w:val="21"/>
              </w:rPr>
              <w:t>2#</w:t>
            </w:r>
            <w:r w:rsidRPr="009D4EA2">
              <w:rPr>
                <w:rFonts w:ascii="Times New Roman" w:hAnsi="Times New Roman" w:cs="Times New Roman"/>
                <w:sz w:val="21"/>
                <w:szCs w:val="21"/>
              </w:rPr>
              <w:t>成品堆场设置在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生产车间的南侧建筑面积</w:t>
            </w:r>
            <w:r w:rsidRPr="009D4EA2">
              <w:rPr>
                <w:rFonts w:ascii="Times New Roman" w:hAnsi="Times New Roman" w:cs="Times New Roman"/>
                <w:sz w:val="21"/>
                <w:szCs w:val="21"/>
              </w:rPr>
              <w:t>80m</w:t>
            </w:r>
            <w:r w:rsidRPr="009D4EA2">
              <w:rPr>
                <w:rFonts w:ascii="Times New Roman" w:hAnsi="Times New Roman" w:cs="Times New Roman"/>
                <w:sz w:val="21"/>
                <w:szCs w:val="21"/>
                <w:vertAlign w:val="superscript"/>
              </w:rPr>
              <w:t>2</w:t>
            </w:r>
          </w:p>
        </w:tc>
        <w:tc>
          <w:tcPr>
            <w:tcW w:w="3936"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位于厂房中西侧，建筑面积</w:t>
            </w:r>
            <w:r w:rsidRPr="009D4EA2">
              <w:rPr>
                <w:rFonts w:ascii="Times New Roman" w:hAnsi="Times New Roman" w:cs="Times New Roman"/>
                <w:sz w:val="21"/>
                <w:szCs w:val="21"/>
              </w:rPr>
              <w:t>500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，用于堆放各类成品</w:t>
            </w:r>
          </w:p>
        </w:tc>
        <w:tc>
          <w:tcPr>
            <w:tcW w:w="3038"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名称、位置变化</w:t>
            </w:r>
            <w:r w:rsidR="00201B76">
              <w:rPr>
                <w:rFonts w:ascii="Times New Roman" w:hAnsi="Times New Roman" w:cs="Times New Roman" w:hint="eastAsia"/>
                <w:color w:val="000000"/>
                <w:sz w:val="21"/>
                <w:szCs w:val="21"/>
              </w:rPr>
              <w:t>，面积扩大</w:t>
            </w:r>
          </w:p>
        </w:tc>
      </w:tr>
      <w:tr w:rsidR="00913543" w:rsidRPr="00EC0A36" w:rsidTr="00DF5B35">
        <w:tc>
          <w:tcPr>
            <w:tcW w:w="2263" w:type="dxa"/>
            <w:gridSpan w:val="2"/>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sz w:val="21"/>
                <w:szCs w:val="21"/>
              </w:rPr>
              <w:t>模具摆放区</w:t>
            </w:r>
          </w:p>
        </w:tc>
        <w:tc>
          <w:tcPr>
            <w:tcW w:w="4711"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冲压模具全部外购，设置</w:t>
            </w:r>
            <w:r w:rsidRPr="009D4EA2">
              <w:rPr>
                <w:rFonts w:ascii="Times New Roman" w:hAnsi="Times New Roman" w:cs="Times New Roman"/>
                <w:sz w:val="21"/>
                <w:szCs w:val="21"/>
              </w:rPr>
              <w:t>2</w:t>
            </w:r>
            <w:r w:rsidRPr="009D4EA2">
              <w:rPr>
                <w:rFonts w:ascii="Times New Roman" w:hAnsi="Times New Roman" w:cs="Times New Roman"/>
                <w:sz w:val="21"/>
                <w:szCs w:val="21"/>
              </w:rPr>
              <w:t>处模具摆放区，其中</w:t>
            </w:r>
            <w:r w:rsidRPr="009D4EA2">
              <w:rPr>
                <w:rFonts w:ascii="Times New Roman" w:hAnsi="Times New Roman" w:cs="Times New Roman"/>
                <w:sz w:val="21"/>
                <w:szCs w:val="21"/>
              </w:rPr>
              <w:t>1#</w:t>
            </w:r>
            <w:r w:rsidRPr="009D4EA2">
              <w:rPr>
                <w:rFonts w:ascii="Times New Roman" w:hAnsi="Times New Roman" w:cs="Times New Roman"/>
                <w:sz w:val="21"/>
                <w:szCs w:val="21"/>
              </w:rPr>
              <w:t>模具摆放区设置在</w:t>
            </w:r>
            <w:r w:rsidRPr="009D4EA2">
              <w:rPr>
                <w:rFonts w:ascii="Times New Roman" w:hAnsi="Times New Roman" w:cs="Times New Roman"/>
                <w:sz w:val="21"/>
                <w:szCs w:val="21"/>
              </w:rPr>
              <w:t>1#</w:t>
            </w:r>
            <w:r w:rsidRPr="009D4EA2">
              <w:rPr>
                <w:rFonts w:ascii="Times New Roman" w:hAnsi="Times New Roman" w:cs="Times New Roman"/>
                <w:sz w:val="21"/>
                <w:szCs w:val="21"/>
              </w:rPr>
              <w:t>生产车间的中部，建筑面积约</w:t>
            </w:r>
            <w:r w:rsidRPr="009D4EA2">
              <w:rPr>
                <w:rFonts w:ascii="Times New Roman" w:hAnsi="Times New Roman" w:cs="Times New Roman"/>
                <w:sz w:val="21"/>
                <w:szCs w:val="21"/>
              </w:rPr>
              <w:t>5m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w:t>
            </w:r>
            <w:r w:rsidRPr="009D4EA2">
              <w:rPr>
                <w:rFonts w:ascii="Times New Roman" w:hAnsi="Times New Roman" w:cs="Times New Roman"/>
                <w:sz w:val="21"/>
                <w:szCs w:val="21"/>
              </w:rPr>
              <w:t>2#</w:t>
            </w:r>
            <w:r w:rsidRPr="009D4EA2">
              <w:rPr>
                <w:rFonts w:ascii="Times New Roman" w:hAnsi="Times New Roman" w:cs="Times New Roman"/>
                <w:sz w:val="21"/>
                <w:szCs w:val="21"/>
              </w:rPr>
              <w:t>模具摆放区设置在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生产车间的北侧，建筑面积约</w:t>
            </w:r>
            <w:r w:rsidRPr="009D4EA2">
              <w:rPr>
                <w:rFonts w:ascii="Times New Roman" w:hAnsi="Times New Roman" w:cs="Times New Roman"/>
                <w:sz w:val="21"/>
                <w:szCs w:val="21"/>
              </w:rPr>
              <w:t>5m</w:t>
            </w:r>
            <w:r w:rsidRPr="009D4EA2">
              <w:rPr>
                <w:rFonts w:ascii="Times New Roman" w:hAnsi="Times New Roman" w:cs="Times New Roman"/>
                <w:sz w:val="21"/>
                <w:szCs w:val="21"/>
                <w:vertAlign w:val="superscript"/>
              </w:rPr>
              <w:t>2</w:t>
            </w:r>
          </w:p>
        </w:tc>
        <w:tc>
          <w:tcPr>
            <w:tcW w:w="3936"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模具摆放区位于厂房东北侧，建筑面积</w:t>
            </w:r>
            <w:r w:rsidRPr="009D4EA2">
              <w:rPr>
                <w:rFonts w:ascii="Times New Roman" w:hAnsi="Times New Roman" w:cs="Times New Roman"/>
                <w:sz w:val="21"/>
                <w:szCs w:val="21"/>
              </w:rPr>
              <w:t>150m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，用于摆放生产过程中所需模具</w:t>
            </w:r>
          </w:p>
        </w:tc>
        <w:tc>
          <w:tcPr>
            <w:tcW w:w="3038"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名称、位置发生变化</w:t>
            </w:r>
            <w:r w:rsidR="00201B76">
              <w:rPr>
                <w:rFonts w:ascii="Times New Roman" w:hAnsi="Times New Roman" w:cs="Times New Roman" w:hint="eastAsia"/>
                <w:color w:val="000000"/>
                <w:sz w:val="21"/>
                <w:szCs w:val="21"/>
              </w:rPr>
              <w:t>，面积扩大</w:t>
            </w:r>
          </w:p>
        </w:tc>
      </w:tr>
      <w:tr w:rsidR="00913543" w:rsidRPr="00EC0A36" w:rsidTr="00DF5B35">
        <w:tc>
          <w:tcPr>
            <w:tcW w:w="2263" w:type="dxa"/>
            <w:gridSpan w:val="2"/>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sz w:val="21"/>
                <w:szCs w:val="21"/>
              </w:rPr>
              <w:t>材料库房</w:t>
            </w:r>
          </w:p>
        </w:tc>
        <w:tc>
          <w:tcPr>
            <w:tcW w:w="4711"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设置在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生产车间的东北侧，建筑面积约</w:t>
            </w:r>
            <w:r w:rsidRPr="009D4EA2">
              <w:rPr>
                <w:rFonts w:ascii="Times New Roman" w:hAnsi="Times New Roman" w:cs="Times New Roman"/>
                <w:sz w:val="21"/>
                <w:szCs w:val="21"/>
              </w:rPr>
              <w:t>10m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，用于存放螺母、焊丝、</w:t>
            </w:r>
            <w:r w:rsidRPr="009D4EA2">
              <w:rPr>
                <w:rFonts w:ascii="Times New Roman" w:hAnsi="Times New Roman" w:cs="Times New Roman"/>
                <w:sz w:val="21"/>
                <w:szCs w:val="21"/>
              </w:rPr>
              <w:t>CO</w:t>
            </w:r>
            <w:r w:rsidRPr="009D4EA2">
              <w:rPr>
                <w:rFonts w:ascii="Times New Roman" w:hAnsi="Times New Roman" w:cs="Times New Roman"/>
                <w:sz w:val="21"/>
                <w:szCs w:val="21"/>
                <w:vertAlign w:val="subscript"/>
              </w:rPr>
              <w:t>2</w:t>
            </w:r>
            <w:r w:rsidRPr="009D4EA2">
              <w:rPr>
                <w:rFonts w:ascii="Times New Roman" w:hAnsi="Times New Roman" w:cs="Times New Roman"/>
                <w:sz w:val="21"/>
                <w:szCs w:val="21"/>
              </w:rPr>
              <w:t>钢瓶等原辅料</w:t>
            </w:r>
          </w:p>
        </w:tc>
        <w:tc>
          <w:tcPr>
            <w:tcW w:w="3936"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位于厂房</w:t>
            </w:r>
            <w:r w:rsidRPr="009D4EA2">
              <w:rPr>
                <w:rFonts w:ascii="Times New Roman" w:hAnsi="Times New Roman" w:cs="Times New Roman"/>
                <w:sz w:val="21"/>
                <w:szCs w:val="21"/>
              </w:rPr>
              <w:t>3F</w:t>
            </w:r>
            <w:r w:rsidRPr="009D4EA2">
              <w:rPr>
                <w:rFonts w:ascii="Times New Roman" w:hAnsi="Times New Roman" w:cs="Times New Roman"/>
                <w:sz w:val="21"/>
                <w:szCs w:val="21"/>
              </w:rPr>
              <w:t>，建筑面积</w:t>
            </w:r>
            <w:r w:rsidRPr="009D4EA2">
              <w:rPr>
                <w:rFonts w:ascii="Times New Roman" w:hAnsi="Times New Roman" w:cs="Times New Roman"/>
                <w:sz w:val="21"/>
                <w:szCs w:val="21"/>
              </w:rPr>
              <w:t>310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，用于存放螺母、焊丝等原辅料</w:t>
            </w:r>
            <w:r w:rsidR="00D80213">
              <w:rPr>
                <w:rFonts w:ascii="Times New Roman" w:hAnsi="Times New Roman" w:cs="Times New Roman" w:hint="eastAsia"/>
                <w:sz w:val="21"/>
                <w:szCs w:val="21"/>
              </w:rPr>
              <w:t>；</w:t>
            </w:r>
            <w:r w:rsidR="00D80213" w:rsidRPr="009D4EA2">
              <w:rPr>
                <w:rFonts w:ascii="Times New Roman" w:hAnsi="Times New Roman" w:cs="Times New Roman"/>
                <w:sz w:val="21"/>
                <w:szCs w:val="21"/>
              </w:rPr>
              <w:t>CO</w:t>
            </w:r>
            <w:r w:rsidR="00D80213" w:rsidRPr="009D4EA2">
              <w:rPr>
                <w:rFonts w:ascii="Times New Roman" w:hAnsi="Times New Roman" w:cs="Times New Roman"/>
                <w:sz w:val="21"/>
                <w:szCs w:val="21"/>
                <w:vertAlign w:val="subscript"/>
              </w:rPr>
              <w:t>2</w:t>
            </w:r>
            <w:r w:rsidR="00D80213" w:rsidRPr="009D4EA2">
              <w:rPr>
                <w:rFonts w:ascii="Times New Roman" w:hAnsi="Times New Roman" w:cs="Times New Roman"/>
                <w:sz w:val="21"/>
                <w:szCs w:val="21"/>
              </w:rPr>
              <w:t>钢瓶</w:t>
            </w:r>
            <w:r w:rsidR="00D80213">
              <w:rPr>
                <w:rFonts w:ascii="Times New Roman" w:hAnsi="Times New Roman" w:cs="Times New Roman" w:hint="eastAsia"/>
                <w:sz w:val="21"/>
                <w:szCs w:val="21"/>
              </w:rPr>
              <w:t>存放于生产区</w:t>
            </w:r>
          </w:p>
        </w:tc>
        <w:tc>
          <w:tcPr>
            <w:tcW w:w="3038"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位置变化</w:t>
            </w:r>
            <w:r w:rsidR="00D80213">
              <w:rPr>
                <w:rFonts w:ascii="Times New Roman" w:hAnsi="Times New Roman" w:cs="Times New Roman" w:hint="eastAsia"/>
                <w:color w:val="000000"/>
                <w:sz w:val="21"/>
                <w:szCs w:val="21"/>
              </w:rPr>
              <w:t>；</w:t>
            </w:r>
            <w:r w:rsidR="0061000D">
              <w:rPr>
                <w:rFonts w:ascii="Times New Roman" w:hAnsi="Times New Roman" w:cs="Times New Roman" w:hint="eastAsia"/>
                <w:color w:val="000000"/>
                <w:sz w:val="21"/>
                <w:szCs w:val="21"/>
              </w:rPr>
              <w:t>面积扩大，</w:t>
            </w:r>
            <w:r w:rsidR="00D80213" w:rsidRPr="009D4EA2">
              <w:rPr>
                <w:rFonts w:ascii="Times New Roman" w:hAnsi="Times New Roman" w:cs="Times New Roman"/>
                <w:sz w:val="21"/>
                <w:szCs w:val="21"/>
              </w:rPr>
              <w:t>CO</w:t>
            </w:r>
            <w:r w:rsidR="00D80213" w:rsidRPr="009D4EA2">
              <w:rPr>
                <w:rFonts w:ascii="Times New Roman" w:hAnsi="Times New Roman" w:cs="Times New Roman"/>
                <w:sz w:val="21"/>
                <w:szCs w:val="21"/>
                <w:vertAlign w:val="subscript"/>
              </w:rPr>
              <w:t>2</w:t>
            </w:r>
            <w:r w:rsidR="00D80213" w:rsidRPr="009D4EA2">
              <w:rPr>
                <w:rFonts w:ascii="Times New Roman" w:hAnsi="Times New Roman" w:cs="Times New Roman"/>
                <w:sz w:val="21"/>
                <w:szCs w:val="21"/>
              </w:rPr>
              <w:t>钢瓶</w:t>
            </w:r>
            <w:r w:rsidR="00901CCE">
              <w:rPr>
                <w:rFonts w:ascii="Times New Roman" w:hAnsi="Times New Roman" w:cs="Times New Roman" w:hint="eastAsia"/>
                <w:sz w:val="21"/>
                <w:szCs w:val="21"/>
              </w:rPr>
              <w:t>存放位置变化</w:t>
            </w:r>
          </w:p>
        </w:tc>
      </w:tr>
      <w:tr w:rsidR="00913543" w:rsidRPr="00EC0A36" w:rsidTr="00DF5B35">
        <w:tc>
          <w:tcPr>
            <w:tcW w:w="2263" w:type="dxa"/>
            <w:gridSpan w:val="2"/>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aps/>
                <w:sz w:val="21"/>
                <w:szCs w:val="21"/>
              </w:rPr>
            </w:pPr>
            <w:r w:rsidRPr="009D4EA2">
              <w:rPr>
                <w:rFonts w:ascii="Times New Roman" w:hAnsi="Times New Roman" w:cs="Times New Roman"/>
                <w:caps/>
                <w:sz w:val="21"/>
                <w:szCs w:val="21"/>
              </w:rPr>
              <w:t>油品库房</w:t>
            </w:r>
          </w:p>
        </w:tc>
        <w:tc>
          <w:tcPr>
            <w:tcW w:w="4711"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设置在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生产车间的东北侧，紧邻材料库房，建筑面积约</w:t>
            </w:r>
            <w:r w:rsidRPr="009D4EA2">
              <w:rPr>
                <w:rFonts w:ascii="Times New Roman" w:hAnsi="Times New Roman" w:cs="Times New Roman"/>
                <w:sz w:val="21"/>
                <w:szCs w:val="21"/>
              </w:rPr>
              <w:t>5 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，用于存放液压油</w:t>
            </w:r>
          </w:p>
        </w:tc>
        <w:tc>
          <w:tcPr>
            <w:tcW w:w="3936"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油料暂存点设于原材料堆场北侧，用于暂存液压油及润滑油，建筑面积</w:t>
            </w:r>
            <w:r w:rsidRPr="009D4EA2">
              <w:rPr>
                <w:rFonts w:ascii="Times New Roman" w:hAnsi="Times New Roman" w:cs="Times New Roman"/>
                <w:sz w:val="21"/>
                <w:szCs w:val="21"/>
              </w:rPr>
              <w:t>3m</w:t>
            </w:r>
            <w:r w:rsidRPr="009D4EA2">
              <w:rPr>
                <w:rFonts w:ascii="Times New Roman" w:hAnsi="Times New Roman" w:cs="Times New Roman"/>
                <w:sz w:val="21"/>
                <w:szCs w:val="21"/>
                <w:vertAlign w:val="superscript"/>
              </w:rPr>
              <w:t>2</w:t>
            </w:r>
          </w:p>
        </w:tc>
        <w:tc>
          <w:tcPr>
            <w:tcW w:w="3038"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名称及位置变化</w:t>
            </w:r>
            <w:r w:rsidR="005646D4">
              <w:rPr>
                <w:rFonts w:ascii="Times New Roman" w:hAnsi="Times New Roman" w:cs="Times New Roman" w:hint="eastAsia"/>
                <w:color w:val="000000"/>
                <w:sz w:val="21"/>
                <w:szCs w:val="21"/>
              </w:rPr>
              <w:t>，面积变小</w:t>
            </w:r>
          </w:p>
        </w:tc>
      </w:tr>
      <w:tr w:rsidR="00913543" w:rsidRPr="00EC0A36" w:rsidTr="00DF5B35">
        <w:tc>
          <w:tcPr>
            <w:tcW w:w="2263" w:type="dxa"/>
            <w:gridSpan w:val="2"/>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caps/>
                <w:sz w:val="21"/>
                <w:szCs w:val="21"/>
              </w:rPr>
            </w:pPr>
            <w:r w:rsidRPr="009D4EA2">
              <w:rPr>
                <w:rFonts w:ascii="Times New Roman" w:hAnsi="Times New Roman" w:cs="Times New Roman"/>
                <w:caps/>
                <w:sz w:val="21"/>
                <w:szCs w:val="21"/>
              </w:rPr>
              <w:t>产品原材料运输</w:t>
            </w:r>
          </w:p>
        </w:tc>
        <w:tc>
          <w:tcPr>
            <w:tcW w:w="4711"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产品及原材料采用汽车运输；沿厂房四周设置交通环道，运输车辆可到达厂房出入口；厂区及车间内运输采用电动叉车</w:t>
            </w:r>
          </w:p>
        </w:tc>
        <w:tc>
          <w:tcPr>
            <w:tcW w:w="3936" w:type="dxa"/>
            <w:vAlign w:val="center"/>
          </w:tcPr>
          <w:p w:rsidR="00913543" w:rsidRPr="009D4EA2" w:rsidRDefault="00913543"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产品及原材料采用汽车运输；厂房东侧设有</w:t>
            </w:r>
            <w:r w:rsidRPr="009D4EA2">
              <w:rPr>
                <w:rFonts w:ascii="Times New Roman" w:hAnsi="Times New Roman" w:cs="Times New Roman"/>
                <w:sz w:val="21"/>
                <w:szCs w:val="21"/>
              </w:rPr>
              <w:t>1</w:t>
            </w:r>
            <w:r w:rsidRPr="009D4EA2">
              <w:rPr>
                <w:rFonts w:ascii="Times New Roman" w:hAnsi="Times New Roman" w:cs="Times New Roman"/>
                <w:sz w:val="21"/>
                <w:szCs w:val="21"/>
              </w:rPr>
              <w:t>条运输道路，运输车辆可到达厂房出入口；生产车间内运输采用电动叉车和行车</w:t>
            </w:r>
          </w:p>
        </w:tc>
        <w:tc>
          <w:tcPr>
            <w:tcW w:w="3038" w:type="dxa"/>
            <w:vAlign w:val="center"/>
          </w:tcPr>
          <w:p w:rsidR="00913543" w:rsidRPr="009D4EA2" w:rsidRDefault="00881975"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不变</w:t>
            </w:r>
          </w:p>
        </w:tc>
      </w:tr>
      <w:tr w:rsidR="00EB7792" w:rsidRPr="00EC0A36" w:rsidTr="00C34CF8">
        <w:tc>
          <w:tcPr>
            <w:tcW w:w="13948" w:type="dxa"/>
            <w:gridSpan w:val="5"/>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公用工程</w:t>
            </w:r>
          </w:p>
        </w:tc>
      </w:tr>
      <w:tr w:rsidR="00EB7792" w:rsidRPr="00EC0A36" w:rsidTr="00DF5B35">
        <w:tc>
          <w:tcPr>
            <w:tcW w:w="2263" w:type="dxa"/>
            <w:gridSpan w:val="2"/>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aps/>
                <w:sz w:val="21"/>
                <w:szCs w:val="21"/>
              </w:rPr>
            </w:pPr>
            <w:r w:rsidRPr="009D4EA2">
              <w:rPr>
                <w:rFonts w:ascii="Times New Roman" w:hAnsi="Times New Roman" w:cs="Times New Roman"/>
                <w:caps/>
                <w:color w:val="000000"/>
                <w:sz w:val="21"/>
                <w:szCs w:val="21"/>
              </w:rPr>
              <w:t>供水</w:t>
            </w:r>
          </w:p>
        </w:tc>
        <w:tc>
          <w:tcPr>
            <w:tcW w:w="4711"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场地北侧已有市政供水管网，管径</w:t>
            </w:r>
            <w:r w:rsidRPr="009D4EA2">
              <w:rPr>
                <w:rFonts w:ascii="Times New Roman" w:hAnsi="Times New Roman" w:cs="Times New Roman"/>
                <w:sz w:val="21"/>
                <w:szCs w:val="21"/>
              </w:rPr>
              <w:t>DN300</w:t>
            </w:r>
            <w:r w:rsidRPr="009D4EA2">
              <w:rPr>
                <w:rFonts w:ascii="Times New Roman" w:hAnsi="Times New Roman" w:cs="Times New Roman"/>
                <w:sz w:val="21"/>
                <w:szCs w:val="21"/>
              </w:rPr>
              <w:t>，供水</w:t>
            </w:r>
            <w:r w:rsidRPr="009D4EA2">
              <w:rPr>
                <w:rFonts w:ascii="Times New Roman" w:hAnsi="Times New Roman" w:cs="Times New Roman"/>
                <w:sz w:val="21"/>
                <w:szCs w:val="21"/>
              </w:rPr>
              <w:lastRenderedPageBreak/>
              <w:t>压力</w:t>
            </w:r>
            <w:r w:rsidRPr="009D4EA2">
              <w:rPr>
                <w:rFonts w:ascii="Times New Roman" w:hAnsi="Times New Roman" w:cs="Times New Roman"/>
                <w:sz w:val="21"/>
                <w:szCs w:val="21"/>
              </w:rPr>
              <w:t>0.45MPa</w:t>
            </w:r>
            <w:r w:rsidRPr="009D4EA2">
              <w:rPr>
                <w:rFonts w:ascii="Times New Roman" w:hAnsi="Times New Roman" w:cs="Times New Roman"/>
                <w:sz w:val="21"/>
                <w:szCs w:val="21"/>
              </w:rPr>
              <w:t>，满</w:t>
            </w:r>
            <w:r w:rsidR="00244C73">
              <w:rPr>
                <w:rFonts w:ascii="Times New Roman" w:hAnsi="Times New Roman" w:cs="Times New Roman" w:hint="eastAsia"/>
                <w:sz w:val="21"/>
                <w:szCs w:val="21"/>
              </w:rPr>
              <w:t>足</w:t>
            </w:r>
            <w:r w:rsidRPr="009D4EA2">
              <w:rPr>
                <w:rFonts w:ascii="Times New Roman" w:hAnsi="Times New Roman" w:cs="Times New Roman"/>
                <w:sz w:val="21"/>
                <w:szCs w:val="21"/>
              </w:rPr>
              <w:t>项目水量及供水水压要求</w:t>
            </w:r>
          </w:p>
        </w:tc>
        <w:tc>
          <w:tcPr>
            <w:tcW w:w="3936" w:type="dxa"/>
            <w:vAlign w:val="center"/>
          </w:tcPr>
          <w:p w:rsidR="00EB7792" w:rsidRPr="009D4EA2" w:rsidRDefault="00116352"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Pr>
                <w:rFonts w:ascii="Times New Roman" w:hAnsi="Times New Roman" w:cs="Times New Roman" w:hint="eastAsia"/>
                <w:sz w:val="21"/>
                <w:szCs w:val="21"/>
              </w:rPr>
              <w:lastRenderedPageBreak/>
              <w:t>市政供水</w:t>
            </w:r>
          </w:p>
        </w:tc>
        <w:tc>
          <w:tcPr>
            <w:tcW w:w="3038"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不变</w:t>
            </w:r>
          </w:p>
        </w:tc>
      </w:tr>
      <w:tr w:rsidR="00EB7792" w:rsidRPr="00EC0A36" w:rsidTr="00DF5B35">
        <w:tc>
          <w:tcPr>
            <w:tcW w:w="2263" w:type="dxa"/>
            <w:gridSpan w:val="2"/>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color w:val="000000"/>
                <w:sz w:val="21"/>
                <w:szCs w:val="21"/>
              </w:rPr>
              <w:lastRenderedPageBreak/>
              <w:t>排水</w:t>
            </w:r>
          </w:p>
        </w:tc>
        <w:tc>
          <w:tcPr>
            <w:tcW w:w="4711"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雨污分流，雨水进入园区雨水管网；项目废水经生化池处理后排入场地北侧的市政污水管网（</w:t>
            </w:r>
            <w:r w:rsidRPr="009D4EA2">
              <w:rPr>
                <w:rFonts w:ascii="Times New Roman" w:hAnsi="Times New Roman" w:cs="Times New Roman"/>
                <w:color w:val="000000"/>
                <w:sz w:val="21"/>
                <w:szCs w:val="21"/>
              </w:rPr>
              <w:t>DN600</w:t>
            </w:r>
            <w:r w:rsidRPr="009D4EA2">
              <w:rPr>
                <w:rFonts w:ascii="Times New Roman" w:hAnsi="Times New Roman" w:cs="Times New Roman"/>
                <w:color w:val="000000"/>
                <w:sz w:val="21"/>
                <w:szCs w:val="21"/>
              </w:rPr>
              <w:t>）进入大耍坝污水处理厂，经污水处理厂深度处理后排入长江</w:t>
            </w:r>
          </w:p>
        </w:tc>
        <w:tc>
          <w:tcPr>
            <w:tcW w:w="3936"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color w:val="000000"/>
                <w:sz w:val="21"/>
                <w:szCs w:val="21"/>
              </w:rPr>
              <w:t>雨污分流，雨水进入园区雨水管网；项目废水经生化池处理后经市政污水管网进入大耍坝污水处理厂处理达《城镇污水处理厂污染物排放标准》（</w:t>
            </w:r>
            <w:r w:rsidRPr="009D4EA2">
              <w:rPr>
                <w:rFonts w:ascii="Times New Roman" w:hAnsi="Times New Roman" w:cs="Times New Roman"/>
                <w:color w:val="000000"/>
                <w:sz w:val="21"/>
                <w:szCs w:val="21"/>
              </w:rPr>
              <w:t>GB18918-2002</w:t>
            </w:r>
            <w:r w:rsidRPr="009D4EA2">
              <w:rPr>
                <w:rFonts w:ascii="Times New Roman" w:hAnsi="Times New Roman" w:cs="Times New Roman"/>
                <w:color w:val="000000"/>
                <w:sz w:val="21"/>
                <w:szCs w:val="21"/>
              </w:rPr>
              <w:t>）表</w:t>
            </w:r>
            <w:r w:rsidRPr="009D4EA2">
              <w:rPr>
                <w:rFonts w:ascii="Times New Roman" w:hAnsi="Times New Roman" w:cs="Times New Roman"/>
                <w:color w:val="000000"/>
                <w:sz w:val="21"/>
                <w:szCs w:val="21"/>
              </w:rPr>
              <w:t>1</w:t>
            </w:r>
            <w:r w:rsidRPr="009D4EA2">
              <w:rPr>
                <w:rFonts w:ascii="Times New Roman" w:hAnsi="Times New Roman" w:cs="Times New Roman"/>
                <w:color w:val="000000"/>
                <w:sz w:val="21"/>
                <w:szCs w:val="21"/>
              </w:rPr>
              <w:t>一级</w:t>
            </w:r>
            <w:r w:rsidRPr="009D4EA2">
              <w:rPr>
                <w:rFonts w:ascii="Times New Roman" w:hAnsi="Times New Roman" w:cs="Times New Roman"/>
                <w:color w:val="000000"/>
                <w:sz w:val="21"/>
                <w:szCs w:val="21"/>
              </w:rPr>
              <w:t>B</w:t>
            </w:r>
            <w:r w:rsidRPr="009D4EA2">
              <w:rPr>
                <w:rFonts w:ascii="Times New Roman" w:hAnsi="Times New Roman" w:cs="Times New Roman"/>
                <w:color w:val="000000"/>
                <w:sz w:val="21"/>
                <w:szCs w:val="21"/>
              </w:rPr>
              <w:t>标准后排入长江</w:t>
            </w:r>
          </w:p>
        </w:tc>
        <w:tc>
          <w:tcPr>
            <w:tcW w:w="3038"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不变</w:t>
            </w:r>
          </w:p>
        </w:tc>
      </w:tr>
      <w:tr w:rsidR="00EB7792" w:rsidRPr="00EC0A36" w:rsidTr="00DF5B35">
        <w:tc>
          <w:tcPr>
            <w:tcW w:w="2263" w:type="dxa"/>
            <w:gridSpan w:val="2"/>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color w:val="000000"/>
                <w:sz w:val="21"/>
                <w:szCs w:val="21"/>
              </w:rPr>
              <w:t>供电</w:t>
            </w:r>
          </w:p>
        </w:tc>
        <w:tc>
          <w:tcPr>
            <w:tcW w:w="4711"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sz w:val="21"/>
                <w:szCs w:val="21"/>
              </w:rPr>
              <w:t>工程用电由市政</w:t>
            </w:r>
            <w:r w:rsidRPr="009D4EA2">
              <w:rPr>
                <w:rFonts w:ascii="Times New Roman" w:hAnsi="Times New Roman" w:cs="Times New Roman"/>
                <w:sz w:val="21"/>
                <w:szCs w:val="21"/>
              </w:rPr>
              <w:t>10kV</w:t>
            </w:r>
            <w:r w:rsidRPr="009D4EA2">
              <w:rPr>
                <w:rFonts w:ascii="Times New Roman" w:hAnsi="Times New Roman" w:cs="Times New Roman"/>
                <w:sz w:val="21"/>
                <w:szCs w:val="21"/>
              </w:rPr>
              <w:t>电力系统驳接，电缆穿管地敷设引入本项目西北侧的配电房</w:t>
            </w:r>
          </w:p>
        </w:tc>
        <w:tc>
          <w:tcPr>
            <w:tcW w:w="3936" w:type="dxa"/>
            <w:vAlign w:val="center"/>
          </w:tcPr>
          <w:p w:rsidR="00EB7792" w:rsidRPr="009D4EA2" w:rsidRDefault="00DB3AB3"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Pr>
                <w:rFonts w:ascii="Times New Roman" w:hAnsi="Times New Roman" w:cs="Times New Roman" w:hint="eastAsia"/>
                <w:sz w:val="21"/>
                <w:szCs w:val="21"/>
              </w:rPr>
              <w:t>市政供电</w:t>
            </w:r>
          </w:p>
        </w:tc>
        <w:tc>
          <w:tcPr>
            <w:tcW w:w="3038"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不变</w:t>
            </w:r>
          </w:p>
        </w:tc>
      </w:tr>
      <w:tr w:rsidR="00EB7792" w:rsidRPr="00EC0A36" w:rsidTr="00DF5B35">
        <w:tc>
          <w:tcPr>
            <w:tcW w:w="2263" w:type="dxa"/>
            <w:gridSpan w:val="2"/>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color w:val="000000"/>
                <w:sz w:val="21"/>
                <w:szCs w:val="21"/>
              </w:rPr>
              <w:t>通风、空调</w:t>
            </w:r>
          </w:p>
        </w:tc>
        <w:tc>
          <w:tcPr>
            <w:tcW w:w="4711"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1#</w:t>
            </w:r>
            <w:r w:rsidRPr="009D4EA2">
              <w:rPr>
                <w:rFonts w:ascii="Times New Roman" w:hAnsi="Times New Roman" w:cs="Times New Roman"/>
                <w:sz w:val="21"/>
                <w:szCs w:val="21"/>
              </w:rPr>
              <w:t>、</w:t>
            </w:r>
            <w:r w:rsidRPr="009D4EA2">
              <w:rPr>
                <w:rFonts w:ascii="Times New Roman" w:hAnsi="Times New Roman" w:cs="Times New Roman"/>
                <w:sz w:val="21"/>
                <w:szCs w:val="21"/>
              </w:rPr>
              <w:t>2#</w:t>
            </w:r>
            <w:r w:rsidRPr="009D4EA2">
              <w:rPr>
                <w:rFonts w:ascii="Times New Roman" w:hAnsi="Times New Roman" w:cs="Times New Roman"/>
                <w:sz w:val="21"/>
                <w:szCs w:val="21"/>
              </w:rPr>
              <w:t>生产车间采用自然通风，其余区域采用单体空调</w:t>
            </w:r>
          </w:p>
        </w:tc>
        <w:tc>
          <w:tcPr>
            <w:tcW w:w="3936"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自然通风</w:t>
            </w:r>
            <w:r w:rsidRPr="009D4EA2">
              <w:rPr>
                <w:rFonts w:ascii="Times New Roman" w:hAnsi="Times New Roman" w:cs="Times New Roman"/>
                <w:sz w:val="21"/>
                <w:szCs w:val="21"/>
              </w:rPr>
              <w:t>+</w:t>
            </w:r>
            <w:r w:rsidRPr="009D4EA2">
              <w:rPr>
                <w:rFonts w:ascii="Times New Roman" w:hAnsi="Times New Roman" w:cs="Times New Roman"/>
                <w:sz w:val="21"/>
                <w:szCs w:val="21"/>
              </w:rPr>
              <w:t>单体空调</w:t>
            </w:r>
          </w:p>
        </w:tc>
        <w:tc>
          <w:tcPr>
            <w:tcW w:w="3038" w:type="dxa"/>
            <w:vAlign w:val="center"/>
          </w:tcPr>
          <w:p w:rsidR="00EB7792" w:rsidRPr="009D4EA2" w:rsidRDefault="00EB7792"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不变</w:t>
            </w:r>
          </w:p>
        </w:tc>
      </w:tr>
      <w:tr w:rsidR="009D793D" w:rsidRPr="00EC0A36" w:rsidTr="00C34CF8">
        <w:tc>
          <w:tcPr>
            <w:tcW w:w="13948" w:type="dxa"/>
            <w:gridSpan w:val="5"/>
            <w:vAlign w:val="center"/>
          </w:tcPr>
          <w:p w:rsidR="009D793D" w:rsidRPr="009D4EA2"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olor w:val="000000"/>
                <w:sz w:val="21"/>
                <w:szCs w:val="21"/>
              </w:rPr>
            </w:pPr>
            <w:r w:rsidRPr="009D4EA2">
              <w:rPr>
                <w:rFonts w:ascii="Times New Roman" w:hAnsi="Times New Roman" w:cs="Times New Roman"/>
                <w:color w:val="000000"/>
                <w:sz w:val="21"/>
                <w:szCs w:val="21"/>
              </w:rPr>
              <w:t>环保工程</w:t>
            </w:r>
          </w:p>
        </w:tc>
      </w:tr>
      <w:tr w:rsidR="009D793D" w:rsidRPr="00EC0A36" w:rsidTr="00DF5B35">
        <w:tc>
          <w:tcPr>
            <w:tcW w:w="2263" w:type="dxa"/>
            <w:gridSpan w:val="2"/>
            <w:vAlign w:val="center"/>
          </w:tcPr>
          <w:p w:rsidR="009D793D" w:rsidRPr="009D4EA2"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color w:val="000000"/>
                <w:sz w:val="21"/>
                <w:szCs w:val="21"/>
              </w:rPr>
              <w:t>污水处理设施</w:t>
            </w:r>
          </w:p>
        </w:tc>
        <w:tc>
          <w:tcPr>
            <w:tcW w:w="4711" w:type="dxa"/>
            <w:vAlign w:val="center"/>
          </w:tcPr>
          <w:p w:rsidR="009D793D" w:rsidRPr="009D4EA2" w:rsidRDefault="009D793D"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新建</w:t>
            </w:r>
            <w:r w:rsidRPr="009D4EA2">
              <w:rPr>
                <w:rFonts w:ascii="Times New Roman" w:hAnsi="Times New Roman" w:cs="Times New Roman"/>
                <w:sz w:val="21"/>
                <w:szCs w:val="21"/>
              </w:rPr>
              <w:t>1</w:t>
            </w:r>
            <w:r w:rsidRPr="009D4EA2">
              <w:rPr>
                <w:rFonts w:ascii="Times New Roman" w:hAnsi="Times New Roman" w:cs="Times New Roman"/>
                <w:sz w:val="21"/>
                <w:szCs w:val="21"/>
              </w:rPr>
              <w:t>座生化池，位于厂区西北侧（配电室西侧），处理能力为</w:t>
            </w:r>
            <w:r w:rsidRPr="009D4EA2">
              <w:rPr>
                <w:rFonts w:ascii="Times New Roman" w:hAnsi="Times New Roman" w:cs="Times New Roman"/>
                <w:sz w:val="21"/>
                <w:szCs w:val="21"/>
              </w:rPr>
              <w:t>10m</w:t>
            </w:r>
            <w:r w:rsidRPr="009D4EA2">
              <w:rPr>
                <w:rFonts w:ascii="Times New Roman" w:hAnsi="Times New Roman" w:cs="Times New Roman"/>
                <w:sz w:val="21"/>
                <w:szCs w:val="21"/>
                <w:vertAlign w:val="superscript"/>
              </w:rPr>
              <w:t>3</w:t>
            </w:r>
            <w:r w:rsidRPr="009D4EA2">
              <w:rPr>
                <w:rFonts w:ascii="Times New Roman" w:hAnsi="Times New Roman" w:cs="Times New Roman"/>
                <w:sz w:val="21"/>
                <w:szCs w:val="21"/>
              </w:rPr>
              <w:t>/d</w:t>
            </w:r>
            <w:r w:rsidRPr="009D4EA2">
              <w:rPr>
                <w:rFonts w:ascii="Times New Roman" w:hAnsi="Times New Roman" w:cs="Times New Roman"/>
                <w:sz w:val="21"/>
                <w:szCs w:val="21"/>
              </w:rPr>
              <w:t>；新建</w:t>
            </w:r>
            <w:r w:rsidRPr="009D4EA2">
              <w:rPr>
                <w:rFonts w:ascii="Times New Roman" w:hAnsi="Times New Roman" w:cs="Times New Roman"/>
                <w:sz w:val="21"/>
                <w:szCs w:val="21"/>
              </w:rPr>
              <w:t>1</w:t>
            </w:r>
            <w:r w:rsidRPr="009D4EA2">
              <w:rPr>
                <w:rFonts w:ascii="Times New Roman" w:hAnsi="Times New Roman" w:cs="Times New Roman"/>
                <w:sz w:val="21"/>
                <w:szCs w:val="21"/>
              </w:rPr>
              <w:t>座隔油池，对车间清洁废水进行预处理，处理能力为</w:t>
            </w:r>
            <w:r w:rsidRPr="009D4EA2">
              <w:rPr>
                <w:rFonts w:ascii="Times New Roman" w:hAnsi="Times New Roman" w:cs="Times New Roman"/>
                <w:sz w:val="21"/>
                <w:szCs w:val="21"/>
              </w:rPr>
              <w:t>2m</w:t>
            </w:r>
            <w:r w:rsidRPr="009D4EA2">
              <w:rPr>
                <w:rFonts w:ascii="Times New Roman" w:hAnsi="Times New Roman" w:cs="Times New Roman"/>
                <w:sz w:val="21"/>
                <w:szCs w:val="21"/>
                <w:vertAlign w:val="superscript"/>
              </w:rPr>
              <w:t>3</w:t>
            </w:r>
            <w:r w:rsidRPr="009D4EA2">
              <w:rPr>
                <w:rFonts w:ascii="Times New Roman" w:hAnsi="Times New Roman" w:cs="Times New Roman"/>
                <w:sz w:val="21"/>
                <w:szCs w:val="21"/>
              </w:rPr>
              <w:t>/d</w:t>
            </w:r>
            <w:r w:rsidRPr="009D4EA2">
              <w:rPr>
                <w:rFonts w:ascii="Times New Roman" w:hAnsi="Times New Roman" w:cs="Times New Roman"/>
                <w:sz w:val="21"/>
                <w:szCs w:val="21"/>
              </w:rPr>
              <w:t>；食堂设置油水分离器对食堂含油废油废物进行预处理</w:t>
            </w:r>
          </w:p>
        </w:tc>
        <w:tc>
          <w:tcPr>
            <w:tcW w:w="3936" w:type="dxa"/>
            <w:vAlign w:val="center"/>
          </w:tcPr>
          <w:p w:rsidR="009D793D" w:rsidRPr="008C64C4"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8C64C4">
              <w:rPr>
                <w:rFonts w:ascii="Times New Roman" w:hAnsi="Times New Roman" w:cs="Times New Roman"/>
                <w:color w:val="000000" w:themeColor="text1"/>
                <w:sz w:val="21"/>
                <w:szCs w:val="21"/>
              </w:rPr>
              <w:t>生化池位于厂区西北侧（配电室西侧），处理能力为</w:t>
            </w:r>
            <w:r w:rsidRPr="008C64C4">
              <w:rPr>
                <w:rFonts w:ascii="Times New Roman" w:hAnsi="Times New Roman" w:cs="Times New Roman"/>
                <w:color w:val="000000" w:themeColor="text1"/>
                <w:sz w:val="21"/>
                <w:szCs w:val="21"/>
              </w:rPr>
              <w:t>30m</w:t>
            </w:r>
            <w:r w:rsidRPr="008C64C4">
              <w:rPr>
                <w:rFonts w:ascii="Times New Roman" w:hAnsi="Times New Roman" w:cs="Times New Roman"/>
                <w:color w:val="000000" w:themeColor="text1"/>
                <w:sz w:val="21"/>
                <w:szCs w:val="21"/>
                <w:vertAlign w:val="superscript"/>
              </w:rPr>
              <w:t>3</w:t>
            </w:r>
            <w:r w:rsidRPr="008C64C4">
              <w:rPr>
                <w:rFonts w:ascii="Times New Roman" w:hAnsi="Times New Roman" w:cs="Times New Roman"/>
                <w:color w:val="000000" w:themeColor="text1"/>
                <w:sz w:val="21"/>
                <w:szCs w:val="21"/>
              </w:rPr>
              <w:t>/d</w:t>
            </w:r>
            <w:r w:rsidRPr="008C64C4">
              <w:rPr>
                <w:rFonts w:ascii="Times New Roman" w:hAnsi="Times New Roman" w:cs="Times New Roman"/>
                <w:color w:val="000000" w:themeColor="text1"/>
                <w:sz w:val="21"/>
                <w:szCs w:val="21"/>
              </w:rPr>
              <w:t>；</w:t>
            </w:r>
            <w:r w:rsidR="00E25615" w:rsidRPr="008C64C4">
              <w:rPr>
                <w:rFonts w:ascii="Times New Roman" w:hAnsi="Times New Roman" w:cs="Times New Roman" w:hint="eastAsia"/>
                <w:color w:val="000000" w:themeColor="text1"/>
                <w:sz w:val="21"/>
                <w:szCs w:val="21"/>
              </w:rPr>
              <w:t>项目</w:t>
            </w:r>
            <w:r w:rsidR="00B95AC9" w:rsidRPr="008C64C4">
              <w:rPr>
                <w:rFonts w:ascii="Times New Roman" w:hAnsi="Times New Roman" w:cs="Times New Roman" w:hint="eastAsia"/>
                <w:color w:val="000000" w:themeColor="text1"/>
                <w:sz w:val="21"/>
                <w:szCs w:val="21"/>
              </w:rPr>
              <w:t>暂</w:t>
            </w:r>
            <w:r w:rsidR="00E25615" w:rsidRPr="008C64C4">
              <w:rPr>
                <w:rFonts w:ascii="Times New Roman" w:hAnsi="Times New Roman" w:cs="Times New Roman" w:hint="eastAsia"/>
                <w:color w:val="000000" w:themeColor="text1"/>
                <w:sz w:val="21"/>
                <w:szCs w:val="21"/>
              </w:rPr>
              <w:t>未设置隔油池，</w:t>
            </w:r>
            <w:r w:rsidR="00382988" w:rsidRPr="008C64C4">
              <w:rPr>
                <w:rFonts w:ascii="Times New Roman" w:hAnsi="Times New Roman" w:cs="Times New Roman" w:hint="eastAsia"/>
                <w:color w:val="000000" w:themeColor="text1"/>
                <w:sz w:val="21"/>
                <w:szCs w:val="21"/>
              </w:rPr>
              <w:t>本次环评要求本次建设单位增设</w:t>
            </w:r>
            <w:r w:rsidR="00BA550D" w:rsidRPr="008C64C4">
              <w:rPr>
                <w:rFonts w:ascii="Times New Roman" w:hAnsi="Times New Roman" w:cs="Times New Roman"/>
                <w:color w:val="000000" w:themeColor="text1"/>
                <w:sz w:val="21"/>
                <w:szCs w:val="21"/>
              </w:rPr>
              <w:t>1</w:t>
            </w:r>
            <w:r w:rsidR="00BA550D" w:rsidRPr="008C64C4">
              <w:rPr>
                <w:rFonts w:ascii="Times New Roman" w:hAnsi="Times New Roman" w:cs="Times New Roman"/>
                <w:color w:val="000000" w:themeColor="text1"/>
                <w:sz w:val="21"/>
                <w:szCs w:val="21"/>
              </w:rPr>
              <w:t>座隔油池</w:t>
            </w:r>
            <w:r w:rsidR="00382988" w:rsidRPr="008C64C4">
              <w:rPr>
                <w:rFonts w:ascii="Times New Roman" w:hAnsi="Times New Roman" w:cs="Times New Roman" w:hint="eastAsia"/>
                <w:color w:val="000000" w:themeColor="text1"/>
                <w:sz w:val="21"/>
                <w:szCs w:val="21"/>
              </w:rPr>
              <w:t>（</w:t>
            </w:r>
            <w:r w:rsidR="00382988" w:rsidRPr="008C64C4">
              <w:rPr>
                <w:rFonts w:ascii="Times New Roman" w:hAnsi="Times New Roman" w:cs="Times New Roman" w:hint="eastAsia"/>
                <w:color w:val="000000" w:themeColor="text1"/>
                <w:sz w:val="21"/>
                <w:szCs w:val="21"/>
              </w:rPr>
              <w:t>4</w:t>
            </w:r>
            <w:r w:rsidR="00382988" w:rsidRPr="008C64C4">
              <w:rPr>
                <w:rFonts w:ascii="Times New Roman" w:hAnsi="Times New Roman" w:cs="Times New Roman"/>
                <w:color w:val="000000" w:themeColor="text1"/>
                <w:sz w:val="21"/>
                <w:szCs w:val="21"/>
              </w:rPr>
              <w:t>m</w:t>
            </w:r>
            <w:r w:rsidR="00382988" w:rsidRPr="008C64C4">
              <w:rPr>
                <w:rFonts w:ascii="Times New Roman" w:hAnsi="Times New Roman" w:cs="Times New Roman"/>
                <w:color w:val="000000" w:themeColor="text1"/>
                <w:sz w:val="21"/>
                <w:szCs w:val="21"/>
                <w:vertAlign w:val="superscript"/>
              </w:rPr>
              <w:t>3</w:t>
            </w:r>
            <w:r w:rsidR="00382988" w:rsidRPr="008C64C4">
              <w:rPr>
                <w:rFonts w:ascii="Times New Roman" w:hAnsi="Times New Roman" w:cs="Times New Roman"/>
                <w:color w:val="000000" w:themeColor="text1"/>
                <w:sz w:val="21"/>
                <w:szCs w:val="21"/>
              </w:rPr>
              <w:t>/d</w:t>
            </w:r>
            <w:r w:rsidR="00382988" w:rsidRPr="008C64C4">
              <w:rPr>
                <w:rFonts w:ascii="Times New Roman" w:hAnsi="Times New Roman" w:cs="Times New Roman" w:hint="eastAsia"/>
                <w:color w:val="000000" w:themeColor="text1"/>
                <w:sz w:val="21"/>
                <w:szCs w:val="21"/>
              </w:rPr>
              <w:t>）</w:t>
            </w:r>
            <w:r w:rsidR="00B95AC9" w:rsidRPr="008C64C4">
              <w:rPr>
                <w:rFonts w:ascii="Times New Roman" w:hAnsi="Times New Roman" w:cs="Times New Roman" w:hint="eastAsia"/>
                <w:color w:val="000000" w:themeColor="text1"/>
                <w:sz w:val="21"/>
                <w:szCs w:val="21"/>
              </w:rPr>
              <w:t>处理生产废水</w:t>
            </w:r>
          </w:p>
        </w:tc>
        <w:tc>
          <w:tcPr>
            <w:tcW w:w="3038" w:type="dxa"/>
            <w:vAlign w:val="center"/>
          </w:tcPr>
          <w:p w:rsidR="00A1385D" w:rsidRPr="008C64C4" w:rsidRDefault="009D793D" w:rsidP="00A1385D">
            <w:pPr>
              <w:pStyle w:val="a6"/>
              <w:rPr>
                <w:color w:val="000000" w:themeColor="text1"/>
                <w:sz w:val="21"/>
                <w:szCs w:val="21"/>
              </w:rPr>
            </w:pPr>
            <w:r w:rsidRPr="008C64C4">
              <w:rPr>
                <w:rFonts w:cs="Times New Roman"/>
                <w:color w:val="000000" w:themeColor="text1"/>
                <w:sz w:val="21"/>
                <w:szCs w:val="21"/>
              </w:rPr>
              <w:t>生化池处理能力增大</w:t>
            </w:r>
            <w:r w:rsidR="00563CA0" w:rsidRPr="008C64C4">
              <w:rPr>
                <w:rFonts w:cs="Times New Roman" w:hint="eastAsia"/>
                <w:color w:val="000000" w:themeColor="text1"/>
                <w:sz w:val="21"/>
                <w:szCs w:val="21"/>
              </w:rPr>
              <w:t>2</w:t>
            </w:r>
            <w:r w:rsidR="00563CA0" w:rsidRPr="008C64C4">
              <w:rPr>
                <w:rFonts w:cs="Times New Roman"/>
                <w:color w:val="000000" w:themeColor="text1"/>
                <w:sz w:val="21"/>
                <w:szCs w:val="21"/>
              </w:rPr>
              <w:t>0m</w:t>
            </w:r>
            <w:r w:rsidR="00563CA0" w:rsidRPr="008C64C4">
              <w:rPr>
                <w:rFonts w:cs="Times New Roman"/>
                <w:color w:val="000000" w:themeColor="text1"/>
                <w:sz w:val="21"/>
                <w:szCs w:val="21"/>
                <w:vertAlign w:val="superscript"/>
              </w:rPr>
              <w:t>3</w:t>
            </w:r>
            <w:r w:rsidRPr="008C64C4">
              <w:rPr>
                <w:rFonts w:cs="Times New Roman"/>
                <w:color w:val="000000" w:themeColor="text1"/>
                <w:sz w:val="21"/>
                <w:szCs w:val="21"/>
              </w:rPr>
              <w:t>；</w:t>
            </w:r>
            <w:r w:rsidR="00221E86" w:rsidRPr="008C64C4">
              <w:rPr>
                <w:rFonts w:cs="Times New Roman" w:hint="eastAsia"/>
                <w:color w:val="000000" w:themeColor="text1"/>
                <w:sz w:val="21"/>
                <w:szCs w:val="21"/>
              </w:rPr>
              <w:t>项目不设置食堂</w:t>
            </w:r>
            <w:r w:rsidR="00DF67B2" w:rsidRPr="008C64C4">
              <w:rPr>
                <w:rFonts w:cs="Times New Roman" w:hint="eastAsia"/>
                <w:color w:val="000000" w:themeColor="text1"/>
                <w:sz w:val="21"/>
                <w:szCs w:val="21"/>
              </w:rPr>
              <w:t>；本次环评要求建设单位</w:t>
            </w:r>
            <w:r w:rsidR="00A1385D" w:rsidRPr="008C64C4">
              <w:rPr>
                <w:rFonts w:hint="eastAsia"/>
                <w:color w:val="000000" w:themeColor="text1"/>
                <w:sz w:val="21"/>
                <w:szCs w:val="21"/>
              </w:rPr>
              <w:t>增设隔油池</w:t>
            </w:r>
          </w:p>
          <w:p w:rsidR="009D793D" w:rsidRPr="008C64C4"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p>
        </w:tc>
      </w:tr>
      <w:tr w:rsidR="009D793D" w:rsidRPr="00EC0A36" w:rsidTr="00DF5B35">
        <w:tc>
          <w:tcPr>
            <w:tcW w:w="2263" w:type="dxa"/>
            <w:gridSpan w:val="2"/>
            <w:vAlign w:val="center"/>
          </w:tcPr>
          <w:p w:rsidR="009D793D" w:rsidRPr="009D4EA2"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color w:val="000000"/>
                <w:sz w:val="21"/>
                <w:szCs w:val="21"/>
              </w:rPr>
              <w:t>废气处理工程</w:t>
            </w:r>
          </w:p>
        </w:tc>
        <w:tc>
          <w:tcPr>
            <w:tcW w:w="4711" w:type="dxa"/>
            <w:vAlign w:val="center"/>
          </w:tcPr>
          <w:p w:rsidR="009D793D" w:rsidRPr="009D4EA2" w:rsidRDefault="009D793D"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焊接工段配置</w:t>
            </w:r>
            <w:r w:rsidRPr="009D4EA2">
              <w:rPr>
                <w:rFonts w:ascii="Times New Roman" w:hAnsi="Times New Roman" w:cs="Times New Roman"/>
                <w:sz w:val="21"/>
                <w:szCs w:val="21"/>
              </w:rPr>
              <w:t>1</w:t>
            </w:r>
            <w:r w:rsidRPr="009D4EA2">
              <w:rPr>
                <w:rFonts w:ascii="Times New Roman" w:hAnsi="Times New Roman" w:cs="Times New Roman"/>
                <w:sz w:val="21"/>
                <w:szCs w:val="21"/>
              </w:rPr>
              <w:t>台移动式焊接烟尘净化器，焊接烟尘经净化后在车间排放；食堂油烟经油烟净化器处理后由专用烟道引至</w:t>
            </w:r>
            <w:r w:rsidRPr="009D4EA2">
              <w:rPr>
                <w:rFonts w:ascii="Times New Roman" w:hAnsi="Times New Roman" w:cs="Times New Roman"/>
                <w:sz w:val="21"/>
                <w:szCs w:val="21"/>
              </w:rPr>
              <w:t>3#</w:t>
            </w:r>
            <w:r w:rsidRPr="009D4EA2">
              <w:rPr>
                <w:rFonts w:ascii="Times New Roman" w:hAnsi="Times New Roman" w:cs="Times New Roman"/>
                <w:sz w:val="21"/>
                <w:szCs w:val="21"/>
              </w:rPr>
              <w:t>厂房屋顶排放；</w:t>
            </w:r>
          </w:p>
        </w:tc>
        <w:tc>
          <w:tcPr>
            <w:tcW w:w="3936" w:type="dxa"/>
            <w:vAlign w:val="center"/>
          </w:tcPr>
          <w:p w:rsidR="009D793D" w:rsidRPr="008C64C4"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8C64C4">
              <w:rPr>
                <w:rFonts w:ascii="Times New Roman" w:hAnsi="Times New Roman" w:cs="Times New Roman"/>
                <w:color w:val="000000" w:themeColor="text1"/>
                <w:sz w:val="21"/>
                <w:szCs w:val="21"/>
              </w:rPr>
              <w:t>根据原项目环评批复要求焊接工段应配置移动式焊接烟尘净化器</w:t>
            </w:r>
          </w:p>
        </w:tc>
        <w:tc>
          <w:tcPr>
            <w:tcW w:w="3038" w:type="dxa"/>
            <w:vAlign w:val="center"/>
          </w:tcPr>
          <w:p w:rsidR="009D793D" w:rsidRPr="008C64C4"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8C64C4">
              <w:rPr>
                <w:rFonts w:ascii="Times New Roman" w:hAnsi="Times New Roman" w:cs="Times New Roman"/>
                <w:color w:val="000000" w:themeColor="text1"/>
                <w:sz w:val="21"/>
                <w:szCs w:val="21"/>
              </w:rPr>
              <w:t>项目焊接工段暂未配置移动式焊接烟尘净化器，本次评价要求建设单位落实设置移动式焊接烟尘净化器处理焊接烟尘；不设置食堂</w:t>
            </w:r>
          </w:p>
        </w:tc>
      </w:tr>
      <w:tr w:rsidR="009D793D" w:rsidRPr="00EC0A36" w:rsidTr="00DF5B35">
        <w:tc>
          <w:tcPr>
            <w:tcW w:w="2263" w:type="dxa"/>
            <w:gridSpan w:val="2"/>
            <w:vAlign w:val="center"/>
          </w:tcPr>
          <w:p w:rsidR="009D793D" w:rsidRPr="009D4EA2"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aps/>
                <w:color w:val="000000"/>
                <w:sz w:val="21"/>
                <w:szCs w:val="21"/>
              </w:rPr>
            </w:pPr>
            <w:r w:rsidRPr="009D4EA2">
              <w:rPr>
                <w:rFonts w:ascii="Times New Roman" w:hAnsi="Times New Roman" w:cs="Times New Roman"/>
                <w:caps/>
                <w:color w:val="000000"/>
                <w:sz w:val="21"/>
                <w:szCs w:val="21"/>
              </w:rPr>
              <w:lastRenderedPageBreak/>
              <w:t>固体废物暂存点</w:t>
            </w:r>
          </w:p>
        </w:tc>
        <w:tc>
          <w:tcPr>
            <w:tcW w:w="4711" w:type="dxa"/>
            <w:vAlign w:val="center"/>
          </w:tcPr>
          <w:p w:rsidR="009D793D" w:rsidRPr="009D4EA2" w:rsidRDefault="009D793D" w:rsidP="00E80D51">
            <w:pPr>
              <w:pStyle w:val="a5"/>
              <w:adjustRightInd w:val="0"/>
              <w:snapToGrid w:val="0"/>
              <w:spacing w:before="0" w:beforeAutospacing="0" w:after="0" w:afterAutospacing="0" w:line="400" w:lineRule="exact"/>
              <w:jc w:val="center"/>
              <w:rPr>
                <w:rFonts w:ascii="Times New Roman" w:hAnsi="Times New Roman" w:cs="Times New Roman"/>
                <w:sz w:val="21"/>
                <w:szCs w:val="21"/>
              </w:rPr>
            </w:pPr>
            <w:r w:rsidRPr="009D4EA2">
              <w:rPr>
                <w:rFonts w:ascii="Times New Roman" w:hAnsi="Times New Roman" w:cs="Times New Roman"/>
                <w:sz w:val="21"/>
                <w:szCs w:val="21"/>
              </w:rPr>
              <w:t>按</w:t>
            </w:r>
            <w:r w:rsidRPr="009D4EA2">
              <w:rPr>
                <w:rFonts w:ascii="Times New Roman" w:hAnsi="Times New Roman" w:cs="Times New Roman"/>
                <w:sz w:val="21"/>
                <w:szCs w:val="21"/>
              </w:rPr>
              <w:t>GB18597-2001</w:t>
            </w:r>
            <w:r w:rsidRPr="009D4EA2">
              <w:rPr>
                <w:rFonts w:ascii="Times New Roman" w:hAnsi="Times New Roman" w:cs="Times New Roman"/>
                <w:sz w:val="21"/>
                <w:szCs w:val="21"/>
              </w:rPr>
              <w:t>要求设置</w:t>
            </w:r>
            <w:r w:rsidRPr="009D4EA2">
              <w:rPr>
                <w:rFonts w:ascii="Times New Roman" w:hAnsi="Times New Roman" w:cs="Times New Roman"/>
                <w:sz w:val="21"/>
                <w:szCs w:val="21"/>
              </w:rPr>
              <w:t>1</w:t>
            </w:r>
            <w:r w:rsidRPr="009D4EA2">
              <w:rPr>
                <w:rFonts w:ascii="Times New Roman" w:hAnsi="Times New Roman" w:cs="Times New Roman"/>
                <w:sz w:val="21"/>
                <w:szCs w:val="21"/>
              </w:rPr>
              <w:t>个危险废物暂存间，设置在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生产车间的东北侧，建筑面积约</w:t>
            </w:r>
            <w:r w:rsidRPr="009D4EA2">
              <w:rPr>
                <w:rFonts w:ascii="Times New Roman" w:hAnsi="Times New Roman" w:cs="Times New Roman"/>
                <w:sz w:val="21"/>
                <w:szCs w:val="21"/>
              </w:rPr>
              <w:t>5m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；设置</w:t>
            </w:r>
            <w:r w:rsidRPr="009D4EA2">
              <w:rPr>
                <w:rFonts w:ascii="Times New Roman" w:hAnsi="Times New Roman" w:cs="Times New Roman"/>
                <w:sz w:val="21"/>
                <w:szCs w:val="21"/>
              </w:rPr>
              <w:t>2</w:t>
            </w:r>
            <w:r w:rsidRPr="009D4EA2">
              <w:rPr>
                <w:rFonts w:ascii="Times New Roman" w:hAnsi="Times New Roman" w:cs="Times New Roman"/>
                <w:sz w:val="21"/>
                <w:szCs w:val="21"/>
              </w:rPr>
              <w:t>个一般工业固废暂存点，其中</w:t>
            </w:r>
            <w:r w:rsidRPr="009D4EA2">
              <w:rPr>
                <w:rFonts w:ascii="Times New Roman" w:hAnsi="Times New Roman" w:cs="Times New Roman"/>
                <w:sz w:val="21"/>
                <w:szCs w:val="21"/>
              </w:rPr>
              <w:t>1#</w:t>
            </w:r>
            <w:r w:rsidRPr="009D4EA2">
              <w:rPr>
                <w:rFonts w:ascii="Times New Roman" w:hAnsi="Times New Roman" w:cs="Times New Roman"/>
                <w:sz w:val="21"/>
                <w:szCs w:val="21"/>
              </w:rPr>
              <w:t>一般固废暂存点设置在</w:t>
            </w:r>
            <w:r w:rsidRPr="009D4EA2">
              <w:rPr>
                <w:rFonts w:ascii="Times New Roman" w:hAnsi="Times New Roman" w:cs="Times New Roman"/>
                <w:sz w:val="21"/>
                <w:szCs w:val="21"/>
              </w:rPr>
              <w:t>1#</w:t>
            </w:r>
            <w:r w:rsidRPr="009D4EA2">
              <w:rPr>
                <w:rFonts w:ascii="Times New Roman" w:hAnsi="Times New Roman" w:cs="Times New Roman"/>
                <w:sz w:val="21"/>
                <w:szCs w:val="21"/>
              </w:rPr>
              <w:t>生产车间的东北侧，建筑面积</w:t>
            </w:r>
            <w:r w:rsidRPr="009D4EA2">
              <w:rPr>
                <w:rFonts w:ascii="Times New Roman" w:hAnsi="Times New Roman" w:cs="Times New Roman"/>
                <w:sz w:val="21"/>
                <w:szCs w:val="21"/>
              </w:rPr>
              <w:t>5m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w:t>
            </w:r>
            <w:r w:rsidRPr="009D4EA2">
              <w:rPr>
                <w:rFonts w:ascii="Times New Roman" w:hAnsi="Times New Roman" w:cs="Times New Roman"/>
                <w:sz w:val="21"/>
                <w:szCs w:val="21"/>
              </w:rPr>
              <w:t>2#</w:t>
            </w:r>
            <w:r w:rsidRPr="009D4EA2">
              <w:rPr>
                <w:rFonts w:ascii="Times New Roman" w:hAnsi="Times New Roman" w:cs="Times New Roman"/>
                <w:sz w:val="21"/>
                <w:szCs w:val="21"/>
              </w:rPr>
              <w:t>一般固废暂存点设置在</w:t>
            </w:r>
            <w:r w:rsidRPr="009D4EA2">
              <w:rPr>
                <w:rFonts w:ascii="Times New Roman" w:hAnsi="Times New Roman" w:cs="Times New Roman"/>
                <w:sz w:val="21"/>
                <w:szCs w:val="21"/>
              </w:rPr>
              <w:t>2#</w:t>
            </w:r>
            <w:r w:rsidRPr="009D4EA2">
              <w:rPr>
                <w:rFonts w:ascii="Times New Roman" w:hAnsi="Times New Roman" w:cs="Times New Roman"/>
                <w:sz w:val="21"/>
                <w:szCs w:val="21"/>
              </w:rPr>
              <w:t>生产车间的东北侧，建筑面积</w:t>
            </w:r>
            <w:r w:rsidRPr="009D4EA2">
              <w:rPr>
                <w:rFonts w:ascii="Times New Roman" w:hAnsi="Times New Roman" w:cs="Times New Roman"/>
                <w:sz w:val="21"/>
                <w:szCs w:val="21"/>
              </w:rPr>
              <w:t>5m</w:t>
            </w:r>
            <w:r w:rsidRPr="009D4EA2">
              <w:rPr>
                <w:rFonts w:ascii="Times New Roman" w:hAnsi="Times New Roman" w:cs="Times New Roman"/>
                <w:sz w:val="21"/>
                <w:szCs w:val="21"/>
                <w:vertAlign w:val="superscript"/>
              </w:rPr>
              <w:t>2</w:t>
            </w:r>
            <w:r w:rsidRPr="009D4EA2">
              <w:rPr>
                <w:rFonts w:ascii="Times New Roman" w:hAnsi="Times New Roman" w:cs="Times New Roman"/>
                <w:sz w:val="21"/>
                <w:szCs w:val="21"/>
              </w:rPr>
              <w:t>；在厂区东南侧设置</w:t>
            </w:r>
            <w:r w:rsidRPr="009D4EA2">
              <w:rPr>
                <w:rFonts w:ascii="Times New Roman" w:hAnsi="Times New Roman" w:cs="Times New Roman"/>
                <w:sz w:val="21"/>
                <w:szCs w:val="21"/>
              </w:rPr>
              <w:t>1</w:t>
            </w:r>
            <w:r w:rsidRPr="009D4EA2">
              <w:rPr>
                <w:rFonts w:ascii="Times New Roman" w:hAnsi="Times New Roman" w:cs="Times New Roman"/>
                <w:sz w:val="21"/>
                <w:szCs w:val="21"/>
              </w:rPr>
              <w:t>个生活垃圾收集点，面积约</w:t>
            </w:r>
            <w:r w:rsidRPr="009D4EA2">
              <w:rPr>
                <w:rFonts w:ascii="Times New Roman" w:hAnsi="Times New Roman" w:cs="Times New Roman"/>
                <w:sz w:val="21"/>
                <w:szCs w:val="21"/>
              </w:rPr>
              <w:t>2m</w:t>
            </w:r>
            <w:r w:rsidRPr="009D4EA2">
              <w:rPr>
                <w:rFonts w:ascii="Times New Roman" w:hAnsi="Times New Roman" w:cs="Times New Roman"/>
                <w:sz w:val="21"/>
                <w:szCs w:val="21"/>
                <w:vertAlign w:val="superscript"/>
              </w:rPr>
              <w:t>2</w:t>
            </w:r>
          </w:p>
        </w:tc>
        <w:tc>
          <w:tcPr>
            <w:tcW w:w="3936" w:type="dxa"/>
            <w:vAlign w:val="center"/>
          </w:tcPr>
          <w:p w:rsidR="009D793D" w:rsidRPr="008C64C4" w:rsidRDefault="009D793D" w:rsidP="005A7934">
            <w:pPr>
              <w:spacing w:line="400" w:lineRule="exact"/>
              <w:jc w:val="center"/>
              <w:rPr>
                <w:color w:val="000000" w:themeColor="text1"/>
                <w:szCs w:val="21"/>
              </w:rPr>
            </w:pPr>
            <w:r w:rsidRPr="008C64C4">
              <w:rPr>
                <w:color w:val="000000" w:themeColor="text1"/>
                <w:szCs w:val="21"/>
              </w:rPr>
              <w:t>根据原项目环评批复要求设置危险废物暂存间；一般工业固废暂存点及生活垃圾暂存点设置在厂区南侧</w:t>
            </w:r>
          </w:p>
        </w:tc>
        <w:tc>
          <w:tcPr>
            <w:tcW w:w="3038" w:type="dxa"/>
            <w:vAlign w:val="center"/>
          </w:tcPr>
          <w:p w:rsidR="009D793D" w:rsidRPr="008C64C4" w:rsidRDefault="009D793D" w:rsidP="00E80D51">
            <w:pPr>
              <w:pStyle w:val="a5"/>
              <w:adjustRightInd w:val="0"/>
              <w:snapToGrid w:val="0"/>
              <w:spacing w:before="0" w:beforeAutospacing="0" w:after="0" w:afterAutospacing="0" w:line="400" w:lineRule="exact"/>
              <w:jc w:val="center"/>
              <w:rPr>
                <w:rFonts w:ascii="Times New Roman" w:hAnsi="Times New Roman" w:cs="Times New Roman"/>
                <w:color w:val="000000" w:themeColor="text1"/>
                <w:sz w:val="21"/>
                <w:szCs w:val="21"/>
              </w:rPr>
            </w:pPr>
            <w:r w:rsidRPr="008C64C4">
              <w:rPr>
                <w:rFonts w:ascii="Times New Roman" w:hAnsi="Times New Roman" w:cs="Times New Roman"/>
                <w:color w:val="000000" w:themeColor="text1"/>
                <w:sz w:val="21"/>
                <w:szCs w:val="21"/>
              </w:rPr>
              <w:t>项目暂未设置危废暂存间，本次评价要求建设单位设置危险废物暂存点并落实相关危险废物管理要求；一般工业固废暂存点及生活垃圾暂存点位置发生变化，位于厂区南侧</w:t>
            </w:r>
          </w:p>
        </w:tc>
      </w:tr>
    </w:tbl>
    <w:p w:rsidR="00A2411A" w:rsidRDefault="00A2411A" w:rsidP="00C34CF8">
      <w:pPr>
        <w:pStyle w:val="a5"/>
        <w:adjustRightInd w:val="0"/>
        <w:snapToGrid w:val="0"/>
        <w:spacing w:before="0" w:beforeAutospacing="0" w:after="0" w:afterAutospacing="0"/>
        <w:jc w:val="center"/>
        <w:rPr>
          <w:rFonts w:ascii="Times New Roman"/>
          <w:szCs w:val="24"/>
        </w:rPr>
        <w:sectPr w:rsidR="00A2411A" w:rsidSect="00047562">
          <w:pgSz w:w="16838" w:h="11906" w:orient="landscape"/>
          <w:pgMar w:top="1800" w:right="1440" w:bottom="1800" w:left="1440" w:header="851" w:footer="992" w:gutter="0"/>
          <w:cols w:space="425"/>
          <w:docGrid w:type="lines"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456"/>
        <w:gridCol w:w="7860"/>
      </w:tblGrid>
      <w:tr w:rsidR="00B30EE9" w:rsidRPr="00DE17CA" w:rsidTr="00C41223">
        <w:trPr>
          <w:trHeight w:val="258"/>
          <w:jc w:val="center"/>
        </w:trPr>
        <w:tc>
          <w:tcPr>
            <w:tcW w:w="426" w:type="dxa"/>
            <w:vAlign w:val="center"/>
          </w:tcPr>
          <w:p w:rsidR="00B30EE9" w:rsidRPr="00DC525D" w:rsidRDefault="00B30EE9" w:rsidP="00C34CF8">
            <w:pPr>
              <w:pStyle w:val="a5"/>
              <w:adjustRightInd w:val="0"/>
              <w:snapToGrid w:val="0"/>
              <w:spacing w:before="0" w:beforeAutospacing="0" w:after="0" w:afterAutospacing="0"/>
              <w:jc w:val="center"/>
              <w:rPr>
                <w:rFonts w:cs="宋体"/>
                <w:szCs w:val="24"/>
              </w:rPr>
            </w:pPr>
            <w:r w:rsidRPr="00DC525D">
              <w:rPr>
                <w:rFonts w:cs="宋体" w:hint="eastAsia"/>
                <w:szCs w:val="24"/>
              </w:rPr>
              <w:lastRenderedPageBreak/>
              <w:t xml:space="preserve">建设内容    </w:t>
            </w:r>
          </w:p>
        </w:tc>
        <w:tc>
          <w:tcPr>
            <w:tcW w:w="7860" w:type="dxa"/>
          </w:tcPr>
          <w:p w:rsidR="00B30EE9" w:rsidRPr="008C64C4" w:rsidRDefault="00B30EE9" w:rsidP="00C34CF8">
            <w:pPr>
              <w:pStyle w:val="ae"/>
              <w:spacing w:line="360" w:lineRule="auto"/>
              <w:ind w:firstLineChars="0" w:firstLine="0"/>
              <w:jc w:val="left"/>
              <w:rPr>
                <w:rFonts w:ascii="宋体" w:eastAsia="宋体" w:hAnsi="宋体"/>
                <w:b/>
                <w:color w:val="000000" w:themeColor="text1"/>
              </w:rPr>
            </w:pPr>
            <w:r w:rsidRPr="008C64C4">
              <w:rPr>
                <w:rFonts w:ascii="宋体" w:eastAsia="宋体" w:hAnsi="宋体" w:hint="eastAsia"/>
                <w:b/>
                <w:color w:val="000000" w:themeColor="text1"/>
              </w:rPr>
              <w:t>二、建设内容</w:t>
            </w:r>
            <w:r w:rsidRPr="008C64C4">
              <w:rPr>
                <w:rFonts w:ascii="宋体" w:eastAsia="宋体" w:hAnsi="宋体"/>
                <w:b/>
                <w:color w:val="000000" w:themeColor="text1"/>
              </w:rPr>
              <w:t>：</w:t>
            </w:r>
          </w:p>
          <w:p w:rsidR="00817287" w:rsidRPr="008A541B" w:rsidRDefault="00817287" w:rsidP="00817287">
            <w:pPr>
              <w:spacing w:line="440" w:lineRule="exact"/>
              <w:ind w:firstLineChars="200" w:firstLine="480"/>
              <w:rPr>
                <w:sz w:val="24"/>
                <w:szCs w:val="21"/>
              </w:rPr>
            </w:pPr>
            <w:r w:rsidRPr="008A541B">
              <w:rPr>
                <w:sz w:val="24"/>
                <w:szCs w:val="21"/>
              </w:rPr>
              <w:t>项目名称：</w:t>
            </w:r>
            <w:r>
              <w:rPr>
                <w:rFonts w:hint="eastAsia"/>
                <w:sz w:val="24"/>
                <w:szCs w:val="21"/>
              </w:rPr>
              <w:t>年产</w:t>
            </w:r>
            <w:r>
              <w:rPr>
                <w:rFonts w:hint="eastAsia"/>
                <w:sz w:val="24"/>
                <w:szCs w:val="21"/>
              </w:rPr>
              <w:t>6</w:t>
            </w:r>
            <w:r>
              <w:rPr>
                <w:sz w:val="24"/>
                <w:szCs w:val="21"/>
              </w:rPr>
              <w:t>0</w:t>
            </w:r>
            <w:r>
              <w:rPr>
                <w:rFonts w:hint="eastAsia"/>
                <w:sz w:val="24"/>
                <w:szCs w:val="21"/>
              </w:rPr>
              <w:t>万套汽车配件生产线项目</w:t>
            </w:r>
            <w:r w:rsidRPr="008A541B">
              <w:rPr>
                <w:sz w:val="24"/>
                <w:szCs w:val="21"/>
              </w:rPr>
              <w:t>；</w:t>
            </w:r>
          </w:p>
          <w:p w:rsidR="00817287" w:rsidRPr="008A541B" w:rsidRDefault="00817287" w:rsidP="00817287">
            <w:pPr>
              <w:spacing w:line="440" w:lineRule="exact"/>
              <w:ind w:firstLineChars="200" w:firstLine="480"/>
              <w:rPr>
                <w:sz w:val="24"/>
                <w:szCs w:val="21"/>
              </w:rPr>
            </w:pPr>
            <w:r w:rsidRPr="008A541B">
              <w:rPr>
                <w:sz w:val="24"/>
                <w:szCs w:val="21"/>
              </w:rPr>
              <w:t>行业类别：</w:t>
            </w:r>
            <w:r w:rsidRPr="00CE0697">
              <w:rPr>
                <w:rFonts w:ascii="宋体" w:hAnsi="宋体" w:cs="宋体" w:hint="eastAsia"/>
                <w:color w:val="000000" w:themeColor="text1"/>
                <w:sz w:val="24"/>
              </w:rPr>
              <w:t>C3670汽车零部件及配件制造</w:t>
            </w:r>
            <w:r w:rsidRPr="008A541B">
              <w:rPr>
                <w:sz w:val="24"/>
                <w:szCs w:val="21"/>
              </w:rPr>
              <w:t>；</w:t>
            </w:r>
          </w:p>
          <w:p w:rsidR="00817287" w:rsidRPr="008A541B" w:rsidRDefault="00817287" w:rsidP="00817287">
            <w:pPr>
              <w:spacing w:line="440" w:lineRule="exact"/>
              <w:ind w:firstLineChars="200" w:firstLine="480"/>
              <w:rPr>
                <w:sz w:val="24"/>
                <w:szCs w:val="21"/>
              </w:rPr>
            </w:pPr>
            <w:r w:rsidRPr="008A541B">
              <w:rPr>
                <w:sz w:val="24"/>
                <w:szCs w:val="21"/>
              </w:rPr>
              <w:t>建设单位：重庆</w:t>
            </w:r>
            <w:r>
              <w:rPr>
                <w:rFonts w:hint="eastAsia"/>
                <w:sz w:val="24"/>
                <w:szCs w:val="21"/>
              </w:rPr>
              <w:t>大大机械制造</w:t>
            </w:r>
            <w:r w:rsidRPr="008A541B">
              <w:rPr>
                <w:sz w:val="24"/>
                <w:szCs w:val="21"/>
              </w:rPr>
              <w:t>有限</w:t>
            </w:r>
            <w:r>
              <w:rPr>
                <w:rFonts w:hint="eastAsia"/>
                <w:sz w:val="24"/>
                <w:szCs w:val="21"/>
              </w:rPr>
              <w:t>责任</w:t>
            </w:r>
            <w:r w:rsidRPr="008A541B">
              <w:rPr>
                <w:sz w:val="24"/>
                <w:szCs w:val="21"/>
              </w:rPr>
              <w:t>公司；</w:t>
            </w:r>
          </w:p>
          <w:p w:rsidR="00817287" w:rsidRPr="008A541B" w:rsidRDefault="00817287" w:rsidP="00817287">
            <w:pPr>
              <w:spacing w:line="440" w:lineRule="exact"/>
              <w:ind w:firstLineChars="200" w:firstLine="480"/>
              <w:rPr>
                <w:sz w:val="24"/>
                <w:szCs w:val="21"/>
              </w:rPr>
            </w:pPr>
            <w:r w:rsidRPr="008A541B">
              <w:rPr>
                <w:sz w:val="24"/>
                <w:szCs w:val="21"/>
              </w:rPr>
              <w:t>建设性质：新建；</w:t>
            </w:r>
          </w:p>
          <w:p w:rsidR="00817287" w:rsidRPr="008A541B" w:rsidRDefault="00817287" w:rsidP="00817287">
            <w:pPr>
              <w:spacing w:line="440" w:lineRule="exact"/>
              <w:ind w:firstLineChars="200" w:firstLine="480"/>
              <w:rPr>
                <w:sz w:val="24"/>
                <w:szCs w:val="21"/>
              </w:rPr>
            </w:pPr>
            <w:r w:rsidRPr="008A541B">
              <w:rPr>
                <w:sz w:val="24"/>
                <w:szCs w:val="21"/>
              </w:rPr>
              <w:t>建设地址：</w:t>
            </w:r>
            <w:r w:rsidR="00281C6F" w:rsidRPr="00DD5C9B">
              <w:rPr>
                <w:rFonts w:ascii="宋体" w:hAnsi="宋体" w:hint="eastAsia"/>
                <w:color w:val="000000"/>
                <w:sz w:val="24"/>
              </w:rPr>
              <w:t>重庆市涪陵区聚源大道191号厂房</w:t>
            </w:r>
            <w:r w:rsidRPr="008A541B">
              <w:rPr>
                <w:sz w:val="24"/>
                <w:szCs w:val="21"/>
              </w:rPr>
              <w:t>；</w:t>
            </w:r>
          </w:p>
          <w:p w:rsidR="00817287" w:rsidRPr="008A541B" w:rsidRDefault="00817287" w:rsidP="00817287">
            <w:pPr>
              <w:spacing w:line="440" w:lineRule="exact"/>
              <w:ind w:firstLineChars="200" w:firstLine="480"/>
              <w:rPr>
                <w:sz w:val="24"/>
                <w:szCs w:val="21"/>
              </w:rPr>
            </w:pPr>
            <w:r w:rsidRPr="008A541B">
              <w:rPr>
                <w:sz w:val="24"/>
                <w:szCs w:val="21"/>
              </w:rPr>
              <w:t>项目投资：总投资</w:t>
            </w:r>
            <w:r w:rsidR="00281C6F">
              <w:rPr>
                <w:sz w:val="24"/>
                <w:szCs w:val="21"/>
              </w:rPr>
              <w:t>4500</w:t>
            </w:r>
            <w:r w:rsidRPr="008A541B">
              <w:rPr>
                <w:sz w:val="24"/>
                <w:szCs w:val="21"/>
              </w:rPr>
              <w:t>万元，其中环保投资</w:t>
            </w:r>
            <w:r w:rsidR="00281C6F">
              <w:rPr>
                <w:sz w:val="24"/>
                <w:szCs w:val="21"/>
              </w:rPr>
              <w:t>42</w:t>
            </w:r>
            <w:r w:rsidRPr="008A541B">
              <w:rPr>
                <w:sz w:val="24"/>
                <w:szCs w:val="21"/>
              </w:rPr>
              <w:t>万元，占总投资的</w:t>
            </w:r>
            <w:r w:rsidRPr="008A541B">
              <w:rPr>
                <w:sz w:val="24"/>
                <w:szCs w:val="21"/>
              </w:rPr>
              <w:t>0.</w:t>
            </w:r>
            <w:r w:rsidR="00281C6F">
              <w:rPr>
                <w:sz w:val="24"/>
                <w:szCs w:val="21"/>
              </w:rPr>
              <w:t>9</w:t>
            </w:r>
            <w:r w:rsidRPr="008A541B">
              <w:rPr>
                <w:sz w:val="24"/>
                <w:szCs w:val="21"/>
              </w:rPr>
              <w:t>%</w:t>
            </w:r>
            <w:r w:rsidRPr="008A541B">
              <w:rPr>
                <w:sz w:val="24"/>
                <w:szCs w:val="21"/>
              </w:rPr>
              <w:t>；</w:t>
            </w:r>
          </w:p>
          <w:p w:rsidR="00817287" w:rsidRPr="007E5362" w:rsidRDefault="00817287" w:rsidP="00817287">
            <w:pPr>
              <w:spacing w:line="440" w:lineRule="exact"/>
              <w:ind w:firstLineChars="200" w:firstLine="480"/>
              <w:rPr>
                <w:rFonts w:ascii="宋体" w:hAnsi="宋体"/>
                <w:sz w:val="24"/>
              </w:rPr>
            </w:pPr>
            <w:r w:rsidRPr="007E5362">
              <w:rPr>
                <w:rFonts w:ascii="宋体" w:hAnsi="宋体"/>
                <w:sz w:val="24"/>
              </w:rPr>
              <w:t>项目面积：</w:t>
            </w:r>
            <w:r w:rsidR="007C1724" w:rsidRPr="007E5362">
              <w:rPr>
                <w:rFonts w:ascii="宋体" w:hAnsi="宋体" w:hint="eastAsia"/>
                <w:sz w:val="24"/>
              </w:rPr>
              <w:t>占</w:t>
            </w:r>
            <w:r w:rsidRPr="007E5362">
              <w:rPr>
                <w:rFonts w:ascii="宋体" w:hAnsi="宋体"/>
                <w:sz w:val="24"/>
              </w:rPr>
              <w:t>地面积</w:t>
            </w:r>
            <w:r w:rsidR="007C1724" w:rsidRPr="007E5362">
              <w:rPr>
                <w:rFonts w:ascii="宋体" w:hAnsi="宋体"/>
                <w:sz w:val="24"/>
              </w:rPr>
              <w:t>7526.26</w:t>
            </w:r>
            <w:r w:rsidRPr="007E5362">
              <w:rPr>
                <w:rFonts w:ascii="宋体" w:hAnsi="宋体"/>
                <w:sz w:val="24"/>
              </w:rPr>
              <w:t>m</w:t>
            </w:r>
            <w:r w:rsidRPr="007E5362">
              <w:rPr>
                <w:rFonts w:ascii="宋体" w:hAnsi="宋体"/>
                <w:sz w:val="24"/>
                <w:vertAlign w:val="superscript"/>
              </w:rPr>
              <w:t>2</w:t>
            </w:r>
            <w:r w:rsidRPr="007E5362">
              <w:rPr>
                <w:rFonts w:ascii="宋体" w:hAnsi="宋体"/>
                <w:sz w:val="24"/>
              </w:rPr>
              <w:t>；建筑面积</w:t>
            </w:r>
            <w:r w:rsidR="007C1724" w:rsidRPr="007E5362">
              <w:rPr>
                <w:rFonts w:ascii="宋体" w:hAnsi="宋体"/>
                <w:sz w:val="24"/>
              </w:rPr>
              <w:t>5629.96</w:t>
            </w:r>
            <w:r w:rsidRPr="007E5362">
              <w:rPr>
                <w:rFonts w:ascii="宋体" w:hAnsi="宋体"/>
                <w:sz w:val="24"/>
              </w:rPr>
              <w:t>m</w:t>
            </w:r>
            <w:r w:rsidRPr="007E5362">
              <w:rPr>
                <w:rFonts w:ascii="宋体" w:hAnsi="宋体"/>
                <w:sz w:val="24"/>
                <w:vertAlign w:val="superscript"/>
              </w:rPr>
              <w:t>2</w:t>
            </w:r>
            <w:r w:rsidRPr="007E5362">
              <w:rPr>
                <w:rFonts w:ascii="宋体" w:hAnsi="宋体"/>
                <w:sz w:val="24"/>
              </w:rPr>
              <w:t>；</w:t>
            </w:r>
          </w:p>
          <w:p w:rsidR="00817287" w:rsidRPr="007E5362" w:rsidRDefault="00817287" w:rsidP="00817287">
            <w:pPr>
              <w:spacing w:line="440" w:lineRule="exact"/>
              <w:ind w:firstLineChars="200" w:firstLine="480"/>
              <w:rPr>
                <w:rFonts w:ascii="宋体" w:hAnsi="宋体"/>
                <w:color w:val="000000"/>
                <w:sz w:val="24"/>
              </w:rPr>
            </w:pPr>
            <w:r w:rsidRPr="007E5362">
              <w:rPr>
                <w:rFonts w:ascii="宋体" w:hAnsi="宋体"/>
                <w:sz w:val="24"/>
              </w:rPr>
              <w:t>工作制度：</w:t>
            </w:r>
            <w:r w:rsidR="006732B5" w:rsidRPr="007E5362">
              <w:rPr>
                <w:rFonts w:ascii="宋体" w:hAnsi="宋体"/>
                <w:bCs/>
                <w:color w:val="000000" w:themeColor="text1"/>
                <w:sz w:val="24"/>
              </w:rPr>
              <w:t>项目劳动定员65人，其中管理层10人，生产工人55人，不</w:t>
            </w:r>
            <w:r w:rsidR="007E5362" w:rsidRPr="007E5362">
              <w:rPr>
                <w:rFonts w:ascii="宋体" w:hAnsi="宋体" w:hint="eastAsia"/>
                <w:bCs/>
                <w:color w:val="000000" w:themeColor="text1"/>
                <w:sz w:val="24"/>
              </w:rPr>
              <w:t>设</w:t>
            </w:r>
            <w:r w:rsidR="006732B5" w:rsidRPr="007E5362">
              <w:rPr>
                <w:rFonts w:ascii="宋体" w:hAnsi="宋体"/>
                <w:bCs/>
                <w:color w:val="000000" w:themeColor="text1"/>
                <w:sz w:val="24"/>
              </w:rPr>
              <w:t>食</w:t>
            </w:r>
            <w:r w:rsidR="006732B5" w:rsidRPr="007E5362">
              <w:rPr>
                <w:rFonts w:ascii="宋体" w:hAnsi="宋体" w:hint="eastAsia"/>
                <w:bCs/>
                <w:color w:val="000000" w:themeColor="text1"/>
                <w:sz w:val="24"/>
              </w:rPr>
              <w:t>堂</w:t>
            </w:r>
            <w:r w:rsidRPr="007E5362">
              <w:rPr>
                <w:rFonts w:ascii="宋体" w:hAnsi="宋体"/>
                <w:color w:val="000000"/>
                <w:sz w:val="24"/>
              </w:rPr>
              <w:t>，</w:t>
            </w:r>
            <w:r w:rsidR="007E5362" w:rsidRPr="007E5362">
              <w:rPr>
                <w:rFonts w:ascii="宋体" w:hAnsi="宋体" w:hint="eastAsia"/>
                <w:color w:val="000000"/>
                <w:sz w:val="24"/>
              </w:rPr>
              <w:t>在</w:t>
            </w:r>
            <w:r w:rsidR="007E5362" w:rsidRPr="007E5362">
              <w:rPr>
                <w:rFonts w:ascii="宋体" w:hAnsi="宋体"/>
                <w:sz w:val="24"/>
              </w:rPr>
              <w:t>4F</w:t>
            </w:r>
            <w:r w:rsidR="007E5362" w:rsidRPr="007E5362">
              <w:rPr>
                <w:rFonts w:ascii="宋体" w:hAnsi="宋体" w:hint="eastAsia"/>
                <w:sz w:val="24"/>
              </w:rPr>
              <w:t>设</w:t>
            </w:r>
            <w:r w:rsidR="007E5362" w:rsidRPr="007E5362">
              <w:rPr>
                <w:rFonts w:ascii="宋体" w:hAnsi="宋体"/>
                <w:sz w:val="24"/>
              </w:rPr>
              <w:t>有10间</w:t>
            </w:r>
            <w:r w:rsidR="007E5362" w:rsidRPr="007E5362">
              <w:rPr>
                <w:rFonts w:ascii="宋体" w:hAnsi="宋体" w:hint="eastAsia"/>
                <w:sz w:val="24"/>
              </w:rPr>
              <w:t>休息房</w:t>
            </w:r>
            <w:r w:rsidR="007E5362" w:rsidRPr="007E5362">
              <w:rPr>
                <w:rFonts w:ascii="宋体" w:hAnsi="宋体"/>
                <w:sz w:val="24"/>
              </w:rPr>
              <w:t>，仅供工人短暂休息，不设置淋浴等设施</w:t>
            </w:r>
            <w:r w:rsidRPr="007E5362">
              <w:rPr>
                <w:rFonts w:ascii="宋体" w:hAnsi="宋体"/>
                <w:color w:val="000000"/>
                <w:sz w:val="24"/>
              </w:rPr>
              <w:t>年工作300天，实行一班制（8h/d），夜间不生产；</w:t>
            </w:r>
          </w:p>
          <w:p w:rsidR="00817287" w:rsidRPr="008A541B" w:rsidRDefault="00817287" w:rsidP="00817287">
            <w:pPr>
              <w:adjustRightInd w:val="0"/>
              <w:snapToGrid w:val="0"/>
              <w:spacing w:line="360" w:lineRule="auto"/>
              <w:ind w:firstLineChars="196" w:firstLine="470"/>
              <w:rPr>
                <w:sz w:val="24"/>
                <w:szCs w:val="21"/>
              </w:rPr>
            </w:pPr>
            <w:r w:rsidRPr="008A541B">
              <w:rPr>
                <w:sz w:val="24"/>
                <w:szCs w:val="21"/>
              </w:rPr>
              <w:t>建设内容：</w:t>
            </w:r>
          </w:p>
          <w:p w:rsidR="0099067F" w:rsidRPr="008C64C4" w:rsidRDefault="001264B8" w:rsidP="001264B8">
            <w:pPr>
              <w:spacing w:line="360" w:lineRule="auto"/>
              <w:ind w:firstLineChars="200" w:firstLine="480"/>
              <w:rPr>
                <w:rFonts w:ascii="宋体" w:hAnsi="宋体"/>
                <w:color w:val="000000" w:themeColor="text1"/>
                <w:sz w:val="24"/>
              </w:rPr>
            </w:pPr>
            <w:r w:rsidRPr="008C64C4">
              <w:rPr>
                <w:rFonts w:ascii="宋体" w:hAnsi="宋体" w:hint="eastAsia"/>
                <w:color w:val="000000" w:themeColor="text1"/>
                <w:sz w:val="24"/>
              </w:rPr>
              <w:t>项目不新增用地，</w:t>
            </w:r>
            <w:r w:rsidR="00E110AE" w:rsidRPr="008C64C4">
              <w:rPr>
                <w:rFonts w:ascii="宋体" w:hAnsi="宋体" w:hint="eastAsia"/>
                <w:color w:val="000000" w:themeColor="text1"/>
                <w:sz w:val="24"/>
              </w:rPr>
              <w:t>建设内容为将部分生产设备搬迁至厂房设备区空闲</w:t>
            </w:r>
            <w:r w:rsidR="00176A07" w:rsidRPr="008C64C4">
              <w:rPr>
                <w:rFonts w:ascii="宋体" w:hAnsi="宋体" w:hint="eastAsia"/>
                <w:color w:val="000000" w:themeColor="text1"/>
                <w:sz w:val="24"/>
              </w:rPr>
              <w:t>位置</w:t>
            </w:r>
            <w:r w:rsidR="00E110AE" w:rsidRPr="008C64C4">
              <w:rPr>
                <w:rFonts w:ascii="宋体" w:hAnsi="宋体" w:hint="eastAsia"/>
                <w:color w:val="000000" w:themeColor="text1"/>
                <w:sz w:val="24"/>
              </w:rPr>
              <w:t>，形成年产6</w:t>
            </w:r>
            <w:r w:rsidR="00E110AE" w:rsidRPr="008C64C4">
              <w:rPr>
                <w:rFonts w:ascii="宋体" w:hAnsi="宋体"/>
                <w:color w:val="000000" w:themeColor="text1"/>
                <w:sz w:val="24"/>
              </w:rPr>
              <w:t>0</w:t>
            </w:r>
            <w:r w:rsidR="00E110AE" w:rsidRPr="008C64C4">
              <w:rPr>
                <w:rFonts w:ascii="宋体" w:hAnsi="宋体" w:hint="eastAsia"/>
                <w:color w:val="000000" w:themeColor="text1"/>
                <w:sz w:val="24"/>
              </w:rPr>
              <w:t>万套汽车配件生产线。</w:t>
            </w:r>
            <w:r w:rsidR="0099067F" w:rsidRPr="008C64C4">
              <w:rPr>
                <w:rFonts w:hint="eastAsia"/>
                <w:color w:val="000000" w:themeColor="text1"/>
                <w:sz w:val="24"/>
              </w:rPr>
              <w:t>项目</w:t>
            </w:r>
            <w:r w:rsidR="0087777A" w:rsidRPr="008C64C4">
              <w:rPr>
                <w:rFonts w:hint="eastAsia"/>
                <w:color w:val="000000" w:themeColor="text1"/>
                <w:sz w:val="24"/>
              </w:rPr>
              <w:t>主体工程及相关配套设施</w:t>
            </w:r>
            <w:r w:rsidR="008944BB" w:rsidRPr="008C64C4">
              <w:rPr>
                <w:rFonts w:hint="eastAsia"/>
                <w:color w:val="000000" w:themeColor="text1"/>
                <w:sz w:val="24"/>
              </w:rPr>
              <w:t>均依托</w:t>
            </w:r>
            <w:r w:rsidR="00A03108" w:rsidRPr="008C64C4">
              <w:rPr>
                <w:rFonts w:hint="eastAsia"/>
                <w:color w:val="000000" w:themeColor="text1"/>
                <w:sz w:val="24"/>
              </w:rPr>
              <w:t>已建</w:t>
            </w:r>
            <w:r w:rsidR="0099067F" w:rsidRPr="008C64C4">
              <w:rPr>
                <w:rFonts w:hint="eastAsia"/>
                <w:color w:val="000000" w:themeColor="text1"/>
                <w:sz w:val="24"/>
              </w:rPr>
              <w:t>生产厂房</w:t>
            </w:r>
            <w:r w:rsidR="008944BB" w:rsidRPr="008C64C4">
              <w:rPr>
                <w:rFonts w:hint="eastAsia"/>
                <w:color w:val="000000" w:themeColor="text1"/>
                <w:sz w:val="24"/>
              </w:rPr>
              <w:t>（</w:t>
            </w:r>
            <w:r w:rsidR="001845FB" w:rsidRPr="008C64C4">
              <w:rPr>
                <w:rFonts w:hint="eastAsia"/>
                <w:color w:val="000000" w:themeColor="text1"/>
                <w:sz w:val="24"/>
              </w:rPr>
              <w:t>1</w:t>
            </w:r>
            <w:r w:rsidR="001845FB" w:rsidRPr="008C64C4">
              <w:rPr>
                <w:rFonts w:hint="eastAsia"/>
                <w:color w:val="000000" w:themeColor="text1"/>
                <w:sz w:val="24"/>
              </w:rPr>
              <w:t>栋，靠聚源大道一侧为</w:t>
            </w:r>
            <w:r w:rsidR="001845FB" w:rsidRPr="008C64C4">
              <w:rPr>
                <w:rFonts w:hint="eastAsia"/>
                <w:color w:val="000000" w:themeColor="text1"/>
                <w:sz w:val="24"/>
              </w:rPr>
              <w:t>4F</w:t>
            </w:r>
            <w:r w:rsidR="001845FB" w:rsidRPr="008C64C4">
              <w:rPr>
                <w:rFonts w:hint="eastAsia"/>
                <w:color w:val="000000" w:themeColor="text1"/>
                <w:sz w:val="24"/>
              </w:rPr>
              <w:t>，厂房内部为</w:t>
            </w:r>
            <w:r w:rsidR="001845FB" w:rsidRPr="008C64C4">
              <w:rPr>
                <w:rFonts w:hint="eastAsia"/>
                <w:color w:val="000000" w:themeColor="text1"/>
                <w:sz w:val="24"/>
              </w:rPr>
              <w:t>1</w:t>
            </w:r>
            <w:r w:rsidR="001845FB" w:rsidRPr="008C64C4">
              <w:rPr>
                <w:color w:val="000000" w:themeColor="text1"/>
                <w:sz w:val="24"/>
              </w:rPr>
              <w:t>F</w:t>
            </w:r>
            <w:r w:rsidR="008944BB" w:rsidRPr="008C64C4">
              <w:rPr>
                <w:rFonts w:hint="eastAsia"/>
                <w:color w:val="000000" w:themeColor="text1"/>
                <w:sz w:val="24"/>
              </w:rPr>
              <w:t>）</w:t>
            </w:r>
            <w:r w:rsidR="0099067F" w:rsidRPr="008C64C4">
              <w:rPr>
                <w:rFonts w:hint="eastAsia"/>
                <w:color w:val="000000" w:themeColor="text1"/>
                <w:sz w:val="24"/>
              </w:rPr>
              <w:t>、门卫室</w:t>
            </w:r>
            <w:r w:rsidR="008944BB" w:rsidRPr="008C64C4">
              <w:rPr>
                <w:rFonts w:hint="eastAsia"/>
                <w:color w:val="000000" w:themeColor="text1"/>
                <w:sz w:val="24"/>
              </w:rPr>
              <w:t>（</w:t>
            </w:r>
            <w:r w:rsidR="008944BB" w:rsidRPr="008C64C4">
              <w:rPr>
                <w:rFonts w:hint="eastAsia"/>
                <w:color w:val="000000" w:themeColor="text1"/>
                <w:sz w:val="24"/>
              </w:rPr>
              <w:t>1</w:t>
            </w:r>
            <w:r w:rsidR="008944BB" w:rsidRPr="008C64C4">
              <w:rPr>
                <w:rFonts w:hint="eastAsia"/>
                <w:color w:val="000000" w:themeColor="text1"/>
                <w:sz w:val="24"/>
              </w:rPr>
              <w:t>间）</w:t>
            </w:r>
            <w:r w:rsidR="0099067F" w:rsidRPr="008C64C4">
              <w:rPr>
                <w:rFonts w:hint="eastAsia"/>
                <w:color w:val="000000" w:themeColor="text1"/>
                <w:sz w:val="24"/>
              </w:rPr>
              <w:t>及相关配套设施，</w:t>
            </w:r>
            <w:r w:rsidR="00EA22F7" w:rsidRPr="008C64C4">
              <w:rPr>
                <w:rFonts w:hint="eastAsia"/>
                <w:color w:val="000000" w:themeColor="text1"/>
                <w:sz w:val="24"/>
              </w:rPr>
              <w:t>新增建设内容为</w:t>
            </w:r>
            <w:r w:rsidR="00292DFC" w:rsidRPr="008C64C4">
              <w:rPr>
                <w:rFonts w:hint="eastAsia"/>
                <w:color w:val="000000" w:themeColor="text1"/>
                <w:sz w:val="24"/>
              </w:rPr>
              <w:t>：</w:t>
            </w:r>
            <w:r w:rsidR="00EA22F7" w:rsidRPr="008C64C4">
              <w:rPr>
                <w:rFonts w:hint="eastAsia"/>
                <w:color w:val="000000" w:themeColor="text1"/>
                <w:sz w:val="24"/>
              </w:rPr>
              <w:t>油料暂存点</w:t>
            </w:r>
            <w:r w:rsidR="00292DFC" w:rsidRPr="008C64C4">
              <w:rPr>
                <w:rFonts w:hint="eastAsia"/>
                <w:color w:val="000000" w:themeColor="text1"/>
                <w:sz w:val="24"/>
              </w:rPr>
              <w:t>、</w:t>
            </w:r>
            <w:r w:rsidR="00EA22F7" w:rsidRPr="008C64C4">
              <w:rPr>
                <w:rFonts w:hint="eastAsia"/>
                <w:color w:val="000000" w:themeColor="text1"/>
                <w:sz w:val="24"/>
              </w:rPr>
              <w:t>危废暂存</w:t>
            </w:r>
            <w:r w:rsidR="00CE7130" w:rsidRPr="008C64C4">
              <w:rPr>
                <w:rFonts w:hint="eastAsia"/>
                <w:color w:val="000000" w:themeColor="text1"/>
                <w:sz w:val="24"/>
              </w:rPr>
              <w:t>间</w:t>
            </w:r>
            <w:r w:rsidR="00292DFC" w:rsidRPr="008C64C4">
              <w:rPr>
                <w:rFonts w:hint="eastAsia"/>
                <w:color w:val="000000" w:themeColor="text1"/>
                <w:sz w:val="24"/>
              </w:rPr>
              <w:t>、移动式焊接烟尘净化器</w:t>
            </w:r>
            <w:r w:rsidR="00DE4969" w:rsidRPr="008C64C4">
              <w:rPr>
                <w:rFonts w:hint="eastAsia"/>
                <w:color w:val="000000" w:themeColor="text1"/>
                <w:sz w:val="24"/>
              </w:rPr>
              <w:t>、隔油池</w:t>
            </w:r>
            <w:r w:rsidR="001845FB" w:rsidRPr="008C64C4">
              <w:rPr>
                <w:rFonts w:ascii="宋体" w:hAnsi="宋体" w:hint="eastAsia"/>
                <w:color w:val="000000" w:themeColor="text1"/>
                <w:sz w:val="24"/>
              </w:rPr>
              <w:t>，</w:t>
            </w:r>
            <w:r w:rsidR="0099067F" w:rsidRPr="008C64C4">
              <w:rPr>
                <w:rFonts w:hint="eastAsia"/>
                <w:color w:val="000000" w:themeColor="text1"/>
                <w:sz w:val="24"/>
              </w:rPr>
              <w:t>项目</w:t>
            </w:r>
            <w:r w:rsidR="001845FB" w:rsidRPr="008C64C4">
              <w:rPr>
                <w:rFonts w:hint="eastAsia"/>
                <w:color w:val="000000" w:themeColor="text1"/>
                <w:sz w:val="24"/>
              </w:rPr>
              <w:t>主要</w:t>
            </w:r>
            <w:r w:rsidR="0099067F" w:rsidRPr="008C64C4">
              <w:rPr>
                <w:rFonts w:hint="eastAsia"/>
                <w:color w:val="000000" w:themeColor="text1"/>
                <w:sz w:val="24"/>
              </w:rPr>
              <w:t>组成详见表</w:t>
            </w:r>
            <w:r w:rsidR="0099067F" w:rsidRPr="008C64C4">
              <w:rPr>
                <w:rFonts w:hint="eastAsia"/>
                <w:color w:val="000000" w:themeColor="text1"/>
                <w:sz w:val="24"/>
              </w:rPr>
              <w:t>2-</w:t>
            </w:r>
            <w:r w:rsidR="007327B7" w:rsidRPr="008C64C4">
              <w:rPr>
                <w:color w:val="000000" w:themeColor="text1"/>
                <w:sz w:val="24"/>
              </w:rPr>
              <w:t>2</w:t>
            </w:r>
            <w:r w:rsidR="0099067F" w:rsidRPr="008C64C4">
              <w:rPr>
                <w:rFonts w:hint="eastAsia"/>
                <w:color w:val="000000" w:themeColor="text1"/>
                <w:sz w:val="24"/>
              </w:rPr>
              <w:t>。</w:t>
            </w:r>
          </w:p>
          <w:p w:rsidR="00C94E64" w:rsidRPr="008C64C4" w:rsidRDefault="0099067F" w:rsidP="0099067F">
            <w:pPr>
              <w:spacing w:line="360" w:lineRule="auto"/>
              <w:ind w:firstLineChars="200" w:firstLine="480"/>
              <w:jc w:val="center"/>
              <w:rPr>
                <w:color w:val="000000" w:themeColor="text1"/>
                <w:sz w:val="24"/>
              </w:rPr>
            </w:pPr>
            <w:r w:rsidRPr="008C64C4">
              <w:rPr>
                <w:color w:val="000000" w:themeColor="text1"/>
                <w:sz w:val="24"/>
              </w:rPr>
              <w:t>表</w:t>
            </w:r>
            <w:r w:rsidRPr="008C64C4">
              <w:rPr>
                <w:color w:val="000000" w:themeColor="text1"/>
                <w:sz w:val="24"/>
              </w:rPr>
              <w:t>2-</w:t>
            </w:r>
            <w:r w:rsidR="007327B7" w:rsidRPr="008C64C4">
              <w:rPr>
                <w:color w:val="000000" w:themeColor="text1"/>
                <w:sz w:val="24"/>
              </w:rPr>
              <w:t>2</w:t>
            </w:r>
            <w:r w:rsidRPr="008C64C4">
              <w:rPr>
                <w:color w:val="000000" w:themeColor="text1"/>
                <w:sz w:val="24"/>
              </w:rPr>
              <w:t>项目主要组成</w:t>
            </w:r>
            <w:r w:rsidRPr="008C64C4">
              <w:rPr>
                <w:rFonts w:hint="eastAsia"/>
                <w:color w:val="000000" w:themeColor="text1"/>
                <w:sz w:val="24"/>
              </w:rPr>
              <w:t>一览</w:t>
            </w:r>
            <w:r w:rsidRPr="008C64C4">
              <w:rPr>
                <w:color w:val="000000" w:themeColor="text1"/>
                <w:sz w:val="2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047"/>
              <w:gridCol w:w="4674"/>
              <w:gridCol w:w="1093"/>
            </w:tblGrid>
            <w:tr w:rsidR="0099067F" w:rsidRPr="00BD7823" w:rsidTr="00D81528">
              <w:trPr>
                <w:trHeight w:val="81"/>
              </w:trPr>
              <w:tc>
                <w:tcPr>
                  <w:tcW w:w="537" w:type="pct"/>
                  <w:shd w:val="clear" w:color="auto" w:fill="auto"/>
                  <w:vAlign w:val="center"/>
                </w:tcPr>
                <w:p w:rsidR="0099067F" w:rsidRPr="00BD7823" w:rsidRDefault="0099067F" w:rsidP="00A214D7">
                  <w:pPr>
                    <w:spacing w:line="360" w:lineRule="auto"/>
                    <w:jc w:val="center"/>
                    <w:rPr>
                      <w:color w:val="000000"/>
                      <w:szCs w:val="21"/>
                    </w:rPr>
                  </w:pPr>
                  <w:r>
                    <w:rPr>
                      <w:rFonts w:hint="eastAsia"/>
                      <w:color w:val="000000"/>
                      <w:szCs w:val="21"/>
                    </w:rPr>
                    <w:t>名称</w:t>
                  </w:r>
                </w:p>
              </w:tc>
              <w:tc>
                <w:tcPr>
                  <w:tcW w:w="686" w:type="pct"/>
                  <w:shd w:val="clear" w:color="auto" w:fill="auto"/>
                  <w:vAlign w:val="center"/>
                </w:tcPr>
                <w:p w:rsidR="0099067F" w:rsidRPr="00BD7823" w:rsidRDefault="0099067F" w:rsidP="00A214D7">
                  <w:pPr>
                    <w:spacing w:line="360" w:lineRule="auto"/>
                    <w:jc w:val="center"/>
                    <w:rPr>
                      <w:color w:val="000000"/>
                      <w:szCs w:val="21"/>
                    </w:rPr>
                  </w:pPr>
                  <w:r>
                    <w:rPr>
                      <w:rFonts w:hint="eastAsia"/>
                      <w:color w:val="000000"/>
                      <w:szCs w:val="21"/>
                    </w:rPr>
                    <w:t>组成</w:t>
                  </w:r>
                </w:p>
              </w:tc>
              <w:tc>
                <w:tcPr>
                  <w:tcW w:w="3061" w:type="pct"/>
                  <w:shd w:val="clear" w:color="auto" w:fill="auto"/>
                  <w:vAlign w:val="center"/>
                </w:tcPr>
                <w:p w:rsidR="0099067F" w:rsidRPr="00BD7823" w:rsidRDefault="0099067F" w:rsidP="00A214D7">
                  <w:pPr>
                    <w:spacing w:line="360" w:lineRule="auto"/>
                    <w:jc w:val="center"/>
                    <w:rPr>
                      <w:color w:val="000000"/>
                      <w:szCs w:val="21"/>
                    </w:rPr>
                  </w:pPr>
                  <w:r w:rsidRPr="00BD7823">
                    <w:rPr>
                      <w:rFonts w:hint="eastAsia"/>
                      <w:color w:val="000000"/>
                      <w:szCs w:val="21"/>
                    </w:rPr>
                    <w:t>工程内容</w:t>
                  </w:r>
                </w:p>
              </w:tc>
              <w:tc>
                <w:tcPr>
                  <w:tcW w:w="716" w:type="pct"/>
                  <w:shd w:val="clear" w:color="auto" w:fill="auto"/>
                  <w:vAlign w:val="center"/>
                </w:tcPr>
                <w:p w:rsidR="0099067F" w:rsidRPr="00BD7823" w:rsidRDefault="0099067F" w:rsidP="00A214D7">
                  <w:pPr>
                    <w:spacing w:line="360" w:lineRule="auto"/>
                    <w:jc w:val="center"/>
                    <w:rPr>
                      <w:color w:val="000000"/>
                      <w:szCs w:val="21"/>
                    </w:rPr>
                  </w:pPr>
                  <w:r w:rsidRPr="00BD7823">
                    <w:rPr>
                      <w:rFonts w:hint="eastAsia"/>
                      <w:color w:val="000000"/>
                      <w:szCs w:val="21"/>
                    </w:rPr>
                    <w:t>备注</w:t>
                  </w:r>
                </w:p>
              </w:tc>
            </w:tr>
            <w:tr w:rsidR="0099067F" w:rsidRPr="00BD7823" w:rsidTr="00D81528">
              <w:trPr>
                <w:trHeight w:val="81"/>
              </w:trPr>
              <w:tc>
                <w:tcPr>
                  <w:tcW w:w="537" w:type="pct"/>
                  <w:shd w:val="clear" w:color="auto" w:fill="auto"/>
                  <w:vAlign w:val="center"/>
                </w:tcPr>
                <w:p w:rsidR="0099067F" w:rsidRPr="007F6ABB" w:rsidRDefault="0099067F" w:rsidP="00A214D7">
                  <w:pPr>
                    <w:spacing w:line="360" w:lineRule="auto"/>
                    <w:jc w:val="center"/>
                    <w:rPr>
                      <w:b/>
                      <w:color w:val="000000"/>
                      <w:szCs w:val="21"/>
                    </w:rPr>
                  </w:pPr>
                  <w:r w:rsidRPr="007F6ABB">
                    <w:rPr>
                      <w:rFonts w:hint="eastAsia"/>
                      <w:b/>
                      <w:color w:val="000000"/>
                      <w:szCs w:val="21"/>
                    </w:rPr>
                    <w:t>1</w:t>
                  </w:r>
                </w:p>
              </w:tc>
              <w:tc>
                <w:tcPr>
                  <w:tcW w:w="4463" w:type="pct"/>
                  <w:gridSpan w:val="3"/>
                  <w:shd w:val="clear" w:color="auto" w:fill="auto"/>
                  <w:vAlign w:val="center"/>
                </w:tcPr>
                <w:p w:rsidR="0099067F" w:rsidRPr="00BD7823" w:rsidRDefault="0099067F" w:rsidP="00A214D7">
                  <w:pPr>
                    <w:spacing w:line="360" w:lineRule="auto"/>
                    <w:jc w:val="center"/>
                    <w:rPr>
                      <w:color w:val="000000"/>
                      <w:szCs w:val="21"/>
                    </w:rPr>
                  </w:pPr>
                  <w:r w:rsidRPr="007F6ABB">
                    <w:rPr>
                      <w:rFonts w:hint="eastAsia"/>
                      <w:b/>
                      <w:szCs w:val="21"/>
                    </w:rPr>
                    <w:t>主体工程</w:t>
                  </w:r>
                </w:p>
              </w:tc>
            </w:tr>
            <w:tr w:rsidR="0099067F" w:rsidRPr="00BD7823" w:rsidTr="00D81528">
              <w:trPr>
                <w:trHeight w:val="81"/>
              </w:trPr>
              <w:tc>
                <w:tcPr>
                  <w:tcW w:w="537" w:type="pct"/>
                  <w:vMerge w:val="restart"/>
                  <w:shd w:val="clear" w:color="auto" w:fill="auto"/>
                  <w:vAlign w:val="center"/>
                </w:tcPr>
                <w:p w:rsidR="0099067F" w:rsidRPr="00BD7823" w:rsidRDefault="0099067F" w:rsidP="00A214D7">
                  <w:pPr>
                    <w:spacing w:line="360" w:lineRule="auto"/>
                    <w:jc w:val="center"/>
                    <w:rPr>
                      <w:color w:val="000000"/>
                      <w:szCs w:val="21"/>
                    </w:rPr>
                  </w:pPr>
                  <w:r>
                    <w:rPr>
                      <w:rFonts w:hint="eastAsia"/>
                      <w:color w:val="000000"/>
                      <w:szCs w:val="21"/>
                    </w:rPr>
                    <w:t>生产厂房</w:t>
                  </w:r>
                </w:p>
              </w:tc>
              <w:tc>
                <w:tcPr>
                  <w:tcW w:w="686" w:type="pct"/>
                  <w:shd w:val="clear" w:color="auto" w:fill="auto"/>
                  <w:vAlign w:val="center"/>
                </w:tcPr>
                <w:p w:rsidR="0099067F" w:rsidRPr="00BD7823" w:rsidRDefault="0099067F" w:rsidP="00A214D7">
                  <w:pPr>
                    <w:spacing w:line="360" w:lineRule="auto"/>
                    <w:jc w:val="center"/>
                    <w:rPr>
                      <w:color w:val="000000"/>
                      <w:szCs w:val="21"/>
                    </w:rPr>
                  </w:pPr>
                  <w:r>
                    <w:rPr>
                      <w:rFonts w:hint="eastAsia"/>
                      <w:color w:val="000000"/>
                      <w:szCs w:val="21"/>
                    </w:rPr>
                    <w:t>原材料堆场</w:t>
                  </w:r>
                </w:p>
              </w:tc>
              <w:tc>
                <w:tcPr>
                  <w:tcW w:w="3061" w:type="pct"/>
                  <w:shd w:val="clear" w:color="auto" w:fill="auto"/>
                  <w:vAlign w:val="center"/>
                </w:tcPr>
                <w:p w:rsidR="0099067F" w:rsidRPr="00BD7823" w:rsidRDefault="0099067F" w:rsidP="00A214D7">
                  <w:pPr>
                    <w:spacing w:line="360" w:lineRule="auto"/>
                    <w:jc w:val="center"/>
                    <w:rPr>
                      <w:color w:val="000000"/>
                      <w:szCs w:val="21"/>
                    </w:rPr>
                  </w:pPr>
                  <w:r>
                    <w:rPr>
                      <w:rFonts w:hint="eastAsia"/>
                      <w:szCs w:val="21"/>
                    </w:rPr>
                    <w:t>位于西北侧，</w:t>
                  </w:r>
                  <w:r w:rsidRPr="000163AB">
                    <w:rPr>
                      <w:rFonts w:hint="eastAsia"/>
                      <w:szCs w:val="21"/>
                    </w:rPr>
                    <w:t>建筑面积</w:t>
                  </w:r>
                  <w:r>
                    <w:rPr>
                      <w:rFonts w:hint="eastAsia"/>
                      <w:szCs w:val="21"/>
                    </w:rPr>
                    <w:t>500</w:t>
                  </w:r>
                  <w:r w:rsidRPr="00243DC2">
                    <w:rPr>
                      <w:szCs w:val="21"/>
                    </w:rPr>
                    <w:t xml:space="preserve"> m</w:t>
                  </w:r>
                  <w:r w:rsidRPr="00243DC2">
                    <w:rPr>
                      <w:szCs w:val="21"/>
                      <w:vertAlign w:val="superscript"/>
                    </w:rPr>
                    <w:t>2</w:t>
                  </w:r>
                  <w:r>
                    <w:rPr>
                      <w:rFonts w:hint="eastAsia"/>
                      <w:szCs w:val="21"/>
                    </w:rPr>
                    <w:t>，用于堆放冷轧钢板</w:t>
                  </w:r>
                </w:p>
              </w:tc>
              <w:tc>
                <w:tcPr>
                  <w:tcW w:w="716" w:type="pct"/>
                  <w:shd w:val="clear" w:color="auto" w:fill="auto"/>
                  <w:vAlign w:val="center"/>
                </w:tcPr>
                <w:p w:rsidR="0099067F" w:rsidRPr="00BD7823" w:rsidRDefault="00E110AE" w:rsidP="00A214D7">
                  <w:pPr>
                    <w:spacing w:line="360" w:lineRule="auto"/>
                    <w:jc w:val="center"/>
                    <w:rPr>
                      <w:color w:val="000000"/>
                      <w:szCs w:val="21"/>
                    </w:rPr>
                  </w:pPr>
                  <w:r>
                    <w:rPr>
                      <w:rFonts w:hint="eastAsia"/>
                      <w:color w:val="000000"/>
                      <w:szCs w:val="21"/>
                    </w:rPr>
                    <w:t>原有</w:t>
                  </w:r>
                </w:p>
              </w:tc>
            </w:tr>
            <w:tr w:rsidR="00D81528" w:rsidRPr="00BD7823" w:rsidTr="00FC1C92">
              <w:trPr>
                <w:trHeight w:val="936"/>
              </w:trPr>
              <w:tc>
                <w:tcPr>
                  <w:tcW w:w="537" w:type="pct"/>
                  <w:vMerge/>
                  <w:shd w:val="clear" w:color="auto" w:fill="auto"/>
                  <w:vAlign w:val="center"/>
                </w:tcPr>
                <w:p w:rsidR="00D81528" w:rsidRDefault="00D81528" w:rsidP="00A214D7">
                  <w:pPr>
                    <w:spacing w:line="360" w:lineRule="auto"/>
                    <w:jc w:val="center"/>
                    <w:rPr>
                      <w:color w:val="000000"/>
                      <w:szCs w:val="21"/>
                    </w:rPr>
                  </w:pPr>
                </w:p>
              </w:tc>
              <w:tc>
                <w:tcPr>
                  <w:tcW w:w="686" w:type="pct"/>
                  <w:shd w:val="clear" w:color="auto" w:fill="auto"/>
                  <w:vAlign w:val="center"/>
                </w:tcPr>
                <w:p w:rsidR="00D81528" w:rsidRDefault="00D81528" w:rsidP="00A214D7">
                  <w:pPr>
                    <w:spacing w:line="360" w:lineRule="auto"/>
                    <w:jc w:val="center"/>
                    <w:rPr>
                      <w:color w:val="000000"/>
                      <w:szCs w:val="21"/>
                    </w:rPr>
                  </w:pPr>
                  <w:r>
                    <w:rPr>
                      <w:rFonts w:hint="eastAsia"/>
                      <w:szCs w:val="21"/>
                    </w:rPr>
                    <w:t>成品堆场</w:t>
                  </w:r>
                </w:p>
              </w:tc>
              <w:tc>
                <w:tcPr>
                  <w:tcW w:w="3061" w:type="pct"/>
                  <w:shd w:val="clear" w:color="auto" w:fill="auto"/>
                  <w:vAlign w:val="center"/>
                </w:tcPr>
                <w:p w:rsidR="00D81528" w:rsidRDefault="00D81528" w:rsidP="00A214D7">
                  <w:pPr>
                    <w:spacing w:line="360" w:lineRule="auto"/>
                    <w:jc w:val="center"/>
                    <w:rPr>
                      <w:szCs w:val="21"/>
                    </w:rPr>
                  </w:pPr>
                  <w:r>
                    <w:rPr>
                      <w:rFonts w:hint="eastAsia"/>
                      <w:szCs w:val="21"/>
                    </w:rPr>
                    <w:t>位于厂房中西侧，</w:t>
                  </w:r>
                  <w:r w:rsidRPr="000163AB">
                    <w:rPr>
                      <w:rFonts w:hint="eastAsia"/>
                      <w:szCs w:val="21"/>
                    </w:rPr>
                    <w:t>建筑面积</w:t>
                  </w:r>
                  <w:r>
                    <w:rPr>
                      <w:rFonts w:hint="eastAsia"/>
                      <w:szCs w:val="21"/>
                    </w:rPr>
                    <w:t>500</w:t>
                  </w:r>
                  <w:r w:rsidRPr="00243DC2">
                    <w:rPr>
                      <w:szCs w:val="21"/>
                    </w:rPr>
                    <w:t xml:space="preserve"> m</w:t>
                  </w:r>
                  <w:r w:rsidRPr="00243DC2">
                    <w:rPr>
                      <w:szCs w:val="21"/>
                      <w:vertAlign w:val="superscript"/>
                    </w:rPr>
                    <w:t>2</w:t>
                  </w:r>
                  <w:r>
                    <w:rPr>
                      <w:rFonts w:hint="eastAsia"/>
                      <w:szCs w:val="21"/>
                    </w:rPr>
                    <w:t>，用于堆放各类成品</w:t>
                  </w:r>
                </w:p>
              </w:tc>
              <w:tc>
                <w:tcPr>
                  <w:tcW w:w="716" w:type="pct"/>
                  <w:shd w:val="clear" w:color="auto" w:fill="auto"/>
                  <w:vAlign w:val="center"/>
                </w:tcPr>
                <w:p w:rsidR="00D81528" w:rsidRDefault="00D81528" w:rsidP="00D81528">
                  <w:pPr>
                    <w:jc w:val="center"/>
                  </w:pPr>
                  <w:r>
                    <w:rPr>
                      <w:rFonts w:hint="eastAsia"/>
                      <w:color w:val="000000"/>
                      <w:szCs w:val="21"/>
                    </w:rPr>
                    <w:t>原有</w:t>
                  </w:r>
                </w:p>
              </w:tc>
            </w:tr>
            <w:tr w:rsidR="00A01A1C" w:rsidRPr="00BD7823" w:rsidTr="00D81528">
              <w:trPr>
                <w:trHeight w:val="81"/>
              </w:trPr>
              <w:tc>
                <w:tcPr>
                  <w:tcW w:w="537" w:type="pct"/>
                  <w:vMerge/>
                  <w:shd w:val="clear" w:color="auto" w:fill="auto"/>
                  <w:vAlign w:val="center"/>
                </w:tcPr>
                <w:p w:rsidR="00A01A1C" w:rsidRDefault="00A01A1C" w:rsidP="00A214D7">
                  <w:pPr>
                    <w:spacing w:line="360" w:lineRule="auto"/>
                    <w:jc w:val="center"/>
                    <w:rPr>
                      <w:color w:val="000000"/>
                      <w:szCs w:val="21"/>
                    </w:rPr>
                  </w:pPr>
                </w:p>
              </w:tc>
              <w:tc>
                <w:tcPr>
                  <w:tcW w:w="686" w:type="pct"/>
                  <w:shd w:val="clear" w:color="auto" w:fill="auto"/>
                  <w:vAlign w:val="center"/>
                </w:tcPr>
                <w:p w:rsidR="00A01A1C" w:rsidRDefault="00A01A1C" w:rsidP="00A214D7">
                  <w:pPr>
                    <w:spacing w:line="360" w:lineRule="auto"/>
                    <w:jc w:val="center"/>
                    <w:rPr>
                      <w:szCs w:val="21"/>
                    </w:rPr>
                  </w:pPr>
                  <w:r>
                    <w:rPr>
                      <w:rFonts w:hint="eastAsia"/>
                      <w:szCs w:val="21"/>
                    </w:rPr>
                    <w:t>产品分类区</w:t>
                  </w:r>
                </w:p>
              </w:tc>
              <w:tc>
                <w:tcPr>
                  <w:tcW w:w="3061" w:type="pct"/>
                  <w:shd w:val="clear" w:color="auto" w:fill="auto"/>
                  <w:vAlign w:val="center"/>
                </w:tcPr>
                <w:p w:rsidR="00A01A1C" w:rsidRPr="00C829AA" w:rsidRDefault="00A01A1C" w:rsidP="00A214D7">
                  <w:pPr>
                    <w:spacing w:line="360" w:lineRule="auto"/>
                    <w:jc w:val="center"/>
                    <w:rPr>
                      <w:szCs w:val="21"/>
                    </w:rPr>
                  </w:pPr>
                  <w:r>
                    <w:rPr>
                      <w:rFonts w:hint="eastAsia"/>
                      <w:szCs w:val="21"/>
                    </w:rPr>
                    <w:t>位于厂房西南侧，建筑面积</w:t>
                  </w:r>
                  <w:r>
                    <w:rPr>
                      <w:rFonts w:hint="eastAsia"/>
                      <w:szCs w:val="21"/>
                    </w:rPr>
                    <w:t>500</w:t>
                  </w:r>
                  <w:r w:rsidRPr="00243DC2">
                    <w:rPr>
                      <w:szCs w:val="21"/>
                    </w:rPr>
                    <w:t xml:space="preserve"> m</w:t>
                  </w:r>
                  <w:r w:rsidRPr="00243DC2">
                    <w:rPr>
                      <w:szCs w:val="21"/>
                      <w:vertAlign w:val="superscript"/>
                    </w:rPr>
                    <w:t>2</w:t>
                  </w:r>
                  <w:r>
                    <w:rPr>
                      <w:rFonts w:hint="eastAsia"/>
                      <w:szCs w:val="21"/>
                    </w:rPr>
                    <w:t>，用于分类各种产品</w:t>
                  </w:r>
                </w:p>
              </w:tc>
              <w:tc>
                <w:tcPr>
                  <w:tcW w:w="716" w:type="pct"/>
                  <w:shd w:val="clear" w:color="auto" w:fill="auto"/>
                  <w:vAlign w:val="center"/>
                </w:tcPr>
                <w:p w:rsidR="00A01A1C" w:rsidRPr="00C829AA" w:rsidRDefault="00E110AE" w:rsidP="00A214D7">
                  <w:pPr>
                    <w:jc w:val="center"/>
                    <w:rPr>
                      <w:color w:val="000000"/>
                      <w:szCs w:val="21"/>
                    </w:rPr>
                  </w:pPr>
                  <w:r>
                    <w:rPr>
                      <w:rFonts w:hint="eastAsia"/>
                      <w:color w:val="000000"/>
                      <w:szCs w:val="21"/>
                    </w:rPr>
                    <w:t>原有</w:t>
                  </w:r>
                </w:p>
              </w:tc>
            </w:tr>
            <w:tr w:rsidR="00A01A1C" w:rsidRPr="00BD7823" w:rsidTr="00D81528">
              <w:trPr>
                <w:trHeight w:val="81"/>
              </w:trPr>
              <w:tc>
                <w:tcPr>
                  <w:tcW w:w="537" w:type="pct"/>
                  <w:vMerge/>
                  <w:shd w:val="clear" w:color="auto" w:fill="auto"/>
                  <w:vAlign w:val="center"/>
                </w:tcPr>
                <w:p w:rsidR="00A01A1C" w:rsidRDefault="00A01A1C" w:rsidP="00A214D7">
                  <w:pPr>
                    <w:spacing w:line="360" w:lineRule="auto"/>
                    <w:jc w:val="center"/>
                    <w:rPr>
                      <w:color w:val="000000"/>
                      <w:szCs w:val="21"/>
                    </w:rPr>
                  </w:pPr>
                </w:p>
              </w:tc>
              <w:tc>
                <w:tcPr>
                  <w:tcW w:w="686" w:type="pct"/>
                  <w:shd w:val="clear" w:color="auto" w:fill="auto"/>
                  <w:vAlign w:val="center"/>
                </w:tcPr>
                <w:p w:rsidR="00A01A1C" w:rsidRDefault="00A01A1C" w:rsidP="00A214D7">
                  <w:pPr>
                    <w:spacing w:line="360" w:lineRule="auto"/>
                    <w:jc w:val="center"/>
                    <w:rPr>
                      <w:szCs w:val="21"/>
                    </w:rPr>
                  </w:pPr>
                  <w:r>
                    <w:rPr>
                      <w:rFonts w:hint="eastAsia"/>
                      <w:szCs w:val="21"/>
                    </w:rPr>
                    <w:t>焊接工段区</w:t>
                  </w:r>
                </w:p>
              </w:tc>
              <w:tc>
                <w:tcPr>
                  <w:tcW w:w="3061" w:type="pct"/>
                  <w:shd w:val="clear" w:color="auto" w:fill="auto"/>
                  <w:vAlign w:val="center"/>
                </w:tcPr>
                <w:p w:rsidR="00A01A1C" w:rsidRDefault="00A01A1C" w:rsidP="00A214D7">
                  <w:pPr>
                    <w:spacing w:line="360" w:lineRule="auto"/>
                    <w:jc w:val="center"/>
                    <w:rPr>
                      <w:szCs w:val="21"/>
                    </w:rPr>
                  </w:pPr>
                  <w:r>
                    <w:rPr>
                      <w:rFonts w:hint="eastAsia"/>
                      <w:szCs w:val="21"/>
                    </w:rPr>
                    <w:t>位于厂房北侧，建筑面积</w:t>
                  </w:r>
                  <w:r>
                    <w:rPr>
                      <w:rFonts w:hint="eastAsia"/>
                      <w:szCs w:val="21"/>
                    </w:rPr>
                    <w:t>150</w:t>
                  </w:r>
                  <w:r w:rsidRPr="00243DC2">
                    <w:rPr>
                      <w:szCs w:val="21"/>
                    </w:rPr>
                    <w:t xml:space="preserve"> m</w:t>
                  </w:r>
                  <w:r w:rsidRPr="00243DC2">
                    <w:rPr>
                      <w:szCs w:val="21"/>
                      <w:vertAlign w:val="superscript"/>
                    </w:rPr>
                    <w:t>2</w:t>
                  </w:r>
                  <w:r>
                    <w:rPr>
                      <w:rFonts w:hint="eastAsia"/>
                      <w:szCs w:val="21"/>
                    </w:rPr>
                    <w:t>，用于产品的焊接</w:t>
                  </w:r>
                </w:p>
              </w:tc>
              <w:tc>
                <w:tcPr>
                  <w:tcW w:w="716" w:type="pct"/>
                  <w:shd w:val="clear" w:color="auto" w:fill="auto"/>
                  <w:vAlign w:val="center"/>
                </w:tcPr>
                <w:p w:rsidR="00A01A1C" w:rsidRPr="00EB78EE" w:rsidRDefault="00E110AE" w:rsidP="00A214D7">
                  <w:pPr>
                    <w:jc w:val="center"/>
                    <w:rPr>
                      <w:color w:val="000000"/>
                      <w:szCs w:val="21"/>
                    </w:rPr>
                  </w:pPr>
                  <w:r>
                    <w:rPr>
                      <w:rFonts w:hint="eastAsia"/>
                      <w:color w:val="000000"/>
                      <w:szCs w:val="21"/>
                    </w:rPr>
                    <w:t>原有</w:t>
                  </w:r>
                </w:p>
              </w:tc>
            </w:tr>
            <w:tr w:rsidR="00A01A1C" w:rsidRPr="00BD7823" w:rsidTr="00D81528">
              <w:trPr>
                <w:trHeight w:val="81"/>
              </w:trPr>
              <w:tc>
                <w:tcPr>
                  <w:tcW w:w="537" w:type="pct"/>
                  <w:vMerge/>
                  <w:shd w:val="clear" w:color="auto" w:fill="auto"/>
                  <w:vAlign w:val="center"/>
                </w:tcPr>
                <w:p w:rsidR="00A01A1C" w:rsidRDefault="00A01A1C" w:rsidP="00A214D7">
                  <w:pPr>
                    <w:spacing w:line="360" w:lineRule="auto"/>
                    <w:jc w:val="center"/>
                    <w:rPr>
                      <w:color w:val="000000"/>
                      <w:szCs w:val="21"/>
                    </w:rPr>
                  </w:pPr>
                </w:p>
              </w:tc>
              <w:tc>
                <w:tcPr>
                  <w:tcW w:w="686" w:type="pct"/>
                  <w:shd w:val="clear" w:color="auto" w:fill="auto"/>
                  <w:vAlign w:val="center"/>
                </w:tcPr>
                <w:p w:rsidR="00A01A1C" w:rsidRDefault="00A01A1C" w:rsidP="00A214D7">
                  <w:pPr>
                    <w:spacing w:line="360" w:lineRule="auto"/>
                    <w:jc w:val="center"/>
                    <w:rPr>
                      <w:szCs w:val="21"/>
                    </w:rPr>
                  </w:pPr>
                  <w:r>
                    <w:rPr>
                      <w:rFonts w:hint="eastAsia"/>
                      <w:szCs w:val="21"/>
                    </w:rPr>
                    <w:t>加工区</w:t>
                  </w:r>
                </w:p>
              </w:tc>
              <w:tc>
                <w:tcPr>
                  <w:tcW w:w="3061" w:type="pct"/>
                  <w:shd w:val="clear" w:color="auto" w:fill="auto"/>
                  <w:vAlign w:val="center"/>
                </w:tcPr>
                <w:p w:rsidR="00A01A1C" w:rsidRDefault="00A01A1C" w:rsidP="00A214D7">
                  <w:pPr>
                    <w:spacing w:line="360" w:lineRule="auto"/>
                    <w:jc w:val="center"/>
                    <w:rPr>
                      <w:szCs w:val="21"/>
                    </w:rPr>
                  </w:pPr>
                  <w:r>
                    <w:rPr>
                      <w:rFonts w:hint="eastAsia"/>
                      <w:szCs w:val="21"/>
                    </w:rPr>
                    <w:t>位于厂房中部，建筑面积</w:t>
                  </w:r>
                  <w:r>
                    <w:rPr>
                      <w:rFonts w:hint="eastAsia"/>
                      <w:szCs w:val="21"/>
                    </w:rPr>
                    <w:t>1000</w:t>
                  </w:r>
                  <w:r w:rsidRPr="00243DC2">
                    <w:rPr>
                      <w:szCs w:val="21"/>
                    </w:rPr>
                    <w:t>m</w:t>
                  </w:r>
                  <w:r w:rsidRPr="00243DC2">
                    <w:rPr>
                      <w:szCs w:val="21"/>
                      <w:vertAlign w:val="superscript"/>
                    </w:rPr>
                    <w:t>2</w:t>
                  </w:r>
                </w:p>
              </w:tc>
              <w:tc>
                <w:tcPr>
                  <w:tcW w:w="716" w:type="pct"/>
                  <w:shd w:val="clear" w:color="auto" w:fill="auto"/>
                  <w:vAlign w:val="center"/>
                </w:tcPr>
                <w:p w:rsidR="00A01A1C" w:rsidRDefault="00E110AE" w:rsidP="00A214D7">
                  <w:pPr>
                    <w:jc w:val="center"/>
                    <w:rPr>
                      <w:color w:val="000000"/>
                      <w:szCs w:val="21"/>
                    </w:rPr>
                  </w:pPr>
                  <w:r>
                    <w:rPr>
                      <w:rFonts w:hint="eastAsia"/>
                      <w:color w:val="000000"/>
                      <w:szCs w:val="21"/>
                    </w:rPr>
                    <w:t>原有</w:t>
                  </w:r>
                </w:p>
              </w:tc>
            </w:tr>
            <w:tr w:rsidR="00A01A1C" w:rsidRPr="00BD7823" w:rsidTr="00D81528">
              <w:trPr>
                <w:trHeight w:val="81"/>
              </w:trPr>
              <w:tc>
                <w:tcPr>
                  <w:tcW w:w="537" w:type="pct"/>
                  <w:vMerge/>
                  <w:shd w:val="clear" w:color="auto" w:fill="auto"/>
                  <w:vAlign w:val="center"/>
                </w:tcPr>
                <w:p w:rsidR="00A01A1C" w:rsidRDefault="00A01A1C" w:rsidP="00A214D7">
                  <w:pPr>
                    <w:spacing w:line="360" w:lineRule="auto"/>
                    <w:jc w:val="center"/>
                    <w:rPr>
                      <w:color w:val="000000"/>
                      <w:szCs w:val="21"/>
                    </w:rPr>
                  </w:pPr>
                </w:p>
              </w:tc>
              <w:tc>
                <w:tcPr>
                  <w:tcW w:w="686" w:type="pct"/>
                  <w:shd w:val="clear" w:color="auto" w:fill="auto"/>
                  <w:vAlign w:val="center"/>
                </w:tcPr>
                <w:p w:rsidR="00A01A1C" w:rsidRDefault="00A01A1C" w:rsidP="00A214D7">
                  <w:pPr>
                    <w:spacing w:line="360" w:lineRule="auto"/>
                    <w:jc w:val="center"/>
                    <w:rPr>
                      <w:szCs w:val="21"/>
                    </w:rPr>
                  </w:pPr>
                  <w:r>
                    <w:rPr>
                      <w:rFonts w:hint="eastAsia"/>
                      <w:szCs w:val="21"/>
                    </w:rPr>
                    <w:t>模具摆</w:t>
                  </w:r>
                  <w:r>
                    <w:rPr>
                      <w:rFonts w:hint="eastAsia"/>
                      <w:szCs w:val="21"/>
                    </w:rPr>
                    <w:lastRenderedPageBreak/>
                    <w:t>放区</w:t>
                  </w:r>
                </w:p>
              </w:tc>
              <w:tc>
                <w:tcPr>
                  <w:tcW w:w="3061" w:type="pct"/>
                  <w:shd w:val="clear" w:color="auto" w:fill="auto"/>
                  <w:vAlign w:val="center"/>
                </w:tcPr>
                <w:p w:rsidR="00A01A1C" w:rsidRPr="00EB78EE" w:rsidRDefault="00A01A1C" w:rsidP="00A214D7">
                  <w:pPr>
                    <w:spacing w:line="360" w:lineRule="auto"/>
                    <w:jc w:val="center"/>
                    <w:rPr>
                      <w:szCs w:val="21"/>
                    </w:rPr>
                  </w:pPr>
                  <w:r>
                    <w:rPr>
                      <w:rFonts w:hint="eastAsia"/>
                      <w:szCs w:val="21"/>
                    </w:rPr>
                    <w:lastRenderedPageBreak/>
                    <w:t>位于厂房西侧，建筑面积</w:t>
                  </w:r>
                  <w:r>
                    <w:rPr>
                      <w:rFonts w:hint="eastAsia"/>
                      <w:szCs w:val="21"/>
                    </w:rPr>
                    <w:t>150</w:t>
                  </w:r>
                  <w:r w:rsidRPr="00243DC2">
                    <w:rPr>
                      <w:szCs w:val="21"/>
                    </w:rPr>
                    <w:t xml:space="preserve"> m</w:t>
                  </w:r>
                  <w:r w:rsidRPr="00243DC2">
                    <w:rPr>
                      <w:szCs w:val="21"/>
                      <w:vertAlign w:val="superscript"/>
                    </w:rPr>
                    <w:t>2</w:t>
                  </w:r>
                  <w:r>
                    <w:rPr>
                      <w:rFonts w:hint="eastAsia"/>
                      <w:szCs w:val="21"/>
                    </w:rPr>
                    <w:t>，用于摆放</w:t>
                  </w:r>
                  <w:r w:rsidR="00C31154">
                    <w:rPr>
                      <w:rFonts w:hint="eastAsia"/>
                      <w:szCs w:val="21"/>
                    </w:rPr>
                    <w:t>生产</w:t>
                  </w:r>
                  <w:r>
                    <w:rPr>
                      <w:rFonts w:hint="eastAsia"/>
                      <w:szCs w:val="21"/>
                    </w:rPr>
                    <w:lastRenderedPageBreak/>
                    <w:t>过程所需</w:t>
                  </w:r>
                  <w:r w:rsidR="00B5731B">
                    <w:rPr>
                      <w:rFonts w:hint="eastAsia"/>
                      <w:szCs w:val="21"/>
                    </w:rPr>
                    <w:t>各类</w:t>
                  </w:r>
                  <w:r>
                    <w:rPr>
                      <w:rFonts w:hint="eastAsia"/>
                      <w:szCs w:val="21"/>
                    </w:rPr>
                    <w:t>模具</w:t>
                  </w:r>
                </w:p>
              </w:tc>
              <w:tc>
                <w:tcPr>
                  <w:tcW w:w="716" w:type="pct"/>
                  <w:shd w:val="clear" w:color="auto" w:fill="auto"/>
                  <w:vAlign w:val="center"/>
                </w:tcPr>
                <w:p w:rsidR="00A01A1C" w:rsidRDefault="00E110AE" w:rsidP="00A214D7">
                  <w:pPr>
                    <w:jc w:val="center"/>
                    <w:rPr>
                      <w:color w:val="000000"/>
                      <w:szCs w:val="21"/>
                    </w:rPr>
                  </w:pPr>
                  <w:r>
                    <w:rPr>
                      <w:rFonts w:hint="eastAsia"/>
                      <w:color w:val="000000"/>
                      <w:szCs w:val="21"/>
                    </w:rPr>
                    <w:lastRenderedPageBreak/>
                    <w:t>原有</w:t>
                  </w:r>
                </w:p>
              </w:tc>
            </w:tr>
            <w:tr w:rsidR="0099067F" w:rsidRPr="00BD7823" w:rsidTr="00D81528">
              <w:trPr>
                <w:trHeight w:val="81"/>
              </w:trPr>
              <w:tc>
                <w:tcPr>
                  <w:tcW w:w="537" w:type="pct"/>
                  <w:vMerge/>
                  <w:shd w:val="clear" w:color="auto" w:fill="auto"/>
                  <w:vAlign w:val="center"/>
                </w:tcPr>
                <w:p w:rsidR="0099067F" w:rsidRDefault="0099067F" w:rsidP="00A214D7">
                  <w:pPr>
                    <w:spacing w:line="360" w:lineRule="auto"/>
                    <w:jc w:val="center"/>
                    <w:rPr>
                      <w:color w:val="000000"/>
                      <w:szCs w:val="21"/>
                    </w:rPr>
                  </w:pPr>
                </w:p>
              </w:tc>
              <w:tc>
                <w:tcPr>
                  <w:tcW w:w="686" w:type="pct"/>
                  <w:shd w:val="clear" w:color="auto" w:fill="auto"/>
                  <w:vAlign w:val="center"/>
                </w:tcPr>
                <w:p w:rsidR="0099067F" w:rsidRDefault="0099067F" w:rsidP="00A214D7">
                  <w:pPr>
                    <w:spacing w:line="360" w:lineRule="auto"/>
                    <w:jc w:val="center"/>
                    <w:rPr>
                      <w:szCs w:val="21"/>
                    </w:rPr>
                  </w:pPr>
                  <w:r>
                    <w:rPr>
                      <w:rFonts w:hint="eastAsia"/>
                      <w:szCs w:val="21"/>
                    </w:rPr>
                    <w:t>液压工段区</w:t>
                  </w:r>
                </w:p>
              </w:tc>
              <w:tc>
                <w:tcPr>
                  <w:tcW w:w="3061" w:type="pct"/>
                  <w:shd w:val="clear" w:color="auto" w:fill="auto"/>
                  <w:vAlign w:val="center"/>
                </w:tcPr>
                <w:p w:rsidR="0099067F" w:rsidRDefault="0099067F" w:rsidP="00A214D7">
                  <w:pPr>
                    <w:spacing w:line="360" w:lineRule="auto"/>
                    <w:jc w:val="center"/>
                    <w:rPr>
                      <w:szCs w:val="21"/>
                    </w:rPr>
                  </w:pPr>
                  <w:r>
                    <w:rPr>
                      <w:rFonts w:hint="eastAsia"/>
                      <w:szCs w:val="21"/>
                    </w:rPr>
                    <w:t>位于厂房东南侧，</w:t>
                  </w:r>
                  <w:r w:rsidR="00D81528">
                    <w:rPr>
                      <w:rFonts w:hint="eastAsia"/>
                      <w:szCs w:val="21"/>
                    </w:rPr>
                    <w:t>用于摆放液压机及各类设备，</w:t>
                  </w:r>
                  <w:r>
                    <w:rPr>
                      <w:rFonts w:hint="eastAsia"/>
                      <w:szCs w:val="21"/>
                    </w:rPr>
                    <w:t>建筑面积</w:t>
                  </w:r>
                  <w:r>
                    <w:rPr>
                      <w:rFonts w:hint="eastAsia"/>
                      <w:szCs w:val="21"/>
                    </w:rPr>
                    <w:t>1</w:t>
                  </w:r>
                  <w:r w:rsidR="00D81528">
                    <w:rPr>
                      <w:szCs w:val="21"/>
                    </w:rPr>
                    <w:t>3</w:t>
                  </w:r>
                  <w:r>
                    <w:rPr>
                      <w:rFonts w:hint="eastAsia"/>
                      <w:szCs w:val="21"/>
                    </w:rPr>
                    <w:t>00</w:t>
                  </w:r>
                  <w:r w:rsidRPr="00243DC2">
                    <w:rPr>
                      <w:szCs w:val="21"/>
                    </w:rPr>
                    <w:t>m</w:t>
                  </w:r>
                  <w:r w:rsidRPr="00243DC2">
                    <w:rPr>
                      <w:szCs w:val="21"/>
                      <w:vertAlign w:val="superscript"/>
                    </w:rPr>
                    <w:t>2</w:t>
                  </w:r>
                </w:p>
              </w:tc>
              <w:tc>
                <w:tcPr>
                  <w:tcW w:w="716" w:type="pct"/>
                  <w:shd w:val="clear" w:color="auto" w:fill="auto"/>
                  <w:vAlign w:val="center"/>
                </w:tcPr>
                <w:p w:rsidR="0099067F" w:rsidRDefault="00E110AE" w:rsidP="00A214D7">
                  <w:pPr>
                    <w:jc w:val="center"/>
                    <w:rPr>
                      <w:color w:val="000000"/>
                      <w:szCs w:val="21"/>
                    </w:rPr>
                  </w:pPr>
                  <w:r>
                    <w:rPr>
                      <w:rFonts w:hint="eastAsia"/>
                      <w:color w:val="000000"/>
                      <w:szCs w:val="21"/>
                    </w:rPr>
                    <w:t>原有</w:t>
                  </w:r>
                </w:p>
              </w:tc>
            </w:tr>
            <w:tr w:rsidR="0099067F" w:rsidRPr="00BD7823" w:rsidTr="00D81528">
              <w:trPr>
                <w:trHeight w:val="81"/>
              </w:trPr>
              <w:tc>
                <w:tcPr>
                  <w:tcW w:w="537" w:type="pct"/>
                  <w:vMerge/>
                  <w:shd w:val="clear" w:color="auto" w:fill="auto"/>
                  <w:vAlign w:val="center"/>
                </w:tcPr>
                <w:p w:rsidR="0099067F" w:rsidRDefault="0099067F" w:rsidP="00A214D7">
                  <w:pPr>
                    <w:spacing w:line="360" w:lineRule="auto"/>
                    <w:jc w:val="center"/>
                    <w:rPr>
                      <w:color w:val="000000"/>
                      <w:szCs w:val="21"/>
                    </w:rPr>
                  </w:pPr>
                </w:p>
              </w:tc>
              <w:tc>
                <w:tcPr>
                  <w:tcW w:w="686" w:type="pct"/>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olor w:val="000000" w:themeColor="text1"/>
                      <w:szCs w:val="21"/>
                    </w:rPr>
                    <w:t>油料暂存点</w:t>
                  </w:r>
                </w:p>
              </w:tc>
              <w:tc>
                <w:tcPr>
                  <w:tcW w:w="3061" w:type="pct"/>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olor w:val="000000" w:themeColor="text1"/>
                      <w:szCs w:val="21"/>
                    </w:rPr>
                    <w:t>拟将油料暂存点设于原材料堆场北侧</w:t>
                  </w:r>
                </w:p>
              </w:tc>
              <w:tc>
                <w:tcPr>
                  <w:tcW w:w="716" w:type="pct"/>
                  <w:shd w:val="clear" w:color="auto" w:fill="auto"/>
                  <w:vAlign w:val="center"/>
                </w:tcPr>
                <w:p w:rsidR="0099067F" w:rsidRPr="007E0FE9" w:rsidRDefault="0099067F" w:rsidP="00A214D7">
                  <w:pPr>
                    <w:jc w:val="center"/>
                    <w:rPr>
                      <w:color w:val="000000" w:themeColor="text1"/>
                    </w:rPr>
                  </w:pPr>
                  <w:r w:rsidRPr="007E0FE9">
                    <w:rPr>
                      <w:rFonts w:hint="eastAsia"/>
                      <w:color w:val="000000" w:themeColor="text1"/>
                      <w:szCs w:val="21"/>
                    </w:rPr>
                    <w:t>新增</w:t>
                  </w:r>
                </w:p>
              </w:tc>
            </w:tr>
            <w:tr w:rsidR="0099067F" w:rsidRPr="00BD7823" w:rsidTr="00D81528">
              <w:trPr>
                <w:trHeight w:val="81"/>
              </w:trPr>
              <w:tc>
                <w:tcPr>
                  <w:tcW w:w="537" w:type="pct"/>
                  <w:shd w:val="clear" w:color="auto" w:fill="auto"/>
                  <w:vAlign w:val="center"/>
                </w:tcPr>
                <w:p w:rsidR="0099067F" w:rsidRPr="00A352EE" w:rsidRDefault="0099067F" w:rsidP="00A214D7">
                  <w:pPr>
                    <w:spacing w:line="360" w:lineRule="auto"/>
                    <w:jc w:val="center"/>
                    <w:rPr>
                      <w:b/>
                      <w:color w:val="000000"/>
                      <w:szCs w:val="21"/>
                    </w:rPr>
                  </w:pPr>
                  <w:r w:rsidRPr="00A352EE">
                    <w:rPr>
                      <w:rFonts w:hint="eastAsia"/>
                      <w:b/>
                      <w:color w:val="000000"/>
                      <w:szCs w:val="21"/>
                    </w:rPr>
                    <w:t>2</w:t>
                  </w:r>
                </w:p>
              </w:tc>
              <w:tc>
                <w:tcPr>
                  <w:tcW w:w="4463" w:type="pct"/>
                  <w:gridSpan w:val="3"/>
                  <w:shd w:val="clear" w:color="auto" w:fill="auto"/>
                  <w:vAlign w:val="center"/>
                </w:tcPr>
                <w:p w:rsidR="0099067F" w:rsidRPr="00A352EE" w:rsidRDefault="0099067F" w:rsidP="00A214D7">
                  <w:pPr>
                    <w:spacing w:line="360" w:lineRule="auto"/>
                    <w:jc w:val="center"/>
                    <w:rPr>
                      <w:b/>
                      <w:color w:val="000000"/>
                      <w:szCs w:val="21"/>
                    </w:rPr>
                  </w:pPr>
                  <w:r w:rsidRPr="00A352EE">
                    <w:rPr>
                      <w:rFonts w:hint="eastAsia"/>
                      <w:b/>
                      <w:color w:val="000000"/>
                      <w:szCs w:val="21"/>
                    </w:rPr>
                    <w:t>辅助工程</w:t>
                  </w:r>
                </w:p>
              </w:tc>
            </w:tr>
            <w:tr w:rsidR="00A01A1C" w:rsidRPr="00BD7823" w:rsidTr="00D81528">
              <w:trPr>
                <w:trHeight w:val="81"/>
              </w:trPr>
              <w:tc>
                <w:tcPr>
                  <w:tcW w:w="1223" w:type="pct"/>
                  <w:gridSpan w:val="2"/>
                  <w:shd w:val="clear" w:color="auto" w:fill="auto"/>
                  <w:vAlign w:val="center"/>
                </w:tcPr>
                <w:p w:rsidR="00A01A1C" w:rsidRDefault="00A01A1C" w:rsidP="00A214D7">
                  <w:pPr>
                    <w:spacing w:line="360" w:lineRule="auto"/>
                    <w:jc w:val="center"/>
                    <w:rPr>
                      <w:color w:val="000000"/>
                      <w:szCs w:val="21"/>
                    </w:rPr>
                  </w:pPr>
                  <w:r>
                    <w:rPr>
                      <w:rFonts w:hint="eastAsia"/>
                      <w:color w:val="000000"/>
                      <w:szCs w:val="21"/>
                    </w:rPr>
                    <w:t>办公综合楼</w:t>
                  </w:r>
                </w:p>
              </w:tc>
              <w:tc>
                <w:tcPr>
                  <w:tcW w:w="3061" w:type="pct"/>
                  <w:shd w:val="clear" w:color="auto" w:fill="auto"/>
                  <w:vAlign w:val="center"/>
                </w:tcPr>
                <w:p w:rsidR="00A01A1C" w:rsidRDefault="00A01A1C" w:rsidP="00A214D7">
                  <w:pPr>
                    <w:spacing w:line="360" w:lineRule="auto"/>
                    <w:jc w:val="center"/>
                    <w:rPr>
                      <w:szCs w:val="21"/>
                    </w:rPr>
                  </w:pPr>
                  <w:r>
                    <w:rPr>
                      <w:rFonts w:hint="eastAsia"/>
                      <w:szCs w:val="21"/>
                    </w:rPr>
                    <w:t>位于</w:t>
                  </w:r>
                  <w:r>
                    <w:rPr>
                      <w:rFonts w:hint="eastAsia"/>
                      <w:szCs w:val="21"/>
                    </w:rPr>
                    <w:t>2F</w:t>
                  </w:r>
                  <w:r>
                    <w:rPr>
                      <w:rFonts w:hint="eastAsia"/>
                      <w:szCs w:val="21"/>
                    </w:rPr>
                    <w:t>，建筑面积</w:t>
                  </w:r>
                  <w:r>
                    <w:rPr>
                      <w:rFonts w:hint="eastAsia"/>
                      <w:szCs w:val="21"/>
                    </w:rPr>
                    <w:t>310</w:t>
                  </w:r>
                  <w:r w:rsidRPr="00243DC2">
                    <w:rPr>
                      <w:szCs w:val="21"/>
                    </w:rPr>
                    <w:t xml:space="preserve"> m</w:t>
                  </w:r>
                  <w:r w:rsidRPr="00243DC2">
                    <w:rPr>
                      <w:szCs w:val="21"/>
                      <w:vertAlign w:val="superscript"/>
                    </w:rPr>
                    <w:t>2</w:t>
                  </w:r>
                  <w:r>
                    <w:rPr>
                      <w:rFonts w:hint="eastAsia"/>
                      <w:szCs w:val="21"/>
                    </w:rPr>
                    <w:t>，为办公区域</w:t>
                  </w:r>
                </w:p>
              </w:tc>
              <w:tc>
                <w:tcPr>
                  <w:tcW w:w="716" w:type="pct"/>
                  <w:shd w:val="clear" w:color="auto" w:fill="auto"/>
                  <w:vAlign w:val="center"/>
                </w:tcPr>
                <w:p w:rsidR="00A01A1C" w:rsidRDefault="00E110AE" w:rsidP="00A214D7">
                  <w:pPr>
                    <w:jc w:val="center"/>
                  </w:pPr>
                  <w:r>
                    <w:rPr>
                      <w:rFonts w:hint="eastAsia"/>
                      <w:color w:val="000000"/>
                      <w:szCs w:val="21"/>
                    </w:rPr>
                    <w:t>原有</w:t>
                  </w:r>
                </w:p>
              </w:tc>
            </w:tr>
            <w:tr w:rsidR="00A01A1C" w:rsidRPr="00BD7823" w:rsidTr="00D81528">
              <w:trPr>
                <w:trHeight w:val="81"/>
              </w:trPr>
              <w:tc>
                <w:tcPr>
                  <w:tcW w:w="1223" w:type="pct"/>
                  <w:gridSpan w:val="2"/>
                  <w:shd w:val="clear" w:color="auto" w:fill="auto"/>
                  <w:vAlign w:val="center"/>
                </w:tcPr>
                <w:p w:rsidR="00A01A1C" w:rsidRDefault="00A01A1C" w:rsidP="00A214D7">
                  <w:pPr>
                    <w:spacing w:line="360" w:lineRule="auto"/>
                    <w:jc w:val="center"/>
                    <w:rPr>
                      <w:color w:val="000000"/>
                      <w:szCs w:val="21"/>
                    </w:rPr>
                  </w:pPr>
                  <w:r>
                    <w:rPr>
                      <w:rFonts w:hint="eastAsia"/>
                      <w:color w:val="000000"/>
                      <w:szCs w:val="21"/>
                    </w:rPr>
                    <w:t>库房</w:t>
                  </w:r>
                </w:p>
              </w:tc>
              <w:tc>
                <w:tcPr>
                  <w:tcW w:w="3061" w:type="pct"/>
                  <w:shd w:val="clear" w:color="auto" w:fill="auto"/>
                  <w:vAlign w:val="center"/>
                </w:tcPr>
                <w:p w:rsidR="00A01A1C" w:rsidRDefault="00A01A1C" w:rsidP="00A214D7">
                  <w:pPr>
                    <w:spacing w:line="360" w:lineRule="auto"/>
                    <w:jc w:val="center"/>
                    <w:rPr>
                      <w:szCs w:val="21"/>
                    </w:rPr>
                  </w:pPr>
                  <w:r>
                    <w:rPr>
                      <w:rFonts w:hint="eastAsia"/>
                      <w:szCs w:val="21"/>
                    </w:rPr>
                    <w:t>位于</w:t>
                  </w:r>
                  <w:r>
                    <w:rPr>
                      <w:rFonts w:hint="eastAsia"/>
                      <w:szCs w:val="21"/>
                    </w:rPr>
                    <w:t>3F</w:t>
                  </w:r>
                  <w:r>
                    <w:rPr>
                      <w:rFonts w:hint="eastAsia"/>
                      <w:szCs w:val="21"/>
                    </w:rPr>
                    <w:t>，建筑面积</w:t>
                  </w:r>
                  <w:r w:rsidR="00F64619">
                    <w:rPr>
                      <w:rFonts w:hint="eastAsia"/>
                      <w:szCs w:val="21"/>
                    </w:rPr>
                    <w:t>3</w:t>
                  </w:r>
                  <w:r w:rsidR="00F64619">
                    <w:rPr>
                      <w:szCs w:val="21"/>
                    </w:rPr>
                    <w:t>10</w:t>
                  </w:r>
                  <w:r w:rsidRPr="00243DC2">
                    <w:rPr>
                      <w:szCs w:val="21"/>
                    </w:rPr>
                    <w:t>m</w:t>
                  </w:r>
                  <w:r w:rsidRPr="00243DC2">
                    <w:rPr>
                      <w:szCs w:val="21"/>
                      <w:vertAlign w:val="superscript"/>
                    </w:rPr>
                    <w:t>2</w:t>
                  </w:r>
                  <w:r>
                    <w:rPr>
                      <w:rFonts w:hint="eastAsia"/>
                      <w:szCs w:val="21"/>
                    </w:rPr>
                    <w:t>，</w:t>
                  </w:r>
                  <w:r w:rsidRPr="00032EC3">
                    <w:rPr>
                      <w:rFonts w:hint="eastAsia"/>
                      <w:caps/>
                      <w:color w:val="000000"/>
                      <w:spacing w:val="6"/>
                      <w:szCs w:val="21"/>
                    </w:rPr>
                    <w:t>用于存放螺母、焊丝、</w:t>
                  </w:r>
                  <w:r w:rsidRPr="00032EC3">
                    <w:rPr>
                      <w:rFonts w:hint="eastAsia"/>
                      <w:caps/>
                      <w:color w:val="000000"/>
                      <w:spacing w:val="6"/>
                      <w:szCs w:val="21"/>
                    </w:rPr>
                    <w:t>CO</w:t>
                  </w:r>
                  <w:r w:rsidRPr="00032EC3">
                    <w:rPr>
                      <w:rFonts w:hint="eastAsia"/>
                      <w:caps/>
                      <w:color w:val="000000"/>
                      <w:spacing w:val="6"/>
                      <w:szCs w:val="21"/>
                      <w:vertAlign w:val="subscript"/>
                    </w:rPr>
                    <w:t>2</w:t>
                  </w:r>
                  <w:r w:rsidRPr="00032EC3">
                    <w:rPr>
                      <w:rFonts w:hint="eastAsia"/>
                      <w:caps/>
                      <w:color w:val="000000"/>
                      <w:spacing w:val="6"/>
                      <w:szCs w:val="21"/>
                    </w:rPr>
                    <w:t>钢瓶等原辅材料</w:t>
                  </w:r>
                </w:p>
              </w:tc>
              <w:tc>
                <w:tcPr>
                  <w:tcW w:w="716" w:type="pct"/>
                  <w:shd w:val="clear" w:color="auto" w:fill="auto"/>
                  <w:vAlign w:val="center"/>
                </w:tcPr>
                <w:p w:rsidR="00A01A1C" w:rsidRDefault="00E110AE" w:rsidP="00A214D7">
                  <w:pPr>
                    <w:jc w:val="center"/>
                  </w:pPr>
                  <w:r>
                    <w:rPr>
                      <w:rFonts w:hint="eastAsia"/>
                      <w:color w:val="000000"/>
                      <w:szCs w:val="21"/>
                    </w:rPr>
                    <w:t>原有</w:t>
                  </w:r>
                </w:p>
              </w:tc>
            </w:tr>
            <w:tr w:rsidR="0099067F" w:rsidRPr="00BD7823" w:rsidTr="00D81528">
              <w:trPr>
                <w:trHeight w:val="81"/>
              </w:trPr>
              <w:tc>
                <w:tcPr>
                  <w:tcW w:w="1223" w:type="pct"/>
                  <w:gridSpan w:val="2"/>
                  <w:shd w:val="clear" w:color="auto" w:fill="auto"/>
                  <w:vAlign w:val="center"/>
                </w:tcPr>
                <w:p w:rsidR="0099067F" w:rsidRDefault="0099067F" w:rsidP="00A214D7">
                  <w:pPr>
                    <w:spacing w:line="360" w:lineRule="auto"/>
                    <w:jc w:val="center"/>
                    <w:rPr>
                      <w:color w:val="000000"/>
                      <w:szCs w:val="21"/>
                    </w:rPr>
                  </w:pPr>
                  <w:r>
                    <w:rPr>
                      <w:rFonts w:hint="eastAsia"/>
                      <w:color w:val="000000"/>
                      <w:szCs w:val="21"/>
                    </w:rPr>
                    <w:t>倒班房</w:t>
                  </w:r>
                </w:p>
              </w:tc>
              <w:tc>
                <w:tcPr>
                  <w:tcW w:w="3061" w:type="pct"/>
                  <w:shd w:val="clear" w:color="auto" w:fill="auto"/>
                  <w:vAlign w:val="center"/>
                </w:tcPr>
                <w:p w:rsidR="0099067F" w:rsidRDefault="0099067F" w:rsidP="00A214D7">
                  <w:pPr>
                    <w:spacing w:line="360" w:lineRule="auto"/>
                    <w:jc w:val="center"/>
                    <w:rPr>
                      <w:szCs w:val="21"/>
                    </w:rPr>
                  </w:pPr>
                  <w:r w:rsidRPr="00243DC2">
                    <w:rPr>
                      <w:szCs w:val="21"/>
                    </w:rPr>
                    <w:t>设置在</w:t>
                  </w:r>
                  <w:r>
                    <w:rPr>
                      <w:rFonts w:hint="eastAsia"/>
                      <w:szCs w:val="21"/>
                    </w:rPr>
                    <w:t>4</w:t>
                  </w:r>
                  <w:r w:rsidRPr="00243DC2">
                    <w:rPr>
                      <w:szCs w:val="21"/>
                    </w:rPr>
                    <w:t>F</w:t>
                  </w:r>
                  <w:r w:rsidRPr="00243DC2">
                    <w:rPr>
                      <w:szCs w:val="21"/>
                    </w:rPr>
                    <w:t>，</w:t>
                  </w:r>
                  <w:r>
                    <w:rPr>
                      <w:rFonts w:hint="eastAsia"/>
                      <w:szCs w:val="21"/>
                    </w:rPr>
                    <w:t>建筑面积</w:t>
                  </w:r>
                  <w:r w:rsidR="00B70A89">
                    <w:rPr>
                      <w:rFonts w:hint="eastAsia"/>
                      <w:szCs w:val="21"/>
                    </w:rPr>
                    <w:t>3</w:t>
                  </w:r>
                  <w:r w:rsidR="00B70A89">
                    <w:rPr>
                      <w:szCs w:val="21"/>
                    </w:rPr>
                    <w:t>10</w:t>
                  </w:r>
                  <w:r w:rsidRPr="00243DC2">
                    <w:rPr>
                      <w:szCs w:val="21"/>
                    </w:rPr>
                    <w:t>m</w:t>
                  </w:r>
                  <w:r w:rsidRPr="00243DC2">
                    <w:rPr>
                      <w:szCs w:val="21"/>
                      <w:vertAlign w:val="superscript"/>
                    </w:rPr>
                    <w:t>2</w:t>
                  </w:r>
                  <w:r>
                    <w:rPr>
                      <w:rFonts w:hint="eastAsia"/>
                      <w:szCs w:val="21"/>
                    </w:rPr>
                    <w:t>，约</w:t>
                  </w:r>
                  <w:r w:rsidRPr="00243DC2">
                    <w:rPr>
                      <w:szCs w:val="21"/>
                    </w:rPr>
                    <w:t>10</w:t>
                  </w:r>
                  <w:r w:rsidRPr="00243DC2">
                    <w:rPr>
                      <w:szCs w:val="21"/>
                    </w:rPr>
                    <w:t>间房间，仅供工人</w:t>
                  </w:r>
                  <w:r>
                    <w:rPr>
                      <w:rFonts w:hint="eastAsia"/>
                      <w:szCs w:val="21"/>
                    </w:rPr>
                    <w:t>短暂</w:t>
                  </w:r>
                  <w:r w:rsidRPr="00243DC2">
                    <w:rPr>
                      <w:szCs w:val="21"/>
                    </w:rPr>
                    <w:t>休息，不设置淋浴等设施</w:t>
                  </w:r>
                </w:p>
              </w:tc>
              <w:tc>
                <w:tcPr>
                  <w:tcW w:w="716" w:type="pct"/>
                  <w:shd w:val="clear" w:color="auto" w:fill="auto"/>
                  <w:vAlign w:val="center"/>
                </w:tcPr>
                <w:p w:rsidR="0099067F" w:rsidRDefault="00E110AE" w:rsidP="00A214D7">
                  <w:pPr>
                    <w:jc w:val="center"/>
                  </w:pPr>
                  <w:r>
                    <w:rPr>
                      <w:rFonts w:hint="eastAsia"/>
                      <w:color w:val="000000"/>
                      <w:szCs w:val="21"/>
                    </w:rPr>
                    <w:t>原有</w:t>
                  </w:r>
                </w:p>
              </w:tc>
            </w:tr>
            <w:tr w:rsidR="0099067F" w:rsidRPr="00BD7823" w:rsidTr="00D81528">
              <w:trPr>
                <w:trHeight w:val="81"/>
              </w:trPr>
              <w:tc>
                <w:tcPr>
                  <w:tcW w:w="537" w:type="pct"/>
                  <w:shd w:val="clear" w:color="auto" w:fill="auto"/>
                  <w:vAlign w:val="center"/>
                </w:tcPr>
                <w:p w:rsidR="0099067F" w:rsidRPr="001E7E41" w:rsidRDefault="0099067F" w:rsidP="00A214D7">
                  <w:pPr>
                    <w:spacing w:line="360" w:lineRule="auto"/>
                    <w:jc w:val="center"/>
                    <w:rPr>
                      <w:b/>
                      <w:color w:val="000000"/>
                      <w:szCs w:val="21"/>
                    </w:rPr>
                  </w:pPr>
                  <w:r w:rsidRPr="001E7E41">
                    <w:rPr>
                      <w:rFonts w:hint="eastAsia"/>
                      <w:b/>
                      <w:color w:val="000000"/>
                      <w:szCs w:val="21"/>
                    </w:rPr>
                    <w:t>3</w:t>
                  </w:r>
                </w:p>
              </w:tc>
              <w:tc>
                <w:tcPr>
                  <w:tcW w:w="4463" w:type="pct"/>
                  <w:gridSpan w:val="3"/>
                  <w:shd w:val="clear" w:color="auto" w:fill="auto"/>
                  <w:vAlign w:val="center"/>
                </w:tcPr>
                <w:p w:rsidR="0099067F" w:rsidRPr="001E7E41" w:rsidRDefault="0099067F" w:rsidP="00A214D7">
                  <w:pPr>
                    <w:jc w:val="center"/>
                    <w:rPr>
                      <w:b/>
                    </w:rPr>
                  </w:pPr>
                  <w:r w:rsidRPr="001E7E41">
                    <w:rPr>
                      <w:rFonts w:hint="eastAsia"/>
                      <w:b/>
                    </w:rPr>
                    <w:t>公用工程</w:t>
                  </w:r>
                </w:p>
              </w:tc>
            </w:tr>
            <w:tr w:rsidR="0099067F" w:rsidRPr="00BD7823" w:rsidTr="00D81528">
              <w:trPr>
                <w:trHeight w:val="81"/>
              </w:trPr>
              <w:tc>
                <w:tcPr>
                  <w:tcW w:w="1223" w:type="pct"/>
                  <w:gridSpan w:val="2"/>
                  <w:shd w:val="clear" w:color="auto" w:fill="auto"/>
                  <w:vAlign w:val="center"/>
                </w:tcPr>
                <w:p w:rsidR="0099067F" w:rsidRPr="005367EF" w:rsidRDefault="0099067F" w:rsidP="00A214D7">
                  <w:pPr>
                    <w:spacing w:line="300" w:lineRule="exact"/>
                    <w:jc w:val="center"/>
                    <w:rPr>
                      <w:color w:val="000000"/>
                      <w:kern w:val="0"/>
                      <w:szCs w:val="21"/>
                    </w:rPr>
                  </w:pPr>
                  <w:r w:rsidRPr="005367EF">
                    <w:rPr>
                      <w:caps/>
                      <w:color w:val="000000"/>
                      <w:szCs w:val="21"/>
                    </w:rPr>
                    <w:t>供电</w:t>
                  </w:r>
                </w:p>
              </w:tc>
              <w:tc>
                <w:tcPr>
                  <w:tcW w:w="3061" w:type="pct"/>
                  <w:shd w:val="clear" w:color="auto" w:fill="auto"/>
                  <w:vAlign w:val="center"/>
                </w:tcPr>
                <w:p w:rsidR="0099067F" w:rsidRPr="005367EF" w:rsidRDefault="00CA7BE1" w:rsidP="00A214D7">
                  <w:pPr>
                    <w:spacing w:line="300" w:lineRule="exact"/>
                    <w:jc w:val="center"/>
                    <w:rPr>
                      <w:color w:val="000000"/>
                      <w:kern w:val="0"/>
                      <w:szCs w:val="21"/>
                    </w:rPr>
                  </w:pPr>
                  <w:r>
                    <w:rPr>
                      <w:rFonts w:hint="eastAsia"/>
                      <w:color w:val="000000"/>
                      <w:kern w:val="0"/>
                      <w:szCs w:val="21"/>
                    </w:rPr>
                    <w:t>市政供电</w:t>
                  </w:r>
                </w:p>
              </w:tc>
              <w:tc>
                <w:tcPr>
                  <w:tcW w:w="716" w:type="pct"/>
                  <w:shd w:val="clear" w:color="auto" w:fill="auto"/>
                  <w:vAlign w:val="center"/>
                </w:tcPr>
                <w:p w:rsidR="0099067F" w:rsidRDefault="00E110AE" w:rsidP="00A214D7">
                  <w:pPr>
                    <w:ind w:firstLineChars="50" w:firstLine="105"/>
                    <w:jc w:val="center"/>
                  </w:pPr>
                  <w:r>
                    <w:rPr>
                      <w:rFonts w:hint="eastAsia"/>
                      <w:color w:val="000000"/>
                      <w:szCs w:val="21"/>
                    </w:rPr>
                    <w:t>原有</w:t>
                  </w:r>
                </w:p>
              </w:tc>
            </w:tr>
            <w:tr w:rsidR="0099067F" w:rsidRPr="00BD7823" w:rsidTr="00D81528">
              <w:trPr>
                <w:trHeight w:val="81"/>
              </w:trPr>
              <w:tc>
                <w:tcPr>
                  <w:tcW w:w="1223" w:type="pct"/>
                  <w:gridSpan w:val="2"/>
                  <w:shd w:val="clear" w:color="auto" w:fill="auto"/>
                  <w:vAlign w:val="center"/>
                </w:tcPr>
                <w:p w:rsidR="0099067F" w:rsidRPr="005367EF" w:rsidRDefault="0099067F" w:rsidP="00A214D7">
                  <w:pPr>
                    <w:spacing w:line="300" w:lineRule="exact"/>
                    <w:jc w:val="center"/>
                    <w:rPr>
                      <w:color w:val="000000"/>
                      <w:kern w:val="0"/>
                      <w:szCs w:val="21"/>
                    </w:rPr>
                  </w:pPr>
                  <w:r w:rsidRPr="005367EF">
                    <w:rPr>
                      <w:caps/>
                      <w:color w:val="000000"/>
                      <w:szCs w:val="21"/>
                    </w:rPr>
                    <w:t>给水</w:t>
                  </w:r>
                </w:p>
              </w:tc>
              <w:tc>
                <w:tcPr>
                  <w:tcW w:w="3061" w:type="pct"/>
                  <w:shd w:val="clear" w:color="auto" w:fill="auto"/>
                  <w:vAlign w:val="center"/>
                </w:tcPr>
                <w:p w:rsidR="0099067F" w:rsidRPr="005367EF" w:rsidRDefault="00CA7BE1" w:rsidP="00A214D7">
                  <w:pPr>
                    <w:spacing w:line="300" w:lineRule="exact"/>
                    <w:jc w:val="center"/>
                    <w:rPr>
                      <w:color w:val="000000"/>
                      <w:szCs w:val="21"/>
                    </w:rPr>
                  </w:pPr>
                  <w:r>
                    <w:rPr>
                      <w:rFonts w:hint="eastAsia"/>
                      <w:szCs w:val="21"/>
                    </w:rPr>
                    <w:t>市政供水</w:t>
                  </w:r>
                </w:p>
              </w:tc>
              <w:tc>
                <w:tcPr>
                  <w:tcW w:w="716" w:type="pct"/>
                  <w:shd w:val="clear" w:color="auto" w:fill="auto"/>
                  <w:vAlign w:val="center"/>
                </w:tcPr>
                <w:p w:rsidR="0099067F" w:rsidRDefault="00E110AE" w:rsidP="00A214D7">
                  <w:pPr>
                    <w:ind w:firstLineChars="50" w:firstLine="105"/>
                    <w:jc w:val="center"/>
                  </w:pPr>
                  <w:r>
                    <w:rPr>
                      <w:rFonts w:hint="eastAsia"/>
                      <w:color w:val="000000"/>
                      <w:szCs w:val="21"/>
                    </w:rPr>
                    <w:t>原有</w:t>
                  </w:r>
                </w:p>
              </w:tc>
            </w:tr>
            <w:tr w:rsidR="0099067F" w:rsidRPr="00BD7823" w:rsidTr="00D81528">
              <w:trPr>
                <w:trHeight w:val="81"/>
              </w:trPr>
              <w:tc>
                <w:tcPr>
                  <w:tcW w:w="1223" w:type="pct"/>
                  <w:gridSpan w:val="2"/>
                  <w:shd w:val="clear" w:color="auto" w:fill="auto"/>
                  <w:vAlign w:val="center"/>
                </w:tcPr>
                <w:p w:rsidR="0099067F" w:rsidRPr="005367EF" w:rsidRDefault="0099067F" w:rsidP="00A214D7">
                  <w:pPr>
                    <w:spacing w:line="300" w:lineRule="exact"/>
                    <w:jc w:val="center"/>
                    <w:rPr>
                      <w:color w:val="000000"/>
                      <w:kern w:val="0"/>
                      <w:szCs w:val="21"/>
                    </w:rPr>
                  </w:pPr>
                  <w:r w:rsidRPr="005367EF">
                    <w:rPr>
                      <w:caps/>
                      <w:color w:val="000000"/>
                      <w:szCs w:val="21"/>
                    </w:rPr>
                    <w:t>排水</w:t>
                  </w:r>
                </w:p>
              </w:tc>
              <w:tc>
                <w:tcPr>
                  <w:tcW w:w="3061" w:type="pct"/>
                  <w:shd w:val="clear" w:color="auto" w:fill="auto"/>
                  <w:vAlign w:val="center"/>
                </w:tcPr>
                <w:p w:rsidR="0099067F" w:rsidRPr="00C14D7A" w:rsidRDefault="0099067F" w:rsidP="00A214D7">
                  <w:pPr>
                    <w:spacing w:line="300" w:lineRule="exact"/>
                    <w:jc w:val="center"/>
                    <w:rPr>
                      <w:color w:val="000000"/>
                      <w:kern w:val="0"/>
                      <w:szCs w:val="21"/>
                    </w:rPr>
                  </w:pPr>
                  <w:r w:rsidRPr="00C14D7A">
                    <w:rPr>
                      <w:rFonts w:hint="eastAsia"/>
                      <w:color w:val="000000"/>
                      <w:szCs w:val="21"/>
                    </w:rPr>
                    <w:t>雨污分流，雨水进入园区雨水管网；项目废水经生化池</w:t>
                  </w:r>
                  <w:r>
                    <w:rPr>
                      <w:rFonts w:hint="eastAsia"/>
                      <w:color w:val="000000"/>
                      <w:szCs w:val="21"/>
                    </w:rPr>
                    <w:t>（</w:t>
                  </w:r>
                  <w:r>
                    <w:rPr>
                      <w:rFonts w:hint="eastAsia"/>
                      <w:color w:val="000000"/>
                      <w:szCs w:val="21"/>
                    </w:rPr>
                    <w:t>30m</w:t>
                  </w:r>
                  <w:r w:rsidRPr="00EB3AFD">
                    <w:rPr>
                      <w:rFonts w:hint="eastAsia"/>
                      <w:color w:val="000000"/>
                      <w:szCs w:val="21"/>
                      <w:vertAlign w:val="superscript"/>
                    </w:rPr>
                    <w:t>3</w:t>
                  </w:r>
                  <w:r>
                    <w:rPr>
                      <w:rFonts w:hint="eastAsia"/>
                      <w:color w:val="000000"/>
                      <w:szCs w:val="21"/>
                    </w:rPr>
                    <w:t>）</w:t>
                  </w:r>
                  <w:r w:rsidRPr="00C14D7A">
                    <w:rPr>
                      <w:rFonts w:hint="eastAsia"/>
                      <w:color w:val="000000"/>
                      <w:szCs w:val="21"/>
                    </w:rPr>
                    <w:t>处理后排入场地北侧的市政污水管网（</w:t>
                  </w:r>
                  <w:r w:rsidRPr="00C14D7A">
                    <w:rPr>
                      <w:rFonts w:hint="eastAsia"/>
                      <w:color w:val="000000"/>
                      <w:szCs w:val="21"/>
                    </w:rPr>
                    <w:t>DN600</w:t>
                  </w:r>
                  <w:r w:rsidRPr="00C14D7A">
                    <w:rPr>
                      <w:rFonts w:hint="eastAsia"/>
                      <w:color w:val="000000"/>
                      <w:szCs w:val="21"/>
                    </w:rPr>
                    <w:t>）进入大耍坝污水处理厂处理达</w:t>
                  </w:r>
                  <w:r w:rsidRPr="00C14D7A">
                    <w:rPr>
                      <w:color w:val="000000"/>
                      <w:szCs w:val="21"/>
                    </w:rPr>
                    <w:t>《城镇污水处理厂污染物排放标准》（</w:t>
                  </w:r>
                  <w:r w:rsidRPr="00C14D7A">
                    <w:rPr>
                      <w:color w:val="000000"/>
                      <w:szCs w:val="21"/>
                    </w:rPr>
                    <w:t>GB18918-2002</w:t>
                  </w:r>
                  <w:r w:rsidRPr="00C14D7A">
                    <w:rPr>
                      <w:color w:val="000000"/>
                      <w:szCs w:val="21"/>
                    </w:rPr>
                    <w:t>）表</w:t>
                  </w:r>
                  <w:r w:rsidRPr="00C14D7A">
                    <w:rPr>
                      <w:color w:val="000000"/>
                      <w:szCs w:val="21"/>
                    </w:rPr>
                    <w:t>1</w:t>
                  </w:r>
                  <w:r w:rsidRPr="00C14D7A">
                    <w:rPr>
                      <w:color w:val="000000"/>
                      <w:szCs w:val="21"/>
                    </w:rPr>
                    <w:t>一级</w:t>
                  </w:r>
                  <w:r w:rsidRPr="00C14D7A">
                    <w:rPr>
                      <w:color w:val="000000"/>
                      <w:szCs w:val="21"/>
                    </w:rPr>
                    <w:t>B</w:t>
                  </w:r>
                  <w:r w:rsidRPr="00C14D7A">
                    <w:rPr>
                      <w:color w:val="000000"/>
                      <w:szCs w:val="21"/>
                    </w:rPr>
                    <w:t>标准</w:t>
                  </w:r>
                  <w:r w:rsidRPr="00C14D7A">
                    <w:rPr>
                      <w:rFonts w:hint="eastAsia"/>
                      <w:color w:val="000000"/>
                      <w:szCs w:val="21"/>
                    </w:rPr>
                    <w:t>后排入长江</w:t>
                  </w:r>
                </w:p>
              </w:tc>
              <w:tc>
                <w:tcPr>
                  <w:tcW w:w="716" w:type="pct"/>
                  <w:shd w:val="clear" w:color="auto" w:fill="auto"/>
                  <w:vAlign w:val="center"/>
                </w:tcPr>
                <w:p w:rsidR="0099067F" w:rsidRDefault="00E110AE" w:rsidP="00A214D7">
                  <w:pPr>
                    <w:ind w:firstLineChars="50" w:firstLine="105"/>
                    <w:jc w:val="center"/>
                  </w:pPr>
                  <w:r>
                    <w:rPr>
                      <w:rFonts w:hint="eastAsia"/>
                      <w:color w:val="000000"/>
                      <w:szCs w:val="21"/>
                    </w:rPr>
                    <w:t>原有</w:t>
                  </w:r>
                </w:p>
              </w:tc>
            </w:tr>
            <w:tr w:rsidR="007E0FE9" w:rsidRPr="007E0FE9" w:rsidTr="00D81528">
              <w:trPr>
                <w:trHeight w:val="81"/>
              </w:trPr>
              <w:tc>
                <w:tcPr>
                  <w:tcW w:w="1223" w:type="pct"/>
                  <w:gridSpan w:val="2"/>
                  <w:shd w:val="clear" w:color="auto" w:fill="auto"/>
                  <w:vAlign w:val="center"/>
                </w:tcPr>
                <w:p w:rsidR="0099067F" w:rsidRPr="007E0FE9" w:rsidRDefault="0099067F" w:rsidP="00A214D7">
                  <w:pPr>
                    <w:spacing w:line="300" w:lineRule="exact"/>
                    <w:jc w:val="center"/>
                    <w:rPr>
                      <w:caps/>
                      <w:color w:val="000000" w:themeColor="text1"/>
                      <w:szCs w:val="21"/>
                    </w:rPr>
                  </w:pPr>
                  <w:r w:rsidRPr="007E0FE9">
                    <w:rPr>
                      <w:rFonts w:hint="eastAsia"/>
                      <w:caps/>
                      <w:color w:val="000000" w:themeColor="text1"/>
                      <w:szCs w:val="21"/>
                    </w:rPr>
                    <w:t>空调</w:t>
                  </w:r>
                </w:p>
              </w:tc>
              <w:tc>
                <w:tcPr>
                  <w:tcW w:w="3061" w:type="pct"/>
                  <w:shd w:val="clear" w:color="auto" w:fill="auto"/>
                  <w:vAlign w:val="center"/>
                </w:tcPr>
                <w:p w:rsidR="0099067F" w:rsidRPr="007E0FE9" w:rsidRDefault="0099067F" w:rsidP="00A214D7">
                  <w:pPr>
                    <w:spacing w:line="300" w:lineRule="exact"/>
                    <w:jc w:val="center"/>
                    <w:rPr>
                      <w:color w:val="000000" w:themeColor="text1"/>
                      <w:szCs w:val="21"/>
                    </w:rPr>
                  </w:pPr>
                  <w:r w:rsidRPr="007E0FE9">
                    <w:rPr>
                      <w:rFonts w:hint="eastAsia"/>
                      <w:color w:val="000000" w:themeColor="text1"/>
                      <w:szCs w:val="21"/>
                    </w:rPr>
                    <w:t>采用单体空调及车间自然通风，不设置中央空调</w:t>
                  </w:r>
                </w:p>
              </w:tc>
              <w:tc>
                <w:tcPr>
                  <w:tcW w:w="716" w:type="pct"/>
                  <w:shd w:val="clear" w:color="auto" w:fill="auto"/>
                  <w:vAlign w:val="center"/>
                </w:tcPr>
                <w:p w:rsidR="0099067F" w:rsidRPr="007E0FE9" w:rsidRDefault="008E5EB1" w:rsidP="00A214D7">
                  <w:pPr>
                    <w:spacing w:line="300" w:lineRule="exact"/>
                    <w:jc w:val="center"/>
                    <w:rPr>
                      <w:caps/>
                      <w:color w:val="000000" w:themeColor="text1"/>
                      <w:szCs w:val="21"/>
                    </w:rPr>
                  </w:pPr>
                  <w:r w:rsidRPr="007E0FE9">
                    <w:rPr>
                      <w:rFonts w:hint="eastAsia"/>
                      <w:color w:val="000000" w:themeColor="text1"/>
                      <w:szCs w:val="21"/>
                    </w:rPr>
                    <w:t>原有</w:t>
                  </w:r>
                </w:p>
              </w:tc>
            </w:tr>
            <w:tr w:rsidR="007E0FE9" w:rsidRPr="007E0FE9" w:rsidTr="00D81528">
              <w:trPr>
                <w:trHeight w:val="81"/>
              </w:trPr>
              <w:tc>
                <w:tcPr>
                  <w:tcW w:w="1223" w:type="pct"/>
                  <w:gridSpan w:val="2"/>
                  <w:shd w:val="clear" w:color="auto" w:fill="auto"/>
                  <w:vAlign w:val="center"/>
                </w:tcPr>
                <w:p w:rsidR="0099067F" w:rsidRPr="007E0FE9" w:rsidRDefault="0099067F" w:rsidP="00A214D7">
                  <w:pPr>
                    <w:spacing w:line="300" w:lineRule="exact"/>
                    <w:jc w:val="center"/>
                    <w:rPr>
                      <w:caps/>
                      <w:color w:val="000000" w:themeColor="text1"/>
                      <w:szCs w:val="21"/>
                    </w:rPr>
                  </w:pPr>
                  <w:r w:rsidRPr="007E0FE9">
                    <w:rPr>
                      <w:rFonts w:hint="eastAsia"/>
                      <w:caps/>
                      <w:color w:val="000000" w:themeColor="text1"/>
                      <w:szCs w:val="21"/>
                    </w:rPr>
                    <w:t>运输</w:t>
                  </w:r>
                </w:p>
              </w:tc>
              <w:tc>
                <w:tcPr>
                  <w:tcW w:w="3061" w:type="pct"/>
                  <w:shd w:val="clear" w:color="auto" w:fill="auto"/>
                  <w:vAlign w:val="center"/>
                </w:tcPr>
                <w:p w:rsidR="0099067F" w:rsidRPr="007E0FE9" w:rsidRDefault="0099067F" w:rsidP="00A214D7">
                  <w:pPr>
                    <w:spacing w:line="300" w:lineRule="exact"/>
                    <w:jc w:val="center"/>
                    <w:rPr>
                      <w:color w:val="000000" w:themeColor="text1"/>
                      <w:szCs w:val="21"/>
                    </w:rPr>
                  </w:pPr>
                  <w:r w:rsidRPr="007E0FE9">
                    <w:rPr>
                      <w:color w:val="000000" w:themeColor="text1"/>
                      <w:szCs w:val="21"/>
                    </w:rPr>
                    <w:t>产品及原材料采用汽车运输；</w:t>
                  </w:r>
                  <w:r w:rsidRPr="007E0FE9">
                    <w:rPr>
                      <w:rFonts w:hint="eastAsia"/>
                      <w:color w:val="000000" w:themeColor="text1"/>
                      <w:szCs w:val="21"/>
                    </w:rPr>
                    <w:t>厂房东侧设有</w:t>
                  </w:r>
                  <w:r w:rsidRPr="007E0FE9">
                    <w:rPr>
                      <w:rFonts w:hint="eastAsia"/>
                      <w:color w:val="000000" w:themeColor="text1"/>
                      <w:szCs w:val="21"/>
                    </w:rPr>
                    <w:t>1</w:t>
                  </w:r>
                  <w:r w:rsidRPr="007E0FE9">
                    <w:rPr>
                      <w:rFonts w:hint="eastAsia"/>
                      <w:color w:val="000000" w:themeColor="text1"/>
                      <w:szCs w:val="21"/>
                    </w:rPr>
                    <w:t>条运输道路，</w:t>
                  </w:r>
                  <w:r w:rsidRPr="007E0FE9">
                    <w:rPr>
                      <w:color w:val="000000" w:themeColor="text1"/>
                      <w:szCs w:val="21"/>
                    </w:rPr>
                    <w:t>运输车辆可到达厂房出入口；</w:t>
                  </w:r>
                  <w:r w:rsidRPr="007E0FE9">
                    <w:rPr>
                      <w:rFonts w:hint="eastAsia"/>
                      <w:color w:val="000000" w:themeColor="text1"/>
                      <w:szCs w:val="21"/>
                    </w:rPr>
                    <w:t>生产</w:t>
                  </w:r>
                  <w:r w:rsidRPr="007E0FE9">
                    <w:rPr>
                      <w:color w:val="000000" w:themeColor="text1"/>
                      <w:szCs w:val="21"/>
                    </w:rPr>
                    <w:t>车间内运输采用电动叉车</w:t>
                  </w:r>
                  <w:r w:rsidRPr="007E0FE9">
                    <w:rPr>
                      <w:rFonts w:hint="eastAsia"/>
                      <w:color w:val="000000" w:themeColor="text1"/>
                      <w:szCs w:val="21"/>
                    </w:rPr>
                    <w:t>和行车</w:t>
                  </w:r>
                </w:p>
              </w:tc>
              <w:tc>
                <w:tcPr>
                  <w:tcW w:w="716" w:type="pct"/>
                  <w:shd w:val="clear" w:color="auto" w:fill="auto"/>
                  <w:vAlign w:val="center"/>
                </w:tcPr>
                <w:p w:rsidR="0099067F" w:rsidRPr="007E0FE9" w:rsidRDefault="008E5EB1" w:rsidP="00A214D7">
                  <w:pPr>
                    <w:spacing w:line="300" w:lineRule="exact"/>
                    <w:jc w:val="center"/>
                    <w:rPr>
                      <w:color w:val="000000" w:themeColor="text1"/>
                      <w:szCs w:val="21"/>
                    </w:rPr>
                  </w:pPr>
                  <w:r w:rsidRPr="007E0FE9">
                    <w:rPr>
                      <w:rFonts w:hint="eastAsia"/>
                      <w:color w:val="000000" w:themeColor="text1"/>
                      <w:szCs w:val="21"/>
                    </w:rPr>
                    <w:t>原有</w:t>
                  </w:r>
                </w:p>
              </w:tc>
            </w:tr>
            <w:tr w:rsidR="007E0FE9" w:rsidRPr="007E0FE9" w:rsidTr="00D81528">
              <w:trPr>
                <w:trHeight w:val="81"/>
              </w:trPr>
              <w:tc>
                <w:tcPr>
                  <w:tcW w:w="537" w:type="pct"/>
                  <w:shd w:val="clear" w:color="auto" w:fill="auto"/>
                  <w:vAlign w:val="center"/>
                </w:tcPr>
                <w:p w:rsidR="0099067F" w:rsidRPr="007E0FE9" w:rsidRDefault="0099067F" w:rsidP="00A214D7">
                  <w:pPr>
                    <w:spacing w:line="360" w:lineRule="auto"/>
                    <w:jc w:val="center"/>
                    <w:rPr>
                      <w:b/>
                      <w:color w:val="000000" w:themeColor="text1"/>
                      <w:szCs w:val="21"/>
                    </w:rPr>
                  </w:pPr>
                  <w:r w:rsidRPr="007E0FE9">
                    <w:rPr>
                      <w:rFonts w:hint="eastAsia"/>
                      <w:b/>
                      <w:color w:val="000000" w:themeColor="text1"/>
                      <w:szCs w:val="21"/>
                    </w:rPr>
                    <w:t>4</w:t>
                  </w:r>
                </w:p>
              </w:tc>
              <w:tc>
                <w:tcPr>
                  <w:tcW w:w="4463" w:type="pct"/>
                  <w:gridSpan w:val="3"/>
                  <w:shd w:val="clear" w:color="auto" w:fill="auto"/>
                  <w:vAlign w:val="center"/>
                </w:tcPr>
                <w:p w:rsidR="0099067F" w:rsidRPr="007E0FE9" w:rsidRDefault="0099067F" w:rsidP="00A214D7">
                  <w:pPr>
                    <w:jc w:val="center"/>
                    <w:rPr>
                      <w:color w:val="000000" w:themeColor="text1"/>
                    </w:rPr>
                  </w:pPr>
                  <w:r w:rsidRPr="007E0FE9">
                    <w:rPr>
                      <w:rFonts w:hint="eastAsia"/>
                      <w:b/>
                      <w:color w:val="000000" w:themeColor="text1"/>
                      <w:szCs w:val="21"/>
                    </w:rPr>
                    <w:t>环保工程</w:t>
                  </w:r>
                </w:p>
              </w:tc>
            </w:tr>
            <w:tr w:rsidR="007E0FE9" w:rsidRPr="007E0FE9" w:rsidTr="00D81528">
              <w:trPr>
                <w:trHeight w:val="81"/>
              </w:trPr>
              <w:tc>
                <w:tcPr>
                  <w:tcW w:w="1223" w:type="pct"/>
                  <w:gridSpan w:val="2"/>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olor w:val="000000" w:themeColor="text1"/>
                      <w:szCs w:val="21"/>
                    </w:rPr>
                    <w:t>废气</w:t>
                  </w:r>
                  <w:r w:rsidR="00E57C8D">
                    <w:rPr>
                      <w:rFonts w:hint="eastAsia"/>
                      <w:color w:val="000000" w:themeColor="text1"/>
                      <w:szCs w:val="21"/>
                    </w:rPr>
                    <w:t>治理</w:t>
                  </w:r>
                </w:p>
              </w:tc>
              <w:tc>
                <w:tcPr>
                  <w:tcW w:w="3061" w:type="pct"/>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olor w:val="000000" w:themeColor="text1"/>
                      <w:kern w:val="0"/>
                      <w:szCs w:val="21"/>
                    </w:rPr>
                    <w:t>座式</w:t>
                  </w:r>
                  <w:r w:rsidR="002B2B0B" w:rsidRPr="007E0FE9">
                    <w:rPr>
                      <w:rFonts w:hint="eastAsia"/>
                      <w:color w:val="000000" w:themeColor="text1"/>
                      <w:kern w:val="0"/>
                      <w:szCs w:val="21"/>
                    </w:rPr>
                    <w:t>点</w:t>
                  </w:r>
                  <w:r w:rsidRPr="007E0FE9">
                    <w:rPr>
                      <w:rFonts w:hint="eastAsia"/>
                      <w:color w:val="000000" w:themeColor="text1"/>
                      <w:kern w:val="0"/>
                      <w:szCs w:val="21"/>
                    </w:rPr>
                    <w:t>焊机</w:t>
                  </w:r>
                  <w:r w:rsidR="002B2B0B" w:rsidRPr="007E0FE9">
                    <w:rPr>
                      <w:rFonts w:hint="eastAsia"/>
                      <w:color w:val="000000" w:themeColor="text1"/>
                      <w:kern w:val="0"/>
                      <w:szCs w:val="21"/>
                    </w:rPr>
                    <w:t>和悬浮式点焊机</w:t>
                  </w:r>
                  <w:r w:rsidRPr="007E0FE9">
                    <w:rPr>
                      <w:rFonts w:hint="eastAsia"/>
                      <w:color w:val="000000" w:themeColor="text1"/>
                      <w:kern w:val="0"/>
                      <w:szCs w:val="21"/>
                    </w:rPr>
                    <w:t>焊接烟尘采用加强车间通风的方式；</w:t>
                  </w:r>
                  <w:r w:rsidRPr="007E0FE9">
                    <w:rPr>
                      <w:rFonts w:hint="eastAsia"/>
                      <w:bCs/>
                      <w:color w:val="000000" w:themeColor="text1"/>
                      <w:spacing w:val="-10"/>
                      <w:szCs w:val="21"/>
                    </w:rPr>
                    <w:t>CO</w:t>
                  </w:r>
                  <w:r w:rsidRPr="007E0FE9">
                    <w:rPr>
                      <w:rFonts w:hint="eastAsia"/>
                      <w:bCs/>
                      <w:color w:val="000000" w:themeColor="text1"/>
                      <w:spacing w:val="-10"/>
                      <w:szCs w:val="21"/>
                      <w:vertAlign w:val="subscript"/>
                    </w:rPr>
                    <w:t>2</w:t>
                  </w:r>
                  <w:r w:rsidRPr="007E0FE9">
                    <w:rPr>
                      <w:rFonts w:hint="eastAsia"/>
                      <w:bCs/>
                      <w:color w:val="000000" w:themeColor="text1"/>
                      <w:spacing w:val="-10"/>
                      <w:szCs w:val="21"/>
                    </w:rPr>
                    <w:t>保护焊机焊接烟尘</w:t>
                  </w:r>
                  <w:r w:rsidRPr="007E0FE9">
                    <w:rPr>
                      <w:rFonts w:hint="eastAsia"/>
                      <w:color w:val="000000" w:themeColor="text1"/>
                      <w:kern w:val="0"/>
                      <w:szCs w:val="21"/>
                    </w:rPr>
                    <w:t>设置集气罩</w:t>
                  </w:r>
                  <w:r w:rsidRPr="007E0FE9">
                    <w:rPr>
                      <w:rFonts w:hint="eastAsia"/>
                      <w:color w:val="000000" w:themeColor="text1"/>
                      <w:kern w:val="0"/>
                      <w:szCs w:val="21"/>
                    </w:rPr>
                    <w:t>+</w:t>
                  </w:r>
                  <w:r w:rsidRPr="007E0FE9">
                    <w:rPr>
                      <w:rFonts w:hint="eastAsia"/>
                      <w:color w:val="000000" w:themeColor="text1"/>
                      <w:kern w:val="0"/>
                      <w:szCs w:val="21"/>
                    </w:rPr>
                    <w:t>移动式焊接烟尘净化器</w:t>
                  </w:r>
                  <w:r w:rsidRPr="007E0FE9">
                    <w:rPr>
                      <w:rFonts w:hint="eastAsia"/>
                      <w:color w:val="000000" w:themeColor="text1"/>
                      <w:kern w:val="0"/>
                      <w:szCs w:val="21"/>
                    </w:rPr>
                    <w:t>+</w:t>
                  </w:r>
                  <w:r w:rsidRPr="007E0FE9">
                    <w:rPr>
                      <w:rFonts w:hint="eastAsia"/>
                      <w:color w:val="000000" w:themeColor="text1"/>
                      <w:kern w:val="0"/>
                      <w:szCs w:val="21"/>
                    </w:rPr>
                    <w:t>加强通风</w:t>
                  </w:r>
                </w:p>
              </w:tc>
              <w:tc>
                <w:tcPr>
                  <w:tcW w:w="716" w:type="pct"/>
                  <w:shd w:val="clear" w:color="auto" w:fill="auto"/>
                  <w:vAlign w:val="center"/>
                </w:tcPr>
                <w:p w:rsidR="0099067F" w:rsidRPr="007E0FE9" w:rsidRDefault="0099067F" w:rsidP="00A214D7">
                  <w:pPr>
                    <w:jc w:val="center"/>
                    <w:rPr>
                      <w:color w:val="000000" w:themeColor="text1"/>
                    </w:rPr>
                  </w:pPr>
                  <w:r w:rsidRPr="007E0FE9">
                    <w:rPr>
                      <w:rFonts w:hint="eastAsia"/>
                      <w:caps/>
                      <w:color w:val="000000" w:themeColor="text1"/>
                      <w:szCs w:val="21"/>
                    </w:rPr>
                    <w:t>新增，本次评价要求建设单位落实设置移动</w:t>
                  </w:r>
                  <w:r w:rsidRPr="007E0FE9">
                    <w:rPr>
                      <w:rFonts w:hint="eastAsia"/>
                      <w:caps/>
                      <w:color w:val="000000" w:themeColor="text1"/>
                      <w:spacing w:val="6"/>
                      <w:szCs w:val="21"/>
                    </w:rPr>
                    <w:t>式</w:t>
                  </w:r>
                  <w:r w:rsidRPr="007E0FE9">
                    <w:rPr>
                      <w:rFonts w:hint="eastAsia"/>
                      <w:caps/>
                      <w:color w:val="000000" w:themeColor="text1"/>
                      <w:szCs w:val="21"/>
                    </w:rPr>
                    <w:t>焊接烟尘净化器的设置</w:t>
                  </w:r>
                </w:p>
              </w:tc>
            </w:tr>
            <w:tr w:rsidR="007E0FE9" w:rsidRPr="007E0FE9" w:rsidTr="00D81528">
              <w:trPr>
                <w:trHeight w:val="81"/>
              </w:trPr>
              <w:tc>
                <w:tcPr>
                  <w:tcW w:w="1223" w:type="pct"/>
                  <w:gridSpan w:val="2"/>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olor w:val="000000" w:themeColor="text1"/>
                      <w:szCs w:val="21"/>
                    </w:rPr>
                    <w:t>废水</w:t>
                  </w:r>
                  <w:r w:rsidR="00E57C8D">
                    <w:rPr>
                      <w:rFonts w:hint="eastAsia"/>
                      <w:color w:val="000000" w:themeColor="text1"/>
                      <w:szCs w:val="21"/>
                    </w:rPr>
                    <w:t>治理</w:t>
                  </w:r>
                </w:p>
              </w:tc>
              <w:tc>
                <w:tcPr>
                  <w:tcW w:w="3061" w:type="pct"/>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olor w:val="000000" w:themeColor="text1"/>
                      <w:szCs w:val="21"/>
                    </w:rPr>
                    <w:t>生产废水</w:t>
                  </w:r>
                  <w:r w:rsidR="008E5EB1" w:rsidRPr="007E0FE9">
                    <w:rPr>
                      <w:rFonts w:hint="eastAsia"/>
                      <w:color w:val="000000" w:themeColor="text1"/>
                      <w:szCs w:val="21"/>
                    </w:rPr>
                    <w:t>经隔油池处理后与</w:t>
                  </w:r>
                  <w:r w:rsidRPr="007E0FE9">
                    <w:rPr>
                      <w:rFonts w:hint="eastAsia"/>
                      <w:color w:val="000000" w:themeColor="text1"/>
                      <w:szCs w:val="21"/>
                    </w:rPr>
                    <w:t>生活废水</w:t>
                  </w:r>
                  <w:r w:rsidR="008E5EB1" w:rsidRPr="007E0FE9">
                    <w:rPr>
                      <w:rFonts w:hint="eastAsia"/>
                      <w:color w:val="000000" w:themeColor="text1"/>
                      <w:szCs w:val="21"/>
                    </w:rPr>
                    <w:t>一并</w:t>
                  </w:r>
                  <w:r w:rsidRPr="007E0FE9">
                    <w:rPr>
                      <w:rFonts w:hint="eastAsia"/>
                      <w:color w:val="000000" w:themeColor="text1"/>
                      <w:szCs w:val="21"/>
                    </w:rPr>
                    <w:t>经生化池（</w:t>
                  </w:r>
                  <w:r w:rsidRPr="007E0FE9">
                    <w:rPr>
                      <w:rFonts w:hint="eastAsia"/>
                      <w:color w:val="000000" w:themeColor="text1"/>
                      <w:szCs w:val="21"/>
                    </w:rPr>
                    <w:t>30m</w:t>
                  </w:r>
                  <w:r w:rsidRPr="007E0FE9">
                    <w:rPr>
                      <w:rFonts w:hint="eastAsia"/>
                      <w:color w:val="000000" w:themeColor="text1"/>
                      <w:szCs w:val="21"/>
                      <w:vertAlign w:val="superscript"/>
                    </w:rPr>
                    <w:t>3</w:t>
                  </w:r>
                  <w:r w:rsidRPr="007E0FE9">
                    <w:rPr>
                      <w:rFonts w:hint="eastAsia"/>
                      <w:color w:val="000000" w:themeColor="text1"/>
                      <w:szCs w:val="21"/>
                    </w:rPr>
                    <w:t>/d</w:t>
                  </w:r>
                  <w:r w:rsidRPr="007E0FE9">
                    <w:rPr>
                      <w:rFonts w:hint="eastAsia"/>
                      <w:color w:val="000000" w:themeColor="text1"/>
                      <w:szCs w:val="21"/>
                    </w:rPr>
                    <w:t>）处理后经园区市政污水管网进入大耍坝污水处理厂处理后达标排放</w:t>
                  </w:r>
                </w:p>
              </w:tc>
              <w:tc>
                <w:tcPr>
                  <w:tcW w:w="716" w:type="pct"/>
                  <w:shd w:val="clear" w:color="auto" w:fill="auto"/>
                  <w:vAlign w:val="center"/>
                </w:tcPr>
                <w:p w:rsidR="0099067F" w:rsidRPr="007E0FE9" w:rsidRDefault="006D2105" w:rsidP="00A214D7">
                  <w:pPr>
                    <w:jc w:val="center"/>
                    <w:rPr>
                      <w:color w:val="000000" w:themeColor="text1"/>
                    </w:rPr>
                  </w:pPr>
                  <w:r w:rsidRPr="007E0FE9">
                    <w:rPr>
                      <w:rFonts w:hint="eastAsia"/>
                      <w:color w:val="000000" w:themeColor="text1"/>
                      <w:szCs w:val="21"/>
                    </w:rPr>
                    <w:t>隔油池为新增，本次评价要求建设单位根据相</w:t>
                  </w:r>
                  <w:r w:rsidRPr="007E0FE9">
                    <w:rPr>
                      <w:rFonts w:hint="eastAsia"/>
                      <w:color w:val="000000" w:themeColor="text1"/>
                      <w:szCs w:val="21"/>
                    </w:rPr>
                    <w:lastRenderedPageBreak/>
                    <w:t>关要求增设隔油池；生化池为原有</w:t>
                  </w:r>
                </w:p>
              </w:tc>
            </w:tr>
            <w:tr w:rsidR="007E0FE9" w:rsidRPr="007E0FE9" w:rsidTr="00D81528">
              <w:trPr>
                <w:trHeight w:val="81"/>
              </w:trPr>
              <w:tc>
                <w:tcPr>
                  <w:tcW w:w="1223" w:type="pct"/>
                  <w:gridSpan w:val="2"/>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olor w:val="000000" w:themeColor="text1"/>
                      <w:szCs w:val="21"/>
                    </w:rPr>
                    <w:lastRenderedPageBreak/>
                    <w:t>固体废物</w:t>
                  </w:r>
                  <w:r w:rsidR="00B8072B">
                    <w:rPr>
                      <w:rFonts w:hint="eastAsia"/>
                      <w:color w:val="000000" w:themeColor="text1"/>
                      <w:szCs w:val="21"/>
                    </w:rPr>
                    <w:t>处置</w:t>
                  </w:r>
                </w:p>
              </w:tc>
              <w:tc>
                <w:tcPr>
                  <w:tcW w:w="3061" w:type="pct"/>
                  <w:shd w:val="clear" w:color="auto" w:fill="auto"/>
                  <w:vAlign w:val="center"/>
                </w:tcPr>
                <w:p w:rsidR="0099067F" w:rsidRPr="007E0FE9" w:rsidRDefault="0099067F" w:rsidP="00A214D7">
                  <w:pPr>
                    <w:spacing w:line="360" w:lineRule="auto"/>
                    <w:jc w:val="center"/>
                    <w:rPr>
                      <w:color w:val="000000" w:themeColor="text1"/>
                      <w:szCs w:val="21"/>
                    </w:rPr>
                  </w:pPr>
                  <w:r w:rsidRPr="007E0FE9">
                    <w:rPr>
                      <w:rFonts w:hint="eastAsia"/>
                      <w:caps/>
                      <w:color w:val="000000" w:themeColor="text1"/>
                      <w:spacing w:val="6"/>
                      <w:szCs w:val="21"/>
                    </w:rPr>
                    <w:t>一般工业固体废物定期交物资回收单位回收利用；危险废物定期交有危险废物处理资质的单位处理；生活垃圾定期交由环卫部门处理</w:t>
                  </w:r>
                </w:p>
              </w:tc>
              <w:tc>
                <w:tcPr>
                  <w:tcW w:w="716" w:type="pct"/>
                  <w:shd w:val="clear" w:color="auto" w:fill="auto"/>
                  <w:vAlign w:val="center"/>
                </w:tcPr>
                <w:p w:rsidR="0099067F" w:rsidRPr="007E0FE9" w:rsidRDefault="0097770E" w:rsidP="00A214D7">
                  <w:pPr>
                    <w:jc w:val="center"/>
                    <w:rPr>
                      <w:color w:val="000000" w:themeColor="text1"/>
                    </w:rPr>
                  </w:pPr>
                  <w:r w:rsidRPr="007E0FE9">
                    <w:rPr>
                      <w:rFonts w:hint="eastAsia"/>
                      <w:color w:val="000000" w:themeColor="text1"/>
                    </w:rPr>
                    <w:t>本次环评要求建设单位落实危废暂存间的建设</w:t>
                  </w:r>
                </w:p>
              </w:tc>
            </w:tr>
            <w:tr w:rsidR="007E0FE9" w:rsidRPr="007E0FE9" w:rsidTr="00D81528">
              <w:trPr>
                <w:trHeight w:val="81"/>
              </w:trPr>
              <w:tc>
                <w:tcPr>
                  <w:tcW w:w="1223" w:type="pct"/>
                  <w:gridSpan w:val="2"/>
                  <w:shd w:val="clear" w:color="auto" w:fill="auto"/>
                  <w:vAlign w:val="center"/>
                </w:tcPr>
                <w:p w:rsidR="0099067F" w:rsidRPr="007E0FE9" w:rsidRDefault="00B8072B" w:rsidP="00A214D7">
                  <w:pPr>
                    <w:spacing w:line="360" w:lineRule="auto"/>
                    <w:jc w:val="center"/>
                    <w:rPr>
                      <w:color w:val="000000" w:themeColor="text1"/>
                      <w:szCs w:val="21"/>
                    </w:rPr>
                  </w:pPr>
                  <w:r>
                    <w:rPr>
                      <w:rFonts w:hint="eastAsia"/>
                      <w:color w:val="000000" w:themeColor="text1"/>
                      <w:szCs w:val="21"/>
                    </w:rPr>
                    <w:t>环境</w:t>
                  </w:r>
                  <w:r w:rsidR="0099067F" w:rsidRPr="007E0FE9">
                    <w:rPr>
                      <w:rFonts w:hint="eastAsia"/>
                      <w:color w:val="000000" w:themeColor="text1"/>
                      <w:szCs w:val="21"/>
                    </w:rPr>
                    <w:t>风险防范</w:t>
                  </w:r>
                </w:p>
              </w:tc>
              <w:tc>
                <w:tcPr>
                  <w:tcW w:w="3061" w:type="pct"/>
                  <w:shd w:val="clear" w:color="auto" w:fill="auto"/>
                  <w:vAlign w:val="center"/>
                </w:tcPr>
                <w:p w:rsidR="0099067F" w:rsidRPr="007E0FE9" w:rsidRDefault="0099067F" w:rsidP="00A214D7">
                  <w:pPr>
                    <w:spacing w:line="360" w:lineRule="auto"/>
                    <w:jc w:val="center"/>
                    <w:rPr>
                      <w:caps/>
                      <w:color w:val="000000" w:themeColor="text1"/>
                      <w:spacing w:val="6"/>
                      <w:szCs w:val="21"/>
                    </w:rPr>
                  </w:pPr>
                  <w:r w:rsidRPr="007E0FE9">
                    <w:rPr>
                      <w:color w:val="000000" w:themeColor="text1"/>
                      <w:szCs w:val="21"/>
                    </w:rPr>
                    <w:t>油料</w:t>
                  </w:r>
                  <w:r w:rsidRPr="007E0FE9">
                    <w:rPr>
                      <w:rFonts w:hint="eastAsia"/>
                      <w:color w:val="000000" w:themeColor="text1"/>
                      <w:szCs w:val="21"/>
                    </w:rPr>
                    <w:t>暂存点</w:t>
                  </w:r>
                  <w:r w:rsidRPr="007E0FE9">
                    <w:rPr>
                      <w:color w:val="000000" w:themeColor="text1"/>
                      <w:szCs w:val="21"/>
                    </w:rPr>
                    <w:t>、</w:t>
                  </w:r>
                  <w:r w:rsidRPr="007E0FE9">
                    <w:rPr>
                      <w:rFonts w:hint="eastAsia"/>
                      <w:color w:val="000000" w:themeColor="text1"/>
                      <w:szCs w:val="21"/>
                    </w:rPr>
                    <w:t>危险废物暂存间</w:t>
                  </w:r>
                  <w:r w:rsidRPr="007E0FE9">
                    <w:rPr>
                      <w:color w:val="000000" w:themeColor="text1"/>
                      <w:szCs w:val="21"/>
                    </w:rPr>
                    <w:t>地面、墙体按要求进行防渗处理，设置</w:t>
                  </w:r>
                  <w:r w:rsidRPr="007E0FE9">
                    <w:rPr>
                      <w:rFonts w:hint="eastAsia"/>
                      <w:color w:val="000000" w:themeColor="text1"/>
                      <w:szCs w:val="21"/>
                    </w:rPr>
                    <w:t>托盘</w:t>
                  </w:r>
                  <w:r w:rsidRPr="007E0FE9">
                    <w:rPr>
                      <w:color w:val="000000" w:themeColor="text1"/>
                      <w:szCs w:val="21"/>
                    </w:rPr>
                    <w:t>，远离火种、热源；设明显的危险、禁烟火标志</w:t>
                  </w:r>
                </w:p>
              </w:tc>
              <w:tc>
                <w:tcPr>
                  <w:tcW w:w="716" w:type="pct"/>
                  <w:shd w:val="clear" w:color="auto" w:fill="auto"/>
                  <w:vAlign w:val="center"/>
                </w:tcPr>
                <w:p w:rsidR="0099067F" w:rsidRPr="007E0FE9" w:rsidRDefault="0099067F" w:rsidP="00A214D7">
                  <w:pPr>
                    <w:jc w:val="center"/>
                    <w:rPr>
                      <w:color w:val="000000" w:themeColor="text1"/>
                    </w:rPr>
                  </w:pPr>
                  <w:r w:rsidRPr="007E0FE9">
                    <w:rPr>
                      <w:rFonts w:hint="eastAsia"/>
                      <w:color w:val="000000" w:themeColor="text1"/>
                    </w:rPr>
                    <w:t>新增，本次评价要求建设单位设置危险废物暂存点并落实相关风险防范措施</w:t>
                  </w:r>
                </w:p>
              </w:tc>
            </w:tr>
          </w:tbl>
          <w:p w:rsidR="00B30EE9" w:rsidRPr="007E0FE9" w:rsidRDefault="00B30EE9" w:rsidP="00C34CF8">
            <w:pPr>
              <w:pStyle w:val="ae"/>
              <w:spacing w:line="360" w:lineRule="auto"/>
              <w:ind w:firstLineChars="0" w:firstLine="0"/>
              <w:jc w:val="left"/>
              <w:rPr>
                <w:rFonts w:ascii="宋体" w:eastAsia="宋体" w:hAnsi="宋体"/>
                <w:b/>
                <w:color w:val="000000" w:themeColor="text1"/>
              </w:rPr>
            </w:pPr>
            <w:r w:rsidRPr="007E0FE9">
              <w:rPr>
                <w:rFonts w:ascii="宋体" w:eastAsia="宋体" w:hAnsi="宋体" w:hint="eastAsia"/>
                <w:b/>
                <w:color w:val="000000" w:themeColor="text1"/>
              </w:rPr>
              <w:t>三、产品方案</w:t>
            </w:r>
          </w:p>
          <w:p w:rsidR="00B30EE9" w:rsidRPr="007E0FE9" w:rsidRDefault="00B30EE9" w:rsidP="00C34CF8">
            <w:pPr>
              <w:pStyle w:val="ae"/>
              <w:spacing w:line="360" w:lineRule="auto"/>
              <w:jc w:val="left"/>
              <w:rPr>
                <w:rFonts w:ascii="宋体" w:eastAsia="宋体" w:hAnsi="宋体"/>
                <w:color w:val="000000" w:themeColor="text1"/>
              </w:rPr>
            </w:pPr>
            <w:r w:rsidRPr="007E0FE9">
              <w:rPr>
                <w:rFonts w:ascii="宋体" w:eastAsia="宋体" w:hAnsi="宋体"/>
                <w:color w:val="000000" w:themeColor="text1"/>
              </w:rPr>
              <w:t>产品方案见表</w:t>
            </w:r>
            <w:r w:rsidRPr="007E0FE9">
              <w:rPr>
                <w:rFonts w:ascii="宋体" w:eastAsia="宋体" w:hAnsi="宋体" w:hint="eastAsia"/>
                <w:color w:val="000000" w:themeColor="text1"/>
              </w:rPr>
              <w:t>2-</w:t>
            </w:r>
            <w:r w:rsidR="00A41C76" w:rsidRPr="007E0FE9">
              <w:rPr>
                <w:rFonts w:ascii="宋体" w:eastAsia="宋体" w:hAnsi="宋体"/>
                <w:color w:val="000000" w:themeColor="text1"/>
              </w:rPr>
              <w:t>3</w:t>
            </w:r>
            <w:r w:rsidRPr="007E0FE9">
              <w:rPr>
                <w:rFonts w:ascii="宋体" w:eastAsia="宋体" w:hAnsi="宋体"/>
                <w:color w:val="000000" w:themeColor="text1"/>
              </w:rPr>
              <w:t>。</w:t>
            </w:r>
          </w:p>
          <w:p w:rsidR="00B30EE9" w:rsidRPr="007E0FE9" w:rsidRDefault="00B30EE9" w:rsidP="00C34CF8">
            <w:pPr>
              <w:pStyle w:val="ae"/>
              <w:ind w:firstLineChars="0" w:firstLine="0"/>
              <w:jc w:val="center"/>
              <w:rPr>
                <w:rFonts w:ascii="宋体" w:eastAsia="宋体" w:hAnsi="宋体"/>
                <w:bCs w:val="0"/>
                <w:iCs/>
                <w:color w:val="000000" w:themeColor="text1"/>
              </w:rPr>
            </w:pPr>
            <w:r w:rsidRPr="007E0FE9">
              <w:rPr>
                <w:rFonts w:ascii="宋体" w:eastAsia="宋体" w:hAnsi="宋体" w:hint="eastAsia"/>
                <w:bCs w:val="0"/>
                <w:iCs/>
                <w:color w:val="000000" w:themeColor="text1"/>
              </w:rPr>
              <w:t>表2</w:t>
            </w:r>
            <w:r w:rsidRPr="007E0FE9">
              <w:rPr>
                <w:rFonts w:ascii="宋体" w:eastAsia="宋体" w:hAnsi="宋体"/>
                <w:bCs w:val="0"/>
                <w:iCs/>
                <w:color w:val="000000" w:themeColor="text1"/>
              </w:rPr>
              <w:t>-</w:t>
            </w:r>
            <w:r w:rsidR="00A41C76" w:rsidRPr="007E0FE9">
              <w:rPr>
                <w:rFonts w:ascii="宋体" w:eastAsia="宋体" w:hAnsi="宋体"/>
                <w:bCs w:val="0"/>
                <w:iCs/>
                <w:color w:val="000000" w:themeColor="text1"/>
              </w:rPr>
              <w:t>3</w:t>
            </w:r>
            <w:r w:rsidRPr="007E0FE9">
              <w:rPr>
                <w:rFonts w:ascii="宋体" w:eastAsia="宋体" w:hAnsi="宋体" w:hint="eastAsia"/>
                <w:bCs w:val="0"/>
                <w:iCs/>
                <w:color w:val="000000" w:themeColor="text1"/>
              </w:rPr>
              <w:t>项目产品方案一览表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176"/>
              <w:gridCol w:w="980"/>
              <w:gridCol w:w="12"/>
              <w:gridCol w:w="1134"/>
              <w:gridCol w:w="1799"/>
            </w:tblGrid>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序号</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产品名称</w:t>
                  </w:r>
                </w:p>
              </w:tc>
              <w:tc>
                <w:tcPr>
                  <w:tcW w:w="650" w:type="pct"/>
                  <w:gridSpan w:val="2"/>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highlight w:val="yellow"/>
                    </w:rPr>
                  </w:pPr>
                  <w:r w:rsidRPr="007E0FE9">
                    <w:rPr>
                      <w:rFonts w:ascii="Times New Roman" w:eastAsia="宋体" w:hAnsi="Times New Roman" w:cs="Times New Roman"/>
                      <w:bCs w:val="0"/>
                      <w:iCs/>
                      <w:color w:val="000000" w:themeColor="text1"/>
                      <w:sz w:val="21"/>
                      <w:szCs w:val="21"/>
                    </w:rPr>
                    <w:t>型号</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单件重量（</w:t>
                  </w:r>
                  <w:r w:rsidRPr="007E0FE9">
                    <w:rPr>
                      <w:rFonts w:ascii="Times New Roman" w:eastAsia="宋体" w:hAnsi="Times New Roman" w:cs="Times New Roman"/>
                      <w:bCs w:val="0"/>
                      <w:iCs/>
                      <w:color w:val="000000" w:themeColor="text1"/>
                      <w:sz w:val="21"/>
                      <w:szCs w:val="21"/>
                    </w:rPr>
                    <w:t>kg</w:t>
                  </w:r>
                  <w:r w:rsidRPr="007E0FE9">
                    <w:rPr>
                      <w:rFonts w:ascii="Times New Roman" w:eastAsia="宋体" w:hAnsi="Times New Roman" w:cs="Times New Roman"/>
                      <w:bCs w:val="0"/>
                      <w:iCs/>
                      <w:color w:val="000000" w:themeColor="text1"/>
                      <w:sz w:val="21"/>
                      <w:szCs w:val="21"/>
                    </w:rPr>
                    <w:t>）</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DD74A3">
                    <w:rPr>
                      <w:rFonts w:ascii="Times New Roman" w:eastAsia="宋体" w:hAnsi="Times New Roman" w:cs="Times New Roman"/>
                      <w:bCs w:val="0"/>
                      <w:iCs/>
                      <w:color w:val="FF0000"/>
                      <w:sz w:val="21"/>
                      <w:szCs w:val="21"/>
                    </w:rPr>
                    <w:t>年产量（万件）</w:t>
                  </w:r>
                </w:p>
              </w:tc>
            </w:tr>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1</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color w:val="000000" w:themeColor="text1"/>
                      <w:sz w:val="21"/>
                      <w:szCs w:val="21"/>
                    </w:rPr>
                    <w:t>侧围下连接板（左</w:t>
                  </w:r>
                  <w:r w:rsidRPr="007E0FE9">
                    <w:rPr>
                      <w:rFonts w:ascii="Times New Roman" w:eastAsia="宋体" w:hAnsi="Times New Roman" w:cs="Times New Roman"/>
                      <w:bCs w:val="0"/>
                      <w:color w:val="000000" w:themeColor="text1"/>
                      <w:sz w:val="21"/>
                      <w:szCs w:val="21"/>
                    </w:rPr>
                    <w:t>、右</w:t>
                  </w:r>
                  <w:r w:rsidRPr="007E0FE9">
                    <w:rPr>
                      <w:rFonts w:ascii="Times New Roman" w:eastAsia="宋体" w:hAnsi="Times New Roman" w:cs="Times New Roman"/>
                      <w:color w:val="000000" w:themeColor="text1"/>
                      <w:sz w:val="21"/>
                      <w:szCs w:val="21"/>
                    </w:rPr>
                    <w:t>）</w:t>
                  </w:r>
                </w:p>
              </w:tc>
              <w:tc>
                <w:tcPr>
                  <w:tcW w:w="650" w:type="pct"/>
                  <w:gridSpan w:val="2"/>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1</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60</w:t>
                  </w:r>
                </w:p>
              </w:tc>
            </w:tr>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2</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color w:val="000000" w:themeColor="text1"/>
                      <w:sz w:val="21"/>
                      <w:szCs w:val="21"/>
                    </w:rPr>
                    <w:t>侧围内板后段</w:t>
                  </w:r>
                  <w:r w:rsidRPr="007E0FE9">
                    <w:rPr>
                      <w:rFonts w:ascii="Times New Roman" w:eastAsia="宋体" w:hAnsi="Times New Roman" w:cs="Times New Roman"/>
                      <w:color w:val="000000" w:themeColor="text1"/>
                      <w:sz w:val="21"/>
                      <w:szCs w:val="21"/>
                    </w:rPr>
                    <w:t>(</w:t>
                  </w:r>
                  <w:r w:rsidRPr="007E0FE9">
                    <w:rPr>
                      <w:rFonts w:ascii="Times New Roman" w:eastAsia="宋体" w:hAnsi="Times New Roman" w:cs="Times New Roman"/>
                      <w:color w:val="000000" w:themeColor="text1"/>
                      <w:sz w:val="21"/>
                      <w:szCs w:val="21"/>
                    </w:rPr>
                    <w:t>左</w:t>
                  </w:r>
                  <w:r w:rsidRPr="007E0FE9">
                    <w:rPr>
                      <w:rFonts w:ascii="Times New Roman" w:eastAsia="宋体" w:hAnsi="Times New Roman" w:cs="Times New Roman"/>
                      <w:bCs w:val="0"/>
                      <w:color w:val="000000" w:themeColor="text1"/>
                      <w:sz w:val="21"/>
                      <w:szCs w:val="21"/>
                    </w:rPr>
                    <w:t>、右</w:t>
                  </w:r>
                  <w:r w:rsidRPr="007E0FE9">
                    <w:rPr>
                      <w:rFonts w:ascii="Times New Roman" w:eastAsia="宋体" w:hAnsi="Times New Roman" w:cs="Times New Roman"/>
                      <w:color w:val="000000" w:themeColor="text1"/>
                      <w:sz w:val="21"/>
                      <w:szCs w:val="21"/>
                    </w:rPr>
                    <w:t>)</w:t>
                  </w:r>
                </w:p>
              </w:tc>
              <w:tc>
                <w:tcPr>
                  <w:tcW w:w="650" w:type="pct"/>
                  <w:gridSpan w:val="2"/>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7</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60</w:t>
                  </w:r>
                </w:p>
              </w:tc>
            </w:tr>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3</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color w:val="000000" w:themeColor="text1"/>
                      <w:sz w:val="21"/>
                      <w:szCs w:val="21"/>
                    </w:rPr>
                  </w:pPr>
                  <w:r w:rsidRPr="007E0FE9">
                    <w:rPr>
                      <w:rFonts w:ascii="Times New Roman" w:eastAsia="宋体" w:hAnsi="Times New Roman" w:cs="Times New Roman"/>
                      <w:color w:val="000000" w:themeColor="text1"/>
                      <w:sz w:val="21"/>
                      <w:szCs w:val="21"/>
                    </w:rPr>
                    <w:t>侧围内板后段组件（左</w:t>
                  </w:r>
                  <w:r w:rsidRPr="007E0FE9">
                    <w:rPr>
                      <w:rFonts w:ascii="Times New Roman" w:eastAsia="宋体" w:hAnsi="Times New Roman" w:cs="Times New Roman"/>
                      <w:bCs w:val="0"/>
                      <w:color w:val="000000" w:themeColor="text1"/>
                      <w:sz w:val="21"/>
                      <w:szCs w:val="21"/>
                    </w:rPr>
                    <w:t>、右</w:t>
                  </w:r>
                  <w:r w:rsidRPr="007E0FE9">
                    <w:rPr>
                      <w:rFonts w:ascii="Times New Roman" w:eastAsia="宋体" w:hAnsi="Times New Roman" w:cs="Times New Roman"/>
                      <w:color w:val="000000" w:themeColor="text1"/>
                      <w:sz w:val="21"/>
                      <w:szCs w:val="21"/>
                    </w:rPr>
                    <w:t>）</w:t>
                  </w:r>
                </w:p>
              </w:tc>
              <w:tc>
                <w:tcPr>
                  <w:tcW w:w="650" w:type="pct"/>
                  <w:gridSpan w:val="2"/>
                  <w:shd w:val="clear" w:color="auto" w:fill="auto"/>
                  <w:vAlign w:val="center"/>
                </w:tcPr>
                <w:p w:rsidR="00B30EE9" w:rsidRPr="007E0FE9" w:rsidRDefault="00B30EE9" w:rsidP="00C34CF8">
                  <w:pPr>
                    <w:jc w:val="center"/>
                    <w:rPr>
                      <w:color w:val="000000" w:themeColor="text1"/>
                      <w:szCs w:val="21"/>
                    </w:rPr>
                  </w:pPr>
                  <w:r w:rsidRPr="007E0FE9">
                    <w:rPr>
                      <w:bCs/>
                      <w:iCs/>
                      <w:color w:val="000000" w:themeColor="text1"/>
                      <w:szCs w:val="21"/>
                    </w:rPr>
                    <w:t>/</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8</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60</w:t>
                  </w:r>
                </w:p>
              </w:tc>
            </w:tr>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4</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color w:val="000000" w:themeColor="text1"/>
                      <w:sz w:val="21"/>
                      <w:szCs w:val="21"/>
                    </w:rPr>
                  </w:pPr>
                  <w:r w:rsidRPr="007E0FE9">
                    <w:rPr>
                      <w:rFonts w:ascii="Times New Roman" w:eastAsia="宋体" w:hAnsi="Times New Roman" w:cs="Times New Roman"/>
                      <w:bCs w:val="0"/>
                      <w:color w:val="000000" w:themeColor="text1"/>
                      <w:sz w:val="21"/>
                      <w:szCs w:val="21"/>
                    </w:rPr>
                    <w:t>前座椅后横梁（左、右）</w:t>
                  </w:r>
                </w:p>
              </w:tc>
              <w:tc>
                <w:tcPr>
                  <w:tcW w:w="650" w:type="pct"/>
                  <w:gridSpan w:val="2"/>
                  <w:shd w:val="clear" w:color="auto" w:fill="auto"/>
                  <w:vAlign w:val="center"/>
                </w:tcPr>
                <w:p w:rsidR="00B30EE9" w:rsidRPr="007E0FE9" w:rsidRDefault="00B30EE9" w:rsidP="00C34CF8">
                  <w:pPr>
                    <w:jc w:val="center"/>
                    <w:rPr>
                      <w:color w:val="000000" w:themeColor="text1"/>
                      <w:szCs w:val="21"/>
                    </w:rPr>
                  </w:pPr>
                  <w:r w:rsidRPr="007E0FE9">
                    <w:rPr>
                      <w:bCs/>
                      <w:iCs/>
                      <w:color w:val="000000" w:themeColor="text1"/>
                      <w:szCs w:val="21"/>
                    </w:rPr>
                    <w:t>/</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2</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60</w:t>
                  </w:r>
                </w:p>
              </w:tc>
            </w:tr>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5</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color w:val="000000" w:themeColor="text1"/>
                      <w:sz w:val="21"/>
                      <w:szCs w:val="21"/>
                    </w:rPr>
                  </w:pPr>
                  <w:r w:rsidRPr="007E0FE9">
                    <w:rPr>
                      <w:rFonts w:ascii="Times New Roman" w:eastAsia="宋体" w:hAnsi="Times New Roman" w:cs="Times New Roman"/>
                      <w:bCs w:val="0"/>
                      <w:color w:val="000000" w:themeColor="text1"/>
                      <w:sz w:val="21"/>
                      <w:szCs w:val="21"/>
                    </w:rPr>
                    <w:t>前座椅前横梁（左、右）</w:t>
                  </w:r>
                </w:p>
              </w:tc>
              <w:tc>
                <w:tcPr>
                  <w:tcW w:w="650" w:type="pct"/>
                  <w:gridSpan w:val="2"/>
                  <w:shd w:val="clear" w:color="auto" w:fill="auto"/>
                  <w:vAlign w:val="center"/>
                </w:tcPr>
                <w:p w:rsidR="00B30EE9" w:rsidRPr="007E0FE9" w:rsidRDefault="00B30EE9" w:rsidP="00C34CF8">
                  <w:pPr>
                    <w:jc w:val="center"/>
                    <w:rPr>
                      <w:color w:val="000000" w:themeColor="text1"/>
                      <w:szCs w:val="21"/>
                    </w:rPr>
                  </w:pPr>
                  <w:r w:rsidRPr="007E0FE9">
                    <w:rPr>
                      <w:bCs/>
                      <w:iCs/>
                      <w:color w:val="000000" w:themeColor="text1"/>
                      <w:szCs w:val="21"/>
                    </w:rPr>
                    <w:t>/</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2.5</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60</w:t>
                  </w:r>
                </w:p>
              </w:tc>
            </w:tr>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color w:val="000000" w:themeColor="text1"/>
                      <w:sz w:val="21"/>
                      <w:szCs w:val="21"/>
                    </w:rPr>
                  </w:pPr>
                  <w:r w:rsidRPr="007E0FE9">
                    <w:rPr>
                      <w:rFonts w:ascii="Times New Roman" w:eastAsia="宋体" w:hAnsi="Times New Roman" w:cs="Times New Roman"/>
                      <w:color w:val="000000" w:themeColor="text1"/>
                      <w:sz w:val="21"/>
                      <w:szCs w:val="21"/>
                    </w:rPr>
                    <w:t>纵梁内加强板总成</w:t>
                  </w:r>
                  <w:r w:rsidRPr="007E0FE9">
                    <w:rPr>
                      <w:rFonts w:ascii="Times New Roman" w:eastAsia="宋体" w:hAnsi="Times New Roman" w:cs="Times New Roman"/>
                      <w:bCs w:val="0"/>
                      <w:color w:val="000000" w:themeColor="text1"/>
                      <w:sz w:val="21"/>
                      <w:szCs w:val="21"/>
                    </w:rPr>
                    <w:t>（左、右）</w:t>
                  </w:r>
                </w:p>
              </w:tc>
              <w:tc>
                <w:tcPr>
                  <w:tcW w:w="650" w:type="pct"/>
                  <w:gridSpan w:val="2"/>
                  <w:shd w:val="clear" w:color="auto" w:fill="auto"/>
                  <w:vAlign w:val="center"/>
                </w:tcPr>
                <w:p w:rsidR="00B30EE9" w:rsidRPr="007E0FE9" w:rsidRDefault="00B30EE9" w:rsidP="00C34CF8">
                  <w:pPr>
                    <w:jc w:val="center"/>
                    <w:rPr>
                      <w:color w:val="000000" w:themeColor="text1"/>
                      <w:szCs w:val="21"/>
                    </w:rPr>
                  </w:pPr>
                  <w:r w:rsidRPr="007E0FE9">
                    <w:rPr>
                      <w:bCs/>
                      <w:iCs/>
                      <w:color w:val="000000" w:themeColor="text1"/>
                      <w:szCs w:val="21"/>
                    </w:rPr>
                    <w:t>/</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5</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60</w:t>
                  </w:r>
                </w:p>
              </w:tc>
            </w:tr>
            <w:tr w:rsidR="007E0FE9" w:rsidRPr="007E0FE9" w:rsidTr="003E6B72">
              <w:tc>
                <w:tcPr>
                  <w:tcW w:w="34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7</w:t>
                  </w:r>
                </w:p>
              </w:tc>
              <w:tc>
                <w:tcPr>
                  <w:tcW w:w="2080"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color w:val="000000" w:themeColor="text1"/>
                      <w:sz w:val="21"/>
                      <w:szCs w:val="21"/>
                    </w:rPr>
                  </w:pPr>
                  <w:r w:rsidRPr="007E0FE9">
                    <w:rPr>
                      <w:rFonts w:ascii="Times New Roman" w:eastAsia="宋体" w:hAnsi="Times New Roman" w:cs="Times New Roman"/>
                      <w:color w:val="000000" w:themeColor="text1"/>
                      <w:sz w:val="21"/>
                      <w:szCs w:val="21"/>
                    </w:rPr>
                    <w:t>前推力杆安装管梁总成</w:t>
                  </w:r>
                </w:p>
              </w:tc>
              <w:tc>
                <w:tcPr>
                  <w:tcW w:w="650" w:type="pct"/>
                  <w:gridSpan w:val="2"/>
                  <w:shd w:val="clear" w:color="auto" w:fill="auto"/>
                  <w:vAlign w:val="center"/>
                </w:tcPr>
                <w:p w:rsidR="00B30EE9" w:rsidRPr="007E0FE9" w:rsidRDefault="00B30EE9" w:rsidP="00C34CF8">
                  <w:pPr>
                    <w:jc w:val="center"/>
                    <w:rPr>
                      <w:color w:val="000000" w:themeColor="text1"/>
                      <w:szCs w:val="21"/>
                    </w:rPr>
                  </w:pPr>
                  <w:r w:rsidRPr="007E0FE9">
                    <w:rPr>
                      <w:bCs/>
                      <w:iCs/>
                      <w:color w:val="000000" w:themeColor="text1"/>
                      <w:szCs w:val="21"/>
                    </w:rPr>
                    <w:t>/</w:t>
                  </w:r>
                </w:p>
              </w:tc>
              <w:tc>
                <w:tcPr>
                  <w:tcW w:w="743"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5</w:t>
                  </w:r>
                </w:p>
              </w:tc>
              <w:tc>
                <w:tcPr>
                  <w:tcW w:w="1179" w:type="pct"/>
                  <w:shd w:val="clear" w:color="auto" w:fill="auto"/>
                  <w:vAlign w:val="center"/>
                </w:tcPr>
                <w:p w:rsidR="00B30EE9" w:rsidRPr="007E0FE9" w:rsidRDefault="00B30EE9"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60</w:t>
                  </w:r>
                </w:p>
              </w:tc>
            </w:tr>
            <w:tr w:rsidR="007E0FE9" w:rsidRPr="007E0FE9" w:rsidTr="003E6B72">
              <w:tc>
                <w:tcPr>
                  <w:tcW w:w="3071" w:type="pct"/>
                  <w:gridSpan w:val="3"/>
                  <w:shd w:val="clear" w:color="auto" w:fill="auto"/>
                  <w:vAlign w:val="center"/>
                </w:tcPr>
                <w:p w:rsidR="003E6B72" w:rsidRPr="007E0FE9" w:rsidRDefault="003E6B72"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bCs w:val="0"/>
                      <w:iCs/>
                      <w:color w:val="000000" w:themeColor="text1"/>
                      <w:sz w:val="21"/>
                      <w:szCs w:val="21"/>
                    </w:rPr>
                    <w:t>合计</w:t>
                  </w:r>
                </w:p>
              </w:tc>
              <w:tc>
                <w:tcPr>
                  <w:tcW w:w="750" w:type="pct"/>
                  <w:gridSpan w:val="2"/>
                  <w:shd w:val="clear" w:color="auto" w:fill="auto"/>
                  <w:vAlign w:val="center"/>
                </w:tcPr>
                <w:p w:rsidR="003E6B72" w:rsidRPr="007E0FE9" w:rsidRDefault="003E6B72"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7E0FE9">
                    <w:rPr>
                      <w:rFonts w:ascii="Times New Roman" w:eastAsia="宋体" w:hAnsi="Times New Roman" w:cs="Times New Roman" w:hint="eastAsia"/>
                      <w:bCs w:val="0"/>
                      <w:iCs/>
                      <w:color w:val="000000" w:themeColor="text1"/>
                      <w:sz w:val="21"/>
                      <w:szCs w:val="21"/>
                    </w:rPr>
                    <w:t>3</w:t>
                  </w:r>
                  <w:r w:rsidRPr="007E0FE9">
                    <w:rPr>
                      <w:rFonts w:ascii="Times New Roman" w:eastAsia="宋体" w:hAnsi="Times New Roman" w:cs="Times New Roman"/>
                      <w:bCs w:val="0"/>
                      <w:iCs/>
                      <w:color w:val="000000" w:themeColor="text1"/>
                      <w:sz w:val="21"/>
                      <w:szCs w:val="21"/>
                    </w:rPr>
                    <w:t>0.5</w:t>
                  </w:r>
                </w:p>
              </w:tc>
              <w:tc>
                <w:tcPr>
                  <w:tcW w:w="1179" w:type="pct"/>
                  <w:shd w:val="clear" w:color="auto" w:fill="auto"/>
                  <w:vAlign w:val="center"/>
                </w:tcPr>
                <w:p w:rsidR="003E6B72" w:rsidRPr="007E0FE9" w:rsidRDefault="003E6B72" w:rsidP="00C34CF8">
                  <w:pPr>
                    <w:pStyle w:val="ae"/>
                    <w:spacing w:line="360" w:lineRule="auto"/>
                    <w:ind w:firstLineChars="0" w:firstLine="0"/>
                    <w:jc w:val="center"/>
                    <w:rPr>
                      <w:rFonts w:ascii="Times New Roman" w:eastAsia="宋体" w:hAnsi="Times New Roman" w:cs="Times New Roman"/>
                      <w:bCs w:val="0"/>
                      <w:iCs/>
                      <w:color w:val="000000" w:themeColor="text1"/>
                      <w:sz w:val="21"/>
                      <w:szCs w:val="21"/>
                    </w:rPr>
                  </w:pPr>
                  <w:r w:rsidRPr="00DD74A3">
                    <w:rPr>
                      <w:rFonts w:ascii="Times New Roman" w:eastAsia="宋体" w:hAnsi="Times New Roman" w:cs="Times New Roman"/>
                      <w:bCs w:val="0"/>
                      <w:iCs/>
                      <w:color w:val="FF0000"/>
                      <w:sz w:val="21"/>
                      <w:szCs w:val="21"/>
                    </w:rPr>
                    <w:t>60</w:t>
                  </w:r>
                  <w:r w:rsidRPr="00DD74A3">
                    <w:rPr>
                      <w:rFonts w:ascii="Times New Roman" w:eastAsia="宋体" w:hAnsi="Times New Roman" w:cs="Times New Roman"/>
                      <w:bCs w:val="0"/>
                      <w:iCs/>
                      <w:color w:val="FF0000"/>
                      <w:sz w:val="21"/>
                      <w:szCs w:val="21"/>
                    </w:rPr>
                    <w:t>万套</w:t>
                  </w:r>
                </w:p>
              </w:tc>
            </w:tr>
          </w:tbl>
          <w:p w:rsidR="00B30EE9" w:rsidRPr="00DD74A3" w:rsidRDefault="004269E1" w:rsidP="004269E1">
            <w:pPr>
              <w:spacing w:line="460" w:lineRule="exact"/>
              <w:rPr>
                <w:rFonts w:hAnsi="宋体"/>
                <w:b/>
                <w:color w:val="FF0000"/>
                <w:sz w:val="28"/>
                <w:szCs w:val="28"/>
              </w:rPr>
            </w:pPr>
            <w:r w:rsidRPr="00DD74A3">
              <w:rPr>
                <w:rFonts w:ascii="宋体" w:hAnsi="宋体" w:hint="eastAsia"/>
                <w:color w:val="FF0000"/>
                <w:szCs w:val="21"/>
              </w:rPr>
              <w:t>备注：1套汽车配件由上述序号1</w:t>
            </w:r>
            <w:r w:rsidRPr="00DD74A3">
              <w:rPr>
                <w:color w:val="FF0000"/>
                <w:szCs w:val="21"/>
              </w:rPr>
              <w:t>~</w:t>
            </w:r>
            <w:r w:rsidRPr="00DD74A3">
              <w:rPr>
                <w:rFonts w:ascii="宋体" w:hAnsi="宋体" w:hint="eastAsia"/>
                <w:color w:val="FF0000"/>
                <w:szCs w:val="21"/>
              </w:rPr>
              <w:t>序号7部件组成</w:t>
            </w:r>
            <w:r w:rsidR="00B30EE9" w:rsidRPr="00DD74A3">
              <w:rPr>
                <w:rFonts w:ascii="宋体" w:hAnsi="宋体" w:hint="eastAsia"/>
                <w:color w:val="FF0000"/>
                <w:szCs w:val="21"/>
              </w:rPr>
              <w:t>；产品尺寸型号根据市场需求生产。</w:t>
            </w:r>
          </w:p>
          <w:p w:rsidR="00B30EE9" w:rsidRPr="00EE64B4" w:rsidRDefault="00B30EE9" w:rsidP="00C34CF8">
            <w:pPr>
              <w:spacing w:line="360" w:lineRule="auto"/>
              <w:rPr>
                <w:b/>
                <w:color w:val="000000"/>
                <w:kern w:val="0"/>
                <w:sz w:val="24"/>
              </w:rPr>
            </w:pPr>
            <w:r>
              <w:rPr>
                <w:rFonts w:ascii="宋体" w:hAnsi="宋体" w:hint="eastAsia"/>
                <w:b/>
                <w:color w:val="000000"/>
                <w:sz w:val="24"/>
              </w:rPr>
              <w:t>五</w:t>
            </w:r>
            <w:r w:rsidRPr="00EE64B4">
              <w:rPr>
                <w:rFonts w:ascii="宋体" w:hAnsi="宋体" w:hint="eastAsia"/>
                <w:b/>
                <w:color w:val="000000"/>
                <w:sz w:val="24"/>
              </w:rPr>
              <w:t>、</w:t>
            </w:r>
            <w:r w:rsidRPr="00EE64B4">
              <w:rPr>
                <w:b/>
                <w:color w:val="000000"/>
                <w:kern w:val="0"/>
                <w:sz w:val="24"/>
              </w:rPr>
              <w:t>主要生产设备</w:t>
            </w:r>
          </w:p>
          <w:p w:rsidR="00B30EE9" w:rsidRDefault="00B30EE9" w:rsidP="00C34CF8">
            <w:pPr>
              <w:snapToGrid w:val="0"/>
              <w:spacing w:line="360" w:lineRule="auto"/>
              <w:ind w:firstLineChars="200" w:firstLine="480"/>
              <w:rPr>
                <w:color w:val="000000"/>
                <w:kern w:val="0"/>
                <w:sz w:val="24"/>
              </w:rPr>
            </w:pPr>
            <w:r>
              <w:rPr>
                <w:rFonts w:hint="eastAsia"/>
                <w:color w:val="000000"/>
                <w:kern w:val="0"/>
                <w:sz w:val="24"/>
              </w:rPr>
              <w:t>项目主要生产设备由原有生产设备与搬迁设备组成，</w:t>
            </w:r>
            <w:r w:rsidR="00095BD8">
              <w:rPr>
                <w:rFonts w:hint="eastAsia"/>
                <w:color w:val="000000"/>
                <w:kern w:val="0"/>
                <w:sz w:val="24"/>
              </w:rPr>
              <w:t>详</w:t>
            </w:r>
            <w:r>
              <w:rPr>
                <w:rFonts w:hint="eastAsia"/>
                <w:color w:val="000000"/>
                <w:kern w:val="0"/>
                <w:sz w:val="24"/>
              </w:rPr>
              <w:t>表</w:t>
            </w:r>
            <w:r>
              <w:rPr>
                <w:rFonts w:hint="eastAsia"/>
                <w:color w:val="000000"/>
                <w:kern w:val="0"/>
                <w:sz w:val="24"/>
              </w:rPr>
              <w:t>2-</w:t>
            </w:r>
            <w:r w:rsidR="00A41C76">
              <w:rPr>
                <w:color w:val="000000"/>
                <w:kern w:val="0"/>
                <w:sz w:val="24"/>
              </w:rPr>
              <w:t>4</w:t>
            </w:r>
            <w:r>
              <w:rPr>
                <w:rFonts w:hint="eastAsia"/>
                <w:color w:val="000000"/>
                <w:kern w:val="0"/>
                <w:sz w:val="24"/>
              </w:rPr>
              <w:t>。</w:t>
            </w:r>
          </w:p>
          <w:p w:rsidR="00B30EE9" w:rsidRDefault="00B30EE9" w:rsidP="00C34CF8">
            <w:pPr>
              <w:tabs>
                <w:tab w:val="left" w:pos="612"/>
              </w:tabs>
              <w:spacing w:line="360" w:lineRule="auto"/>
              <w:ind w:firstLine="482"/>
              <w:jc w:val="center"/>
              <w:rPr>
                <w:color w:val="000000"/>
                <w:kern w:val="0"/>
                <w:sz w:val="24"/>
              </w:rPr>
            </w:pPr>
            <w:r w:rsidRPr="007444FA">
              <w:rPr>
                <w:rFonts w:hint="eastAsia"/>
                <w:color w:val="000000"/>
                <w:kern w:val="0"/>
                <w:sz w:val="24"/>
              </w:rPr>
              <w:t>表</w:t>
            </w:r>
            <w:r>
              <w:rPr>
                <w:rFonts w:hint="eastAsia"/>
                <w:color w:val="000000"/>
                <w:kern w:val="0"/>
                <w:sz w:val="24"/>
              </w:rPr>
              <w:t>2-</w:t>
            </w:r>
            <w:r w:rsidR="00A41C76">
              <w:rPr>
                <w:color w:val="000000"/>
                <w:kern w:val="0"/>
                <w:sz w:val="24"/>
              </w:rPr>
              <w:t>4</w:t>
            </w:r>
            <w:r w:rsidRPr="007444FA">
              <w:rPr>
                <w:rFonts w:hint="eastAsia"/>
                <w:color w:val="000000"/>
                <w:kern w:val="0"/>
                <w:sz w:val="24"/>
              </w:rPr>
              <w:t>项目主要生产设备一览表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
              <w:gridCol w:w="1596"/>
              <w:gridCol w:w="2369"/>
              <w:gridCol w:w="1274"/>
              <w:gridCol w:w="1275"/>
            </w:tblGrid>
            <w:tr w:rsidR="00B30EE9" w:rsidRPr="00331EB4" w:rsidTr="0053699B">
              <w:tc>
                <w:tcPr>
                  <w:tcW w:w="1090"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序号</w:t>
                  </w:r>
                </w:p>
              </w:tc>
              <w:tc>
                <w:tcPr>
                  <w:tcW w:w="1596"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主要设备名称</w:t>
                  </w:r>
                </w:p>
              </w:tc>
              <w:tc>
                <w:tcPr>
                  <w:tcW w:w="2369"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规格、型号</w:t>
                  </w:r>
                </w:p>
              </w:tc>
              <w:tc>
                <w:tcPr>
                  <w:tcW w:w="1274"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数量</w:t>
                  </w:r>
                </w:p>
              </w:tc>
              <w:tc>
                <w:tcPr>
                  <w:tcW w:w="1275"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性质</w:t>
                  </w:r>
                </w:p>
              </w:tc>
            </w:tr>
            <w:tr w:rsidR="00B30EE9" w:rsidRPr="00331EB4" w:rsidTr="0053699B">
              <w:tc>
                <w:tcPr>
                  <w:tcW w:w="1090"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lastRenderedPageBreak/>
                    <w:t>1</w:t>
                  </w:r>
                </w:p>
              </w:tc>
              <w:tc>
                <w:tcPr>
                  <w:tcW w:w="1596"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剪板机</w:t>
                  </w:r>
                </w:p>
              </w:tc>
              <w:tc>
                <w:tcPr>
                  <w:tcW w:w="2369"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color w:val="000000"/>
                      <w:szCs w:val="21"/>
                    </w:rPr>
                    <w:t>4*25</w:t>
                  </w:r>
                  <w:r>
                    <w:rPr>
                      <w:rFonts w:hint="eastAsia"/>
                      <w:color w:val="000000"/>
                      <w:szCs w:val="21"/>
                    </w:rPr>
                    <w:t>0</w:t>
                  </w:r>
                  <w:r w:rsidRPr="00331EB4">
                    <w:rPr>
                      <w:color w:val="000000"/>
                      <w:szCs w:val="21"/>
                    </w:rPr>
                    <w:t>0</w:t>
                  </w:r>
                </w:p>
              </w:tc>
              <w:tc>
                <w:tcPr>
                  <w:tcW w:w="1274"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1</w:t>
                  </w:r>
                  <w:r w:rsidRPr="00331EB4">
                    <w:rPr>
                      <w:color w:val="000000"/>
                      <w:szCs w:val="21"/>
                    </w:rPr>
                    <w:t>台</w:t>
                  </w:r>
                </w:p>
              </w:tc>
              <w:tc>
                <w:tcPr>
                  <w:tcW w:w="1275"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原</w:t>
                  </w:r>
                  <w:r>
                    <w:rPr>
                      <w:rFonts w:hint="eastAsia"/>
                      <w:color w:val="000000"/>
                      <w:szCs w:val="21"/>
                    </w:rPr>
                    <w:t>有</w:t>
                  </w:r>
                </w:p>
              </w:tc>
            </w:tr>
            <w:tr w:rsidR="00B30EE9" w:rsidRPr="00331EB4" w:rsidTr="0053699B">
              <w:tc>
                <w:tcPr>
                  <w:tcW w:w="1090"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2</w:t>
                  </w:r>
                </w:p>
              </w:tc>
              <w:tc>
                <w:tcPr>
                  <w:tcW w:w="1596"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剪板机</w:t>
                  </w:r>
                </w:p>
              </w:tc>
              <w:tc>
                <w:tcPr>
                  <w:tcW w:w="2369"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2*1500</w:t>
                  </w:r>
                </w:p>
              </w:tc>
              <w:tc>
                <w:tcPr>
                  <w:tcW w:w="1274"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1</w:t>
                  </w:r>
                  <w:r w:rsidRPr="00331EB4">
                    <w:rPr>
                      <w:color w:val="000000"/>
                      <w:szCs w:val="21"/>
                    </w:rPr>
                    <w:t>台</w:t>
                  </w:r>
                </w:p>
              </w:tc>
              <w:tc>
                <w:tcPr>
                  <w:tcW w:w="1275"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原有</w:t>
                  </w:r>
                </w:p>
              </w:tc>
            </w:tr>
            <w:tr w:rsidR="00B30EE9" w:rsidRPr="00331EB4" w:rsidTr="0053699B">
              <w:tc>
                <w:tcPr>
                  <w:tcW w:w="1090"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3</w:t>
                  </w:r>
                </w:p>
              </w:tc>
              <w:tc>
                <w:tcPr>
                  <w:tcW w:w="1596"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液压机</w:t>
                  </w:r>
                </w:p>
              </w:tc>
              <w:tc>
                <w:tcPr>
                  <w:tcW w:w="2369"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YH27K-400T</w:t>
                  </w:r>
                </w:p>
              </w:tc>
              <w:tc>
                <w:tcPr>
                  <w:tcW w:w="1274"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1</w:t>
                  </w:r>
                  <w:r w:rsidRPr="00331EB4">
                    <w:rPr>
                      <w:color w:val="000000"/>
                      <w:szCs w:val="21"/>
                    </w:rPr>
                    <w:t>台</w:t>
                  </w:r>
                </w:p>
              </w:tc>
              <w:tc>
                <w:tcPr>
                  <w:tcW w:w="1275"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原有</w:t>
                  </w:r>
                </w:p>
              </w:tc>
            </w:tr>
            <w:tr w:rsidR="00B30EE9" w:rsidRPr="00331EB4" w:rsidTr="0053699B">
              <w:tc>
                <w:tcPr>
                  <w:tcW w:w="1090"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4</w:t>
                  </w:r>
                </w:p>
              </w:tc>
              <w:tc>
                <w:tcPr>
                  <w:tcW w:w="1596"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液压机</w:t>
                  </w:r>
                </w:p>
              </w:tc>
              <w:tc>
                <w:tcPr>
                  <w:tcW w:w="2369"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YH27K-800T</w:t>
                  </w:r>
                </w:p>
              </w:tc>
              <w:tc>
                <w:tcPr>
                  <w:tcW w:w="1274"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1</w:t>
                  </w:r>
                  <w:r w:rsidRPr="00331EB4">
                    <w:rPr>
                      <w:color w:val="000000"/>
                      <w:szCs w:val="21"/>
                    </w:rPr>
                    <w:t>台</w:t>
                  </w:r>
                </w:p>
              </w:tc>
              <w:tc>
                <w:tcPr>
                  <w:tcW w:w="1275"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原有</w:t>
                  </w:r>
                </w:p>
              </w:tc>
            </w:tr>
            <w:tr w:rsidR="00B30EE9" w:rsidRPr="00331EB4" w:rsidTr="0053699B">
              <w:trPr>
                <w:trHeight w:val="333"/>
              </w:trPr>
              <w:tc>
                <w:tcPr>
                  <w:tcW w:w="1090"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5</w:t>
                  </w:r>
                </w:p>
              </w:tc>
              <w:tc>
                <w:tcPr>
                  <w:tcW w:w="1596"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液压机</w:t>
                  </w:r>
                </w:p>
              </w:tc>
              <w:tc>
                <w:tcPr>
                  <w:tcW w:w="2369"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YH27K-500T</w:t>
                  </w:r>
                </w:p>
              </w:tc>
              <w:tc>
                <w:tcPr>
                  <w:tcW w:w="1274"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Pr>
                      <w:rFonts w:hint="eastAsia"/>
                      <w:color w:val="000000"/>
                      <w:szCs w:val="21"/>
                    </w:rPr>
                    <w:t>2</w:t>
                  </w:r>
                  <w:r w:rsidRPr="00331EB4">
                    <w:rPr>
                      <w:color w:val="000000"/>
                      <w:szCs w:val="21"/>
                    </w:rPr>
                    <w:t>台</w:t>
                  </w:r>
                </w:p>
              </w:tc>
              <w:tc>
                <w:tcPr>
                  <w:tcW w:w="1275" w:type="dxa"/>
                  <w:shd w:val="clear" w:color="auto" w:fill="auto"/>
                  <w:vAlign w:val="center"/>
                </w:tcPr>
                <w:p w:rsidR="00B30EE9" w:rsidRPr="00331EB4" w:rsidRDefault="00B30EE9" w:rsidP="00C34CF8">
                  <w:pPr>
                    <w:tabs>
                      <w:tab w:val="left" w:pos="612"/>
                    </w:tabs>
                    <w:spacing w:line="360" w:lineRule="auto"/>
                    <w:jc w:val="center"/>
                    <w:rPr>
                      <w:color w:val="000000"/>
                      <w:szCs w:val="21"/>
                    </w:rPr>
                  </w:pPr>
                  <w:r w:rsidRPr="00331EB4">
                    <w:rPr>
                      <w:color w:val="000000"/>
                      <w:szCs w:val="21"/>
                    </w:rPr>
                    <w:t>原有</w:t>
                  </w:r>
                </w:p>
              </w:tc>
            </w:tr>
            <w:tr w:rsidR="007E0FE9" w:rsidRPr="007E0FE9" w:rsidTr="0053699B">
              <w:trPr>
                <w:trHeight w:val="333"/>
              </w:trPr>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6</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液压机</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YH27K-1000T</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2</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原有</w:t>
                  </w:r>
                </w:p>
              </w:tc>
            </w:tr>
            <w:tr w:rsidR="007E0FE9" w:rsidRPr="007E0FE9" w:rsidTr="0053699B">
              <w:trPr>
                <w:trHeight w:val="247"/>
              </w:trPr>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7</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精密冲床</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APC-35T</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jc w:val="center"/>
                    <w:rPr>
                      <w:color w:val="000000" w:themeColor="text1"/>
                    </w:rPr>
                  </w:pPr>
                  <w:r w:rsidRPr="007E0FE9">
                    <w:rPr>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8</w:t>
                  </w:r>
                </w:p>
              </w:tc>
              <w:tc>
                <w:tcPr>
                  <w:tcW w:w="1596"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精密冲床</w:t>
                  </w:r>
                </w:p>
              </w:tc>
              <w:tc>
                <w:tcPr>
                  <w:tcW w:w="2369"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APC-80T</w:t>
                  </w:r>
                </w:p>
              </w:tc>
              <w:tc>
                <w:tcPr>
                  <w:tcW w:w="1274"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1</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jc w:val="center"/>
                    <w:rPr>
                      <w:color w:val="000000" w:themeColor="text1"/>
                    </w:rPr>
                  </w:pPr>
                  <w:r w:rsidRPr="007E0FE9">
                    <w:rPr>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9</w:t>
                  </w:r>
                </w:p>
              </w:tc>
              <w:tc>
                <w:tcPr>
                  <w:tcW w:w="1596"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精密冲床</w:t>
                  </w:r>
                </w:p>
              </w:tc>
              <w:tc>
                <w:tcPr>
                  <w:tcW w:w="2369"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APC-110T</w:t>
                  </w:r>
                </w:p>
              </w:tc>
              <w:tc>
                <w:tcPr>
                  <w:tcW w:w="1274"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1</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jc w:val="center"/>
                    <w:rPr>
                      <w:color w:val="000000" w:themeColor="text1"/>
                    </w:rPr>
                  </w:pPr>
                  <w:r w:rsidRPr="007E0FE9">
                    <w:rPr>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10</w:t>
                  </w:r>
                </w:p>
              </w:tc>
              <w:tc>
                <w:tcPr>
                  <w:tcW w:w="1596"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精密冲床</w:t>
                  </w:r>
                </w:p>
              </w:tc>
              <w:tc>
                <w:tcPr>
                  <w:tcW w:w="2369"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APC-200T</w:t>
                  </w:r>
                </w:p>
              </w:tc>
              <w:tc>
                <w:tcPr>
                  <w:tcW w:w="1274" w:type="dxa"/>
                  <w:shd w:val="clear" w:color="auto" w:fill="auto"/>
                  <w:vAlign w:val="center"/>
                </w:tcPr>
                <w:p w:rsidR="00B30EE9" w:rsidRPr="007E0FE9" w:rsidRDefault="00B30EE9" w:rsidP="00C34CF8">
                  <w:pPr>
                    <w:jc w:val="center"/>
                    <w:rPr>
                      <w:color w:val="000000" w:themeColor="text1"/>
                    </w:rPr>
                  </w:pPr>
                  <w:r w:rsidRPr="007E0FE9">
                    <w:rPr>
                      <w:rFonts w:hint="eastAsia"/>
                      <w:color w:val="000000" w:themeColor="text1"/>
                      <w:szCs w:val="21"/>
                    </w:rPr>
                    <w:t>1</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jc w:val="center"/>
                    <w:rPr>
                      <w:color w:val="000000" w:themeColor="text1"/>
                    </w:rPr>
                  </w:pPr>
                  <w:r w:rsidRPr="007E0FE9">
                    <w:rPr>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11</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空压机</w:t>
                  </w:r>
                  <w:r w:rsidR="00DA48A7" w:rsidRPr="007E0FE9">
                    <w:rPr>
                      <w:rFonts w:hint="eastAsia"/>
                      <w:color w:val="000000" w:themeColor="text1"/>
                      <w:szCs w:val="21"/>
                    </w:rPr>
                    <w:t>（无油）</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GX1207046</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4</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12</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冲床</w:t>
                  </w:r>
                  <w:r w:rsidRPr="007E0FE9">
                    <w:rPr>
                      <w:color w:val="000000" w:themeColor="text1"/>
                      <w:szCs w:val="21"/>
                    </w:rPr>
                    <w:t>80</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2</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13</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座式点焊机</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DN-10</w:t>
                  </w:r>
                  <w:r w:rsidRPr="007E0FE9">
                    <w:rPr>
                      <w:rFonts w:hint="eastAsia"/>
                      <w:color w:val="000000" w:themeColor="text1"/>
                      <w:szCs w:val="21"/>
                    </w:rPr>
                    <w:t>2S</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1</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原</w:t>
                  </w:r>
                  <w:r w:rsidRPr="007E0FE9">
                    <w:rPr>
                      <w:rFonts w:hint="eastAsia"/>
                      <w:color w:val="000000" w:themeColor="text1"/>
                      <w:szCs w:val="21"/>
                    </w:rPr>
                    <w:t>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14</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CO</w:t>
                  </w:r>
                  <w:r w:rsidRPr="007E0FE9">
                    <w:rPr>
                      <w:rFonts w:hint="eastAsia"/>
                      <w:color w:val="000000" w:themeColor="text1"/>
                      <w:szCs w:val="21"/>
                      <w:vertAlign w:val="subscript"/>
                    </w:rPr>
                    <w:t>2</w:t>
                  </w:r>
                  <w:r w:rsidRPr="007E0FE9">
                    <w:rPr>
                      <w:rFonts w:hint="eastAsia"/>
                      <w:color w:val="000000" w:themeColor="text1"/>
                      <w:szCs w:val="21"/>
                    </w:rPr>
                    <w:t>保护焊机</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350D</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15</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悬浮式点焊机</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16</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行车</w:t>
                  </w:r>
                  <w:r w:rsidRPr="007E0FE9">
                    <w:rPr>
                      <w:color w:val="000000" w:themeColor="text1"/>
                      <w:szCs w:val="21"/>
                    </w:rPr>
                    <w:t>10</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4010</w:t>
                  </w:r>
                  <w:r w:rsidRPr="007E0FE9">
                    <w:rPr>
                      <w:rFonts w:hint="eastAsia"/>
                      <w:color w:val="000000" w:themeColor="text1"/>
                      <w:szCs w:val="21"/>
                    </w:rPr>
                    <w:t>5</w:t>
                  </w:r>
                  <w:r w:rsidRPr="007E0FE9">
                    <w:rPr>
                      <w:color w:val="000000" w:themeColor="text1"/>
                      <w:szCs w:val="21"/>
                    </w:rPr>
                    <w:t>00112200707</w:t>
                  </w:r>
                  <w:r w:rsidR="009163C5" w:rsidRPr="007E0FE9">
                    <w:rPr>
                      <w:color w:val="000000" w:themeColor="text1"/>
                      <w:szCs w:val="21"/>
                    </w:rPr>
                    <w:t>0</w:t>
                  </w:r>
                  <w:r w:rsidRPr="007E0FE9">
                    <w:rPr>
                      <w:color w:val="000000" w:themeColor="text1"/>
                      <w:szCs w:val="21"/>
                    </w:rPr>
                    <w:t>094</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1</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17</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行车</w:t>
                  </w:r>
                  <w:r w:rsidRPr="007E0FE9">
                    <w:rPr>
                      <w:color w:val="000000" w:themeColor="text1"/>
                      <w:szCs w:val="21"/>
                    </w:rPr>
                    <w:t>16</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40105001122007070095</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2</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原</w:t>
                  </w:r>
                  <w:r w:rsidRPr="007E0FE9">
                    <w:rPr>
                      <w:rFonts w:hint="eastAsia"/>
                      <w:color w:val="000000" w:themeColor="text1"/>
                      <w:szCs w:val="21"/>
                    </w:rPr>
                    <w:t>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18</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座式电焊机</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DN-2S</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4</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原有</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19</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精密仪表车床</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CJ0620A</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1</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搬迁</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20</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台式钻床</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Z516</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1</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搬迁</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21</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车床</w:t>
                  </w:r>
                </w:p>
              </w:tc>
              <w:tc>
                <w:tcPr>
                  <w:tcW w:w="2369" w:type="dxa"/>
                  <w:shd w:val="clear" w:color="auto" w:fill="auto"/>
                  <w:vAlign w:val="center"/>
                </w:tcPr>
                <w:p w:rsidR="00B30EE9" w:rsidRPr="007E0FE9" w:rsidRDefault="00734121" w:rsidP="00C34CF8">
                  <w:pPr>
                    <w:tabs>
                      <w:tab w:val="left" w:pos="612"/>
                    </w:tabs>
                    <w:spacing w:line="360" w:lineRule="auto"/>
                    <w:jc w:val="center"/>
                    <w:rPr>
                      <w:color w:val="000000" w:themeColor="text1"/>
                      <w:szCs w:val="21"/>
                    </w:rPr>
                  </w:pPr>
                  <w:r w:rsidRPr="007E0FE9">
                    <w:rPr>
                      <w:color w:val="000000" w:themeColor="text1"/>
                      <w:szCs w:val="21"/>
                    </w:rPr>
                    <w:t>/</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1</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搬迁</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22</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砂轮机</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1</w:t>
                  </w:r>
                  <w:r w:rsidRPr="007E0FE9">
                    <w:rPr>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color w:val="000000" w:themeColor="text1"/>
                      <w:szCs w:val="21"/>
                    </w:rPr>
                    <w:t>搬迁</w:t>
                  </w:r>
                </w:p>
              </w:tc>
            </w:tr>
            <w:tr w:rsidR="007E0FE9" w:rsidRPr="007E0FE9" w:rsidTr="0053699B">
              <w:tc>
                <w:tcPr>
                  <w:tcW w:w="1090"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24</w:t>
                  </w:r>
                </w:p>
              </w:tc>
              <w:tc>
                <w:tcPr>
                  <w:tcW w:w="1596"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电动叉车</w:t>
                  </w:r>
                </w:p>
              </w:tc>
              <w:tc>
                <w:tcPr>
                  <w:tcW w:w="2369"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w:t>
                  </w:r>
                </w:p>
              </w:tc>
              <w:tc>
                <w:tcPr>
                  <w:tcW w:w="1274"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2</w:t>
                  </w:r>
                  <w:r w:rsidRPr="007E0FE9">
                    <w:rPr>
                      <w:rFonts w:hint="eastAsia"/>
                      <w:color w:val="000000" w:themeColor="text1"/>
                      <w:szCs w:val="21"/>
                    </w:rPr>
                    <w:t>台</w:t>
                  </w:r>
                </w:p>
              </w:tc>
              <w:tc>
                <w:tcPr>
                  <w:tcW w:w="1275" w:type="dxa"/>
                  <w:shd w:val="clear" w:color="auto" w:fill="auto"/>
                  <w:vAlign w:val="center"/>
                </w:tcPr>
                <w:p w:rsidR="00B30EE9" w:rsidRPr="007E0FE9" w:rsidRDefault="00B30EE9" w:rsidP="00C34CF8">
                  <w:pPr>
                    <w:tabs>
                      <w:tab w:val="left" w:pos="612"/>
                    </w:tabs>
                    <w:spacing w:line="360" w:lineRule="auto"/>
                    <w:jc w:val="center"/>
                    <w:rPr>
                      <w:color w:val="000000" w:themeColor="text1"/>
                      <w:szCs w:val="21"/>
                    </w:rPr>
                  </w:pPr>
                  <w:r w:rsidRPr="007E0FE9">
                    <w:rPr>
                      <w:rFonts w:hint="eastAsia"/>
                      <w:color w:val="000000" w:themeColor="text1"/>
                      <w:szCs w:val="21"/>
                    </w:rPr>
                    <w:t>搬迁</w:t>
                  </w:r>
                </w:p>
              </w:tc>
            </w:tr>
          </w:tbl>
          <w:p w:rsidR="00B30EE9" w:rsidRPr="007E0FE9" w:rsidRDefault="00B30EE9" w:rsidP="00C34CF8">
            <w:pPr>
              <w:tabs>
                <w:tab w:val="left" w:pos="612"/>
              </w:tabs>
              <w:spacing w:line="360" w:lineRule="auto"/>
              <w:ind w:firstLineChars="200" w:firstLine="420"/>
              <w:jc w:val="left"/>
              <w:rPr>
                <w:rFonts w:ascii="宋体" w:hAnsi="宋体" w:cs="Dutch801 Rm BT"/>
                <w:color w:val="000000" w:themeColor="text1"/>
                <w:szCs w:val="21"/>
              </w:rPr>
            </w:pPr>
            <w:r w:rsidRPr="007E0FE9">
              <w:rPr>
                <w:rFonts w:ascii="宋体" w:hAnsi="宋体" w:cs="Dutch801 Rm BT" w:hint="eastAsia"/>
                <w:color w:val="000000" w:themeColor="text1"/>
                <w:szCs w:val="21"/>
              </w:rPr>
              <w:t>注：①经过同《产业结构调整指导目录》（2019年版）及《高耗能落后机电设备（产品）淘汰目录（第四批）》核实对比，</w:t>
            </w:r>
            <w:r w:rsidR="00543EFE" w:rsidRPr="007E0FE9">
              <w:rPr>
                <w:rFonts w:ascii="宋体" w:hAnsi="宋体" w:cs="Dutch801 Rm BT" w:hint="eastAsia"/>
                <w:color w:val="000000" w:themeColor="text1"/>
                <w:szCs w:val="21"/>
              </w:rPr>
              <w:t>项目</w:t>
            </w:r>
            <w:r w:rsidRPr="007E0FE9">
              <w:rPr>
                <w:rFonts w:ascii="宋体" w:hAnsi="宋体" w:cs="Dutch801 Rm BT" w:hint="eastAsia"/>
                <w:color w:val="000000" w:themeColor="text1"/>
                <w:szCs w:val="21"/>
              </w:rPr>
              <w:t>没有国家公布规定的淘汰设备，型号未确定的设备，不能采用国家规定的淘汰设备；②项目不设置柴油发电机，停电时不生产。</w:t>
            </w:r>
          </w:p>
          <w:p w:rsidR="00B30EE9" w:rsidRPr="007E0FE9" w:rsidRDefault="00B30EE9" w:rsidP="00C34CF8">
            <w:pPr>
              <w:tabs>
                <w:tab w:val="left" w:pos="612"/>
              </w:tabs>
              <w:spacing w:line="360" w:lineRule="auto"/>
              <w:jc w:val="left"/>
              <w:rPr>
                <w:b/>
                <w:color w:val="000000" w:themeColor="text1"/>
                <w:kern w:val="0"/>
                <w:sz w:val="24"/>
              </w:rPr>
            </w:pPr>
            <w:r w:rsidRPr="007E0FE9">
              <w:rPr>
                <w:rFonts w:hint="eastAsia"/>
                <w:b/>
                <w:color w:val="000000" w:themeColor="text1"/>
                <w:kern w:val="0"/>
                <w:sz w:val="24"/>
              </w:rPr>
              <w:t>六、原辅材料消耗</w:t>
            </w:r>
          </w:p>
          <w:p w:rsidR="00B30EE9" w:rsidRPr="007E0FE9" w:rsidRDefault="00B30EE9" w:rsidP="00C34CF8">
            <w:pPr>
              <w:spacing w:line="360" w:lineRule="auto"/>
              <w:ind w:firstLineChars="200" w:firstLine="480"/>
              <w:rPr>
                <w:color w:val="000000" w:themeColor="text1"/>
                <w:sz w:val="24"/>
              </w:rPr>
            </w:pPr>
            <w:r w:rsidRPr="007E0FE9">
              <w:rPr>
                <w:color w:val="000000" w:themeColor="text1"/>
                <w:sz w:val="24"/>
              </w:rPr>
              <w:t>本项目主要原辅材料</w:t>
            </w:r>
            <w:r w:rsidRPr="007E0FE9">
              <w:rPr>
                <w:rFonts w:hint="eastAsia"/>
                <w:color w:val="000000" w:themeColor="text1"/>
                <w:sz w:val="24"/>
              </w:rPr>
              <w:t>使用情况</w:t>
            </w:r>
            <w:r w:rsidRPr="007E0FE9">
              <w:rPr>
                <w:color w:val="000000" w:themeColor="text1"/>
                <w:sz w:val="24"/>
              </w:rPr>
              <w:t>见表</w:t>
            </w:r>
            <w:r w:rsidRPr="007E0FE9">
              <w:rPr>
                <w:color w:val="000000" w:themeColor="text1"/>
                <w:sz w:val="24"/>
              </w:rPr>
              <w:t>2-</w:t>
            </w:r>
            <w:r w:rsidRPr="007E0FE9">
              <w:rPr>
                <w:rFonts w:hint="eastAsia"/>
                <w:color w:val="000000" w:themeColor="text1"/>
                <w:sz w:val="24"/>
              </w:rPr>
              <w:t>5</w:t>
            </w:r>
            <w:r w:rsidRPr="007E0FE9">
              <w:rPr>
                <w:color w:val="000000" w:themeColor="text1"/>
                <w:sz w:val="24"/>
              </w:rPr>
              <w:t>。</w:t>
            </w:r>
          </w:p>
          <w:p w:rsidR="00B30EE9" w:rsidRPr="007E0FE9" w:rsidRDefault="00B30EE9" w:rsidP="00C34CF8">
            <w:pPr>
              <w:spacing w:line="360" w:lineRule="auto"/>
              <w:jc w:val="center"/>
              <w:rPr>
                <w:color w:val="000000" w:themeColor="text1"/>
                <w:sz w:val="24"/>
              </w:rPr>
            </w:pPr>
            <w:r w:rsidRPr="007E0FE9">
              <w:rPr>
                <w:color w:val="000000" w:themeColor="text1"/>
                <w:sz w:val="24"/>
              </w:rPr>
              <w:lastRenderedPageBreak/>
              <w:t>表</w:t>
            </w:r>
            <w:r w:rsidRPr="007E0FE9">
              <w:rPr>
                <w:color w:val="000000" w:themeColor="text1"/>
                <w:sz w:val="24"/>
              </w:rPr>
              <w:t>2-</w:t>
            </w:r>
            <w:r w:rsidRPr="007E0FE9">
              <w:rPr>
                <w:rFonts w:hint="eastAsia"/>
                <w:color w:val="000000" w:themeColor="text1"/>
                <w:sz w:val="24"/>
              </w:rPr>
              <w:t>5</w:t>
            </w:r>
            <w:r w:rsidRPr="007E0FE9">
              <w:rPr>
                <w:color w:val="000000" w:themeColor="text1"/>
                <w:sz w:val="24"/>
              </w:rPr>
              <w:t>主要原辅材料消耗</w:t>
            </w:r>
            <w:r w:rsidRPr="007E0FE9">
              <w:rPr>
                <w:rFonts w:hint="eastAsia"/>
                <w:color w:val="000000" w:themeColor="text1"/>
                <w:sz w:val="24"/>
              </w:rPr>
              <w:t>情况</w:t>
            </w:r>
            <w:r w:rsidRPr="007E0FE9">
              <w:rPr>
                <w:color w:val="000000" w:themeColor="text1"/>
                <w:sz w:val="24"/>
              </w:rPr>
              <w:t>一览表</w:t>
            </w:r>
          </w:p>
          <w:tbl>
            <w:tblPr>
              <w:tblW w:w="49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98"/>
              <w:gridCol w:w="1526"/>
              <w:gridCol w:w="1280"/>
              <w:gridCol w:w="1566"/>
              <w:gridCol w:w="1559"/>
              <w:gridCol w:w="1038"/>
            </w:tblGrid>
            <w:tr w:rsidR="007E0FE9" w:rsidRPr="007E0FE9" w:rsidTr="00007E37">
              <w:trPr>
                <w:cantSplit/>
                <w:trHeight w:val="120"/>
              </w:trPr>
              <w:tc>
                <w:tcPr>
                  <w:tcW w:w="395"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序号</w:t>
                  </w:r>
                </w:p>
              </w:tc>
              <w:tc>
                <w:tcPr>
                  <w:tcW w:w="1008"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材料名称</w:t>
                  </w:r>
                </w:p>
              </w:tc>
              <w:tc>
                <w:tcPr>
                  <w:tcW w:w="846" w:type="pct"/>
                  <w:vAlign w:val="center"/>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年用量</w:t>
                  </w:r>
                </w:p>
              </w:tc>
              <w:tc>
                <w:tcPr>
                  <w:tcW w:w="1035"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最大储存量</w:t>
                  </w:r>
                </w:p>
              </w:tc>
              <w:tc>
                <w:tcPr>
                  <w:tcW w:w="1030" w:type="pct"/>
                  <w:vAlign w:val="center"/>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储存位置</w:t>
                  </w:r>
                </w:p>
              </w:tc>
              <w:tc>
                <w:tcPr>
                  <w:tcW w:w="686"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备注</w:t>
                  </w:r>
                </w:p>
              </w:tc>
            </w:tr>
            <w:tr w:rsidR="007E0FE9" w:rsidRPr="007E0FE9" w:rsidTr="00007E37">
              <w:trPr>
                <w:cantSplit/>
                <w:trHeight w:val="804"/>
              </w:trPr>
              <w:tc>
                <w:tcPr>
                  <w:tcW w:w="395"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1</w:t>
                  </w:r>
                </w:p>
              </w:tc>
              <w:tc>
                <w:tcPr>
                  <w:tcW w:w="1008" w:type="pct"/>
                  <w:vAlign w:val="center"/>
                  <w:hideMark/>
                </w:tcPr>
                <w:p w:rsidR="00294D72" w:rsidRPr="007E0FE9" w:rsidRDefault="00294D72" w:rsidP="00C34CF8">
                  <w:pPr>
                    <w:spacing w:line="360" w:lineRule="exact"/>
                    <w:jc w:val="center"/>
                    <w:rPr>
                      <w:color w:val="000000" w:themeColor="text1"/>
                      <w:szCs w:val="21"/>
                    </w:rPr>
                  </w:pPr>
                  <w:r w:rsidRPr="007E0FE9">
                    <w:rPr>
                      <w:color w:val="000000" w:themeColor="text1"/>
                      <w:szCs w:val="21"/>
                    </w:rPr>
                    <w:t>冷轧钢板</w:t>
                  </w:r>
                </w:p>
              </w:tc>
              <w:tc>
                <w:tcPr>
                  <w:tcW w:w="846" w:type="pct"/>
                  <w:vAlign w:val="center"/>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2</w:t>
                  </w:r>
                  <w:r w:rsidRPr="007E0FE9">
                    <w:rPr>
                      <w:rFonts w:hint="eastAsia"/>
                      <w:bCs/>
                      <w:color w:val="000000" w:themeColor="text1"/>
                      <w:szCs w:val="21"/>
                    </w:rPr>
                    <w:t>万</w:t>
                  </w:r>
                  <w:r w:rsidRPr="007E0FE9">
                    <w:rPr>
                      <w:rFonts w:hint="eastAsia"/>
                      <w:bCs/>
                      <w:color w:val="000000" w:themeColor="text1"/>
                      <w:szCs w:val="21"/>
                    </w:rPr>
                    <w:t>t</w:t>
                  </w:r>
                </w:p>
              </w:tc>
              <w:tc>
                <w:tcPr>
                  <w:tcW w:w="1035" w:type="pct"/>
                  <w:vAlign w:val="center"/>
                  <w:hideMark/>
                </w:tcPr>
                <w:p w:rsidR="00294D72" w:rsidRPr="007E0FE9" w:rsidRDefault="00294D72" w:rsidP="00C34CF8">
                  <w:pPr>
                    <w:spacing w:line="360" w:lineRule="exact"/>
                    <w:jc w:val="center"/>
                    <w:rPr>
                      <w:color w:val="000000" w:themeColor="text1"/>
                      <w:szCs w:val="21"/>
                    </w:rPr>
                  </w:pPr>
                  <w:r w:rsidRPr="007E0FE9">
                    <w:rPr>
                      <w:color w:val="000000" w:themeColor="text1"/>
                      <w:szCs w:val="21"/>
                    </w:rPr>
                    <w:t>0.04</w:t>
                  </w:r>
                  <w:r w:rsidRPr="007E0FE9">
                    <w:rPr>
                      <w:rFonts w:hint="eastAsia"/>
                      <w:bCs/>
                      <w:color w:val="000000" w:themeColor="text1"/>
                      <w:szCs w:val="21"/>
                    </w:rPr>
                    <w:t>万</w:t>
                  </w:r>
                  <w:r w:rsidRPr="007E0FE9">
                    <w:rPr>
                      <w:rFonts w:hint="eastAsia"/>
                      <w:bCs/>
                      <w:color w:val="000000" w:themeColor="text1"/>
                      <w:szCs w:val="21"/>
                    </w:rPr>
                    <w:t>t</w:t>
                  </w:r>
                </w:p>
              </w:tc>
              <w:tc>
                <w:tcPr>
                  <w:tcW w:w="1030" w:type="pct"/>
                  <w:vAlign w:val="center"/>
                </w:tcPr>
                <w:p w:rsidR="00294D72" w:rsidRPr="007E0FE9" w:rsidRDefault="00294D72" w:rsidP="00C34CF8">
                  <w:pPr>
                    <w:spacing w:line="360" w:lineRule="exact"/>
                    <w:jc w:val="center"/>
                    <w:rPr>
                      <w:bCs/>
                      <w:color w:val="000000" w:themeColor="text1"/>
                      <w:szCs w:val="21"/>
                    </w:rPr>
                  </w:pPr>
                  <w:r w:rsidRPr="007E0FE9">
                    <w:rPr>
                      <w:rFonts w:hint="eastAsia"/>
                      <w:bCs/>
                      <w:color w:val="000000" w:themeColor="text1"/>
                      <w:szCs w:val="21"/>
                    </w:rPr>
                    <w:t>原材料堆场</w:t>
                  </w:r>
                </w:p>
              </w:tc>
              <w:tc>
                <w:tcPr>
                  <w:tcW w:w="686"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外购</w:t>
                  </w:r>
                </w:p>
              </w:tc>
            </w:tr>
            <w:tr w:rsidR="007E0FE9" w:rsidRPr="007E0FE9" w:rsidTr="00007E37">
              <w:trPr>
                <w:cantSplit/>
                <w:trHeight w:val="804"/>
              </w:trPr>
              <w:tc>
                <w:tcPr>
                  <w:tcW w:w="395"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2</w:t>
                  </w:r>
                </w:p>
              </w:tc>
              <w:tc>
                <w:tcPr>
                  <w:tcW w:w="1008" w:type="pct"/>
                  <w:vAlign w:val="center"/>
                  <w:hideMark/>
                </w:tcPr>
                <w:p w:rsidR="00294D72" w:rsidRPr="007E0FE9" w:rsidRDefault="00294D72" w:rsidP="00C34CF8">
                  <w:pPr>
                    <w:spacing w:line="360" w:lineRule="exact"/>
                    <w:jc w:val="center"/>
                    <w:rPr>
                      <w:color w:val="000000" w:themeColor="text1"/>
                      <w:szCs w:val="21"/>
                    </w:rPr>
                  </w:pPr>
                  <w:r w:rsidRPr="007E0FE9">
                    <w:rPr>
                      <w:color w:val="000000" w:themeColor="text1"/>
                      <w:szCs w:val="21"/>
                    </w:rPr>
                    <w:t>二氧化碳气瓶</w:t>
                  </w:r>
                </w:p>
              </w:tc>
              <w:tc>
                <w:tcPr>
                  <w:tcW w:w="846" w:type="pct"/>
                  <w:vAlign w:val="center"/>
                </w:tcPr>
                <w:p w:rsidR="00294D72" w:rsidRPr="007E0FE9" w:rsidRDefault="00587C0E" w:rsidP="00C34CF8">
                  <w:pPr>
                    <w:spacing w:line="360" w:lineRule="exact"/>
                    <w:jc w:val="center"/>
                    <w:rPr>
                      <w:bCs/>
                      <w:color w:val="000000" w:themeColor="text1"/>
                      <w:szCs w:val="21"/>
                    </w:rPr>
                  </w:pPr>
                  <w:r w:rsidRPr="007E0FE9">
                    <w:rPr>
                      <w:bCs/>
                      <w:color w:val="000000" w:themeColor="text1"/>
                      <w:szCs w:val="21"/>
                    </w:rPr>
                    <w:t>100</w:t>
                  </w:r>
                  <w:r w:rsidR="00294D72" w:rsidRPr="007E0FE9">
                    <w:rPr>
                      <w:rFonts w:hint="eastAsia"/>
                      <w:bCs/>
                      <w:color w:val="000000" w:themeColor="text1"/>
                      <w:szCs w:val="21"/>
                    </w:rPr>
                    <w:t>瓶</w:t>
                  </w:r>
                </w:p>
              </w:tc>
              <w:tc>
                <w:tcPr>
                  <w:tcW w:w="1035" w:type="pct"/>
                  <w:vAlign w:val="center"/>
                  <w:hideMark/>
                </w:tcPr>
                <w:p w:rsidR="00294D72" w:rsidRPr="007E0FE9" w:rsidRDefault="00294D72" w:rsidP="00C34CF8">
                  <w:pPr>
                    <w:spacing w:line="360" w:lineRule="exact"/>
                    <w:jc w:val="center"/>
                    <w:rPr>
                      <w:color w:val="000000" w:themeColor="text1"/>
                      <w:szCs w:val="21"/>
                    </w:rPr>
                  </w:pPr>
                  <w:r w:rsidRPr="007E0FE9">
                    <w:rPr>
                      <w:color w:val="000000" w:themeColor="text1"/>
                      <w:szCs w:val="21"/>
                    </w:rPr>
                    <w:t>8</w:t>
                  </w:r>
                  <w:r w:rsidRPr="007E0FE9">
                    <w:rPr>
                      <w:rFonts w:hint="eastAsia"/>
                      <w:color w:val="000000" w:themeColor="text1"/>
                      <w:szCs w:val="21"/>
                    </w:rPr>
                    <w:t>瓶</w:t>
                  </w:r>
                  <w:r w:rsidR="0057669A" w:rsidRPr="007E0FE9">
                    <w:rPr>
                      <w:rFonts w:hint="eastAsia"/>
                      <w:color w:val="000000" w:themeColor="text1"/>
                      <w:szCs w:val="21"/>
                    </w:rPr>
                    <w:t>（单瓶规格为</w:t>
                  </w:r>
                  <w:r w:rsidR="0057669A" w:rsidRPr="007E0FE9">
                    <w:rPr>
                      <w:rFonts w:hint="eastAsia"/>
                      <w:color w:val="000000" w:themeColor="text1"/>
                      <w:szCs w:val="21"/>
                    </w:rPr>
                    <w:t>4</w:t>
                  </w:r>
                  <w:r w:rsidR="0057669A" w:rsidRPr="007E0FE9">
                    <w:rPr>
                      <w:color w:val="000000" w:themeColor="text1"/>
                      <w:szCs w:val="21"/>
                    </w:rPr>
                    <w:t>0L</w:t>
                  </w:r>
                  <w:r w:rsidR="0057669A" w:rsidRPr="007E0FE9">
                    <w:rPr>
                      <w:rFonts w:hint="eastAsia"/>
                      <w:color w:val="000000" w:themeColor="text1"/>
                      <w:szCs w:val="21"/>
                    </w:rPr>
                    <w:t>）</w:t>
                  </w:r>
                </w:p>
              </w:tc>
              <w:tc>
                <w:tcPr>
                  <w:tcW w:w="1030" w:type="pct"/>
                  <w:vAlign w:val="center"/>
                </w:tcPr>
                <w:p w:rsidR="00294D72" w:rsidRPr="007E0FE9" w:rsidRDefault="00294D72" w:rsidP="00C34CF8">
                  <w:pPr>
                    <w:spacing w:line="360" w:lineRule="exact"/>
                    <w:jc w:val="center"/>
                    <w:rPr>
                      <w:bCs/>
                      <w:color w:val="000000" w:themeColor="text1"/>
                      <w:szCs w:val="21"/>
                    </w:rPr>
                  </w:pPr>
                  <w:r w:rsidRPr="007E0FE9">
                    <w:rPr>
                      <w:rFonts w:hint="eastAsia"/>
                      <w:bCs/>
                      <w:color w:val="000000" w:themeColor="text1"/>
                      <w:szCs w:val="21"/>
                    </w:rPr>
                    <w:t>生产区</w:t>
                  </w:r>
                </w:p>
              </w:tc>
              <w:tc>
                <w:tcPr>
                  <w:tcW w:w="686" w:type="pct"/>
                  <w:vAlign w:val="center"/>
                  <w:hideMark/>
                </w:tcPr>
                <w:p w:rsidR="00294D72" w:rsidRPr="007E0FE9" w:rsidRDefault="00294D72" w:rsidP="00C34CF8">
                  <w:pPr>
                    <w:jc w:val="center"/>
                    <w:rPr>
                      <w:color w:val="000000" w:themeColor="text1"/>
                    </w:rPr>
                  </w:pPr>
                  <w:r w:rsidRPr="007E0FE9">
                    <w:rPr>
                      <w:bCs/>
                      <w:color w:val="000000" w:themeColor="text1"/>
                      <w:szCs w:val="21"/>
                    </w:rPr>
                    <w:t>外购</w:t>
                  </w:r>
                </w:p>
              </w:tc>
            </w:tr>
            <w:tr w:rsidR="007E0FE9" w:rsidRPr="007E0FE9" w:rsidTr="00007E37">
              <w:trPr>
                <w:cantSplit/>
                <w:trHeight w:val="146"/>
              </w:trPr>
              <w:tc>
                <w:tcPr>
                  <w:tcW w:w="395" w:type="pct"/>
                  <w:vAlign w:val="center"/>
                  <w:hideMark/>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3</w:t>
                  </w:r>
                </w:p>
              </w:tc>
              <w:tc>
                <w:tcPr>
                  <w:tcW w:w="1008" w:type="pct"/>
                  <w:vAlign w:val="center"/>
                  <w:hideMark/>
                </w:tcPr>
                <w:p w:rsidR="00294D72" w:rsidRPr="007E0FE9" w:rsidRDefault="00294D72" w:rsidP="00C34CF8">
                  <w:pPr>
                    <w:spacing w:line="360" w:lineRule="exact"/>
                    <w:jc w:val="center"/>
                    <w:rPr>
                      <w:color w:val="000000" w:themeColor="text1"/>
                      <w:szCs w:val="21"/>
                    </w:rPr>
                  </w:pPr>
                  <w:r w:rsidRPr="007E0FE9">
                    <w:rPr>
                      <w:color w:val="000000" w:themeColor="text1"/>
                      <w:szCs w:val="21"/>
                    </w:rPr>
                    <w:t>焊丝</w:t>
                  </w:r>
                </w:p>
              </w:tc>
              <w:tc>
                <w:tcPr>
                  <w:tcW w:w="846" w:type="pct"/>
                  <w:vAlign w:val="center"/>
                </w:tcPr>
                <w:p w:rsidR="00294D72" w:rsidRPr="007E0FE9" w:rsidRDefault="00294D72" w:rsidP="00C34CF8">
                  <w:pPr>
                    <w:spacing w:line="360" w:lineRule="exact"/>
                    <w:jc w:val="center"/>
                    <w:rPr>
                      <w:color w:val="000000" w:themeColor="text1"/>
                      <w:szCs w:val="21"/>
                    </w:rPr>
                  </w:pPr>
                  <w:r w:rsidRPr="007E0FE9">
                    <w:rPr>
                      <w:color w:val="000000" w:themeColor="text1"/>
                      <w:szCs w:val="21"/>
                    </w:rPr>
                    <w:t>6t</w:t>
                  </w:r>
                </w:p>
              </w:tc>
              <w:tc>
                <w:tcPr>
                  <w:tcW w:w="1035" w:type="pct"/>
                  <w:vAlign w:val="center"/>
                  <w:hideMark/>
                </w:tcPr>
                <w:p w:rsidR="00294D72" w:rsidRPr="007E0FE9" w:rsidRDefault="00294D72" w:rsidP="00C34CF8">
                  <w:pPr>
                    <w:spacing w:line="360" w:lineRule="exact"/>
                    <w:jc w:val="center"/>
                    <w:rPr>
                      <w:color w:val="000000" w:themeColor="text1"/>
                      <w:szCs w:val="21"/>
                    </w:rPr>
                  </w:pPr>
                  <w:r w:rsidRPr="007E0FE9">
                    <w:rPr>
                      <w:color w:val="000000" w:themeColor="text1"/>
                      <w:szCs w:val="21"/>
                    </w:rPr>
                    <w:t>0.14t</w:t>
                  </w:r>
                </w:p>
              </w:tc>
              <w:tc>
                <w:tcPr>
                  <w:tcW w:w="1030" w:type="pct"/>
                  <w:vAlign w:val="center"/>
                </w:tcPr>
                <w:p w:rsidR="00294D72" w:rsidRPr="007E0FE9" w:rsidRDefault="00294D72" w:rsidP="00C34CF8">
                  <w:pPr>
                    <w:spacing w:line="360" w:lineRule="exact"/>
                    <w:jc w:val="center"/>
                    <w:rPr>
                      <w:bCs/>
                      <w:color w:val="000000" w:themeColor="text1"/>
                      <w:szCs w:val="21"/>
                    </w:rPr>
                  </w:pPr>
                  <w:r w:rsidRPr="007E0FE9">
                    <w:rPr>
                      <w:bCs/>
                      <w:color w:val="000000" w:themeColor="text1"/>
                      <w:szCs w:val="21"/>
                    </w:rPr>
                    <w:t>3</w:t>
                  </w:r>
                  <w:r w:rsidRPr="007E0FE9">
                    <w:rPr>
                      <w:rFonts w:hint="eastAsia"/>
                      <w:bCs/>
                      <w:color w:val="000000" w:themeColor="text1"/>
                      <w:szCs w:val="21"/>
                    </w:rPr>
                    <w:t>F</w:t>
                  </w:r>
                  <w:r w:rsidRPr="007E0FE9">
                    <w:rPr>
                      <w:rFonts w:hint="eastAsia"/>
                      <w:bCs/>
                      <w:color w:val="000000" w:themeColor="text1"/>
                      <w:szCs w:val="21"/>
                    </w:rPr>
                    <w:t>库房</w:t>
                  </w:r>
                </w:p>
              </w:tc>
              <w:tc>
                <w:tcPr>
                  <w:tcW w:w="686" w:type="pct"/>
                  <w:vAlign w:val="center"/>
                  <w:hideMark/>
                </w:tcPr>
                <w:p w:rsidR="00294D72" w:rsidRPr="007E0FE9" w:rsidRDefault="00294D72" w:rsidP="00C34CF8">
                  <w:pPr>
                    <w:jc w:val="center"/>
                    <w:rPr>
                      <w:color w:val="000000" w:themeColor="text1"/>
                    </w:rPr>
                  </w:pPr>
                  <w:r w:rsidRPr="007E0FE9">
                    <w:rPr>
                      <w:bCs/>
                      <w:color w:val="000000" w:themeColor="text1"/>
                      <w:szCs w:val="21"/>
                    </w:rPr>
                    <w:t>外购</w:t>
                  </w:r>
                </w:p>
              </w:tc>
            </w:tr>
            <w:tr w:rsidR="00294D72" w:rsidRPr="0010578E" w:rsidTr="00007E37">
              <w:trPr>
                <w:cantSplit/>
                <w:trHeight w:val="146"/>
              </w:trPr>
              <w:tc>
                <w:tcPr>
                  <w:tcW w:w="395" w:type="pct"/>
                  <w:vAlign w:val="center"/>
                  <w:hideMark/>
                </w:tcPr>
                <w:p w:rsidR="00294D72" w:rsidRPr="0010578E" w:rsidRDefault="00294D72" w:rsidP="00C34CF8">
                  <w:pPr>
                    <w:spacing w:line="360" w:lineRule="exact"/>
                    <w:jc w:val="center"/>
                    <w:rPr>
                      <w:bCs/>
                      <w:color w:val="000000"/>
                      <w:szCs w:val="21"/>
                    </w:rPr>
                  </w:pPr>
                  <w:r w:rsidRPr="0010578E">
                    <w:rPr>
                      <w:bCs/>
                      <w:color w:val="000000"/>
                      <w:szCs w:val="21"/>
                    </w:rPr>
                    <w:t>4</w:t>
                  </w:r>
                </w:p>
              </w:tc>
              <w:tc>
                <w:tcPr>
                  <w:tcW w:w="1008" w:type="pct"/>
                  <w:vAlign w:val="center"/>
                  <w:hideMark/>
                </w:tcPr>
                <w:p w:rsidR="00294D72" w:rsidRPr="0010578E" w:rsidRDefault="00294D72" w:rsidP="00C34CF8">
                  <w:pPr>
                    <w:spacing w:line="360" w:lineRule="exact"/>
                    <w:jc w:val="center"/>
                    <w:rPr>
                      <w:color w:val="000000"/>
                      <w:szCs w:val="21"/>
                    </w:rPr>
                  </w:pPr>
                  <w:r w:rsidRPr="0010578E">
                    <w:rPr>
                      <w:color w:val="000000"/>
                      <w:szCs w:val="21"/>
                    </w:rPr>
                    <w:t>焊接螺母</w:t>
                  </w:r>
                </w:p>
              </w:tc>
              <w:tc>
                <w:tcPr>
                  <w:tcW w:w="846" w:type="pct"/>
                  <w:vAlign w:val="center"/>
                </w:tcPr>
                <w:p w:rsidR="00294D72" w:rsidRPr="0010578E" w:rsidRDefault="00C04FC8" w:rsidP="00C34CF8">
                  <w:pPr>
                    <w:spacing w:line="360" w:lineRule="exact"/>
                    <w:jc w:val="center"/>
                    <w:rPr>
                      <w:color w:val="000000"/>
                      <w:szCs w:val="21"/>
                    </w:rPr>
                  </w:pPr>
                  <w:r>
                    <w:rPr>
                      <w:rFonts w:hint="eastAsia"/>
                      <w:color w:val="000000"/>
                      <w:szCs w:val="21"/>
                    </w:rPr>
                    <w:t>1</w:t>
                  </w:r>
                  <w:r>
                    <w:rPr>
                      <w:color w:val="000000"/>
                      <w:szCs w:val="21"/>
                    </w:rPr>
                    <w:t>0</w:t>
                  </w:r>
                  <w:r>
                    <w:rPr>
                      <w:rFonts w:hint="eastAsia"/>
                      <w:color w:val="000000"/>
                      <w:szCs w:val="21"/>
                    </w:rPr>
                    <w:t>万件</w:t>
                  </w:r>
                </w:p>
              </w:tc>
              <w:tc>
                <w:tcPr>
                  <w:tcW w:w="1035" w:type="pct"/>
                  <w:vAlign w:val="center"/>
                  <w:hideMark/>
                </w:tcPr>
                <w:p w:rsidR="00294D72" w:rsidRPr="0010578E" w:rsidRDefault="00C04FC8" w:rsidP="00C34CF8">
                  <w:pPr>
                    <w:spacing w:line="360" w:lineRule="exact"/>
                    <w:jc w:val="center"/>
                    <w:rPr>
                      <w:color w:val="000000"/>
                      <w:szCs w:val="21"/>
                    </w:rPr>
                  </w:pPr>
                  <w:r>
                    <w:rPr>
                      <w:color w:val="000000"/>
                      <w:szCs w:val="21"/>
                    </w:rPr>
                    <w:t>2</w:t>
                  </w:r>
                  <w:r w:rsidR="00294D72">
                    <w:rPr>
                      <w:rFonts w:hint="eastAsia"/>
                      <w:color w:val="000000"/>
                      <w:szCs w:val="21"/>
                    </w:rPr>
                    <w:t>万件</w:t>
                  </w:r>
                </w:p>
              </w:tc>
              <w:tc>
                <w:tcPr>
                  <w:tcW w:w="1030" w:type="pct"/>
                  <w:vAlign w:val="center"/>
                </w:tcPr>
                <w:p w:rsidR="00294D72" w:rsidRPr="0010578E" w:rsidRDefault="00294D72" w:rsidP="00C34CF8">
                  <w:pPr>
                    <w:spacing w:line="360" w:lineRule="exact"/>
                    <w:jc w:val="center"/>
                    <w:rPr>
                      <w:bCs/>
                      <w:color w:val="000000"/>
                      <w:szCs w:val="21"/>
                    </w:rPr>
                  </w:pPr>
                  <w:r>
                    <w:rPr>
                      <w:bCs/>
                      <w:color w:val="000000"/>
                      <w:szCs w:val="21"/>
                    </w:rPr>
                    <w:t>3</w:t>
                  </w:r>
                  <w:r>
                    <w:rPr>
                      <w:rFonts w:hint="eastAsia"/>
                      <w:bCs/>
                      <w:color w:val="000000"/>
                      <w:szCs w:val="21"/>
                    </w:rPr>
                    <w:t>F</w:t>
                  </w:r>
                  <w:r>
                    <w:rPr>
                      <w:rFonts w:hint="eastAsia"/>
                      <w:bCs/>
                      <w:color w:val="000000"/>
                      <w:szCs w:val="21"/>
                    </w:rPr>
                    <w:t>库房</w:t>
                  </w:r>
                </w:p>
              </w:tc>
              <w:tc>
                <w:tcPr>
                  <w:tcW w:w="686" w:type="pct"/>
                  <w:vAlign w:val="center"/>
                  <w:hideMark/>
                </w:tcPr>
                <w:p w:rsidR="00294D72" w:rsidRPr="0010578E" w:rsidRDefault="00294D72" w:rsidP="00C34CF8">
                  <w:pPr>
                    <w:jc w:val="center"/>
                  </w:pPr>
                  <w:r w:rsidRPr="0010578E">
                    <w:rPr>
                      <w:bCs/>
                      <w:color w:val="000000"/>
                      <w:szCs w:val="21"/>
                    </w:rPr>
                    <w:t>外购</w:t>
                  </w:r>
                </w:p>
              </w:tc>
            </w:tr>
            <w:tr w:rsidR="00294D72" w:rsidRPr="0010578E" w:rsidTr="00007E37">
              <w:trPr>
                <w:cantSplit/>
                <w:trHeight w:val="146"/>
              </w:trPr>
              <w:tc>
                <w:tcPr>
                  <w:tcW w:w="395" w:type="pct"/>
                  <w:vAlign w:val="center"/>
                </w:tcPr>
                <w:p w:rsidR="00294D72" w:rsidRPr="0010578E" w:rsidRDefault="00294D72" w:rsidP="00C34CF8">
                  <w:pPr>
                    <w:spacing w:line="360" w:lineRule="exact"/>
                    <w:jc w:val="center"/>
                    <w:rPr>
                      <w:bCs/>
                      <w:color w:val="000000"/>
                      <w:szCs w:val="21"/>
                    </w:rPr>
                  </w:pPr>
                  <w:r>
                    <w:rPr>
                      <w:rFonts w:hint="eastAsia"/>
                      <w:bCs/>
                      <w:color w:val="000000"/>
                      <w:szCs w:val="21"/>
                    </w:rPr>
                    <w:t>5</w:t>
                  </w:r>
                </w:p>
              </w:tc>
              <w:tc>
                <w:tcPr>
                  <w:tcW w:w="1008" w:type="pct"/>
                  <w:vAlign w:val="center"/>
                </w:tcPr>
                <w:p w:rsidR="00294D72" w:rsidRPr="0010578E" w:rsidRDefault="00294D72" w:rsidP="00C34CF8">
                  <w:pPr>
                    <w:spacing w:line="360" w:lineRule="exact"/>
                    <w:jc w:val="center"/>
                    <w:rPr>
                      <w:color w:val="000000"/>
                      <w:szCs w:val="21"/>
                    </w:rPr>
                  </w:pPr>
                  <w:r>
                    <w:rPr>
                      <w:rFonts w:hint="eastAsia"/>
                      <w:color w:val="000000"/>
                      <w:szCs w:val="21"/>
                    </w:rPr>
                    <w:t>砂轮</w:t>
                  </w:r>
                </w:p>
              </w:tc>
              <w:tc>
                <w:tcPr>
                  <w:tcW w:w="846" w:type="pct"/>
                  <w:vAlign w:val="center"/>
                </w:tcPr>
                <w:p w:rsidR="00294D72" w:rsidRPr="0010578E" w:rsidRDefault="00294D72" w:rsidP="00C34CF8">
                  <w:pPr>
                    <w:spacing w:line="360" w:lineRule="exact"/>
                    <w:jc w:val="center"/>
                    <w:rPr>
                      <w:color w:val="000000"/>
                      <w:szCs w:val="21"/>
                    </w:rPr>
                  </w:pPr>
                  <w:r>
                    <w:rPr>
                      <w:rFonts w:hint="eastAsia"/>
                      <w:color w:val="000000"/>
                      <w:szCs w:val="21"/>
                    </w:rPr>
                    <w:t>0</w:t>
                  </w:r>
                  <w:r>
                    <w:rPr>
                      <w:color w:val="000000"/>
                      <w:szCs w:val="21"/>
                    </w:rPr>
                    <w:t>.2t</w:t>
                  </w:r>
                </w:p>
              </w:tc>
              <w:tc>
                <w:tcPr>
                  <w:tcW w:w="1035" w:type="pct"/>
                  <w:vAlign w:val="center"/>
                </w:tcPr>
                <w:p w:rsidR="00294D72" w:rsidRPr="0010578E" w:rsidRDefault="00294D72" w:rsidP="00C34CF8">
                  <w:pPr>
                    <w:spacing w:line="360" w:lineRule="exact"/>
                    <w:jc w:val="center"/>
                    <w:rPr>
                      <w:color w:val="000000"/>
                      <w:szCs w:val="21"/>
                    </w:rPr>
                  </w:pPr>
                  <w:r>
                    <w:rPr>
                      <w:rFonts w:hint="eastAsia"/>
                      <w:color w:val="000000"/>
                      <w:szCs w:val="21"/>
                    </w:rPr>
                    <w:t>0</w:t>
                  </w:r>
                  <w:r>
                    <w:rPr>
                      <w:color w:val="000000"/>
                      <w:szCs w:val="21"/>
                    </w:rPr>
                    <w:t>.1t</w:t>
                  </w:r>
                </w:p>
              </w:tc>
              <w:tc>
                <w:tcPr>
                  <w:tcW w:w="1030" w:type="pct"/>
                  <w:vAlign w:val="center"/>
                </w:tcPr>
                <w:p w:rsidR="00294D72" w:rsidRDefault="00294D72" w:rsidP="00C34CF8">
                  <w:pPr>
                    <w:spacing w:line="360" w:lineRule="exact"/>
                    <w:jc w:val="center"/>
                    <w:rPr>
                      <w:bCs/>
                      <w:color w:val="000000"/>
                      <w:szCs w:val="21"/>
                    </w:rPr>
                  </w:pPr>
                  <w:r>
                    <w:rPr>
                      <w:bCs/>
                      <w:color w:val="000000"/>
                      <w:szCs w:val="21"/>
                    </w:rPr>
                    <w:t>3</w:t>
                  </w:r>
                  <w:r>
                    <w:rPr>
                      <w:rFonts w:hint="eastAsia"/>
                      <w:bCs/>
                      <w:color w:val="000000"/>
                      <w:szCs w:val="21"/>
                    </w:rPr>
                    <w:t>F</w:t>
                  </w:r>
                  <w:r>
                    <w:rPr>
                      <w:rFonts w:hint="eastAsia"/>
                      <w:bCs/>
                      <w:color w:val="000000"/>
                      <w:szCs w:val="21"/>
                    </w:rPr>
                    <w:t>库房</w:t>
                  </w:r>
                </w:p>
              </w:tc>
              <w:tc>
                <w:tcPr>
                  <w:tcW w:w="686" w:type="pct"/>
                  <w:vAlign w:val="center"/>
                </w:tcPr>
                <w:p w:rsidR="00294D72" w:rsidRPr="0010578E" w:rsidRDefault="00294D72" w:rsidP="00C34CF8">
                  <w:pPr>
                    <w:jc w:val="center"/>
                    <w:rPr>
                      <w:bCs/>
                      <w:color w:val="000000"/>
                      <w:szCs w:val="21"/>
                    </w:rPr>
                  </w:pPr>
                  <w:r>
                    <w:rPr>
                      <w:rFonts w:hint="eastAsia"/>
                      <w:bCs/>
                      <w:color w:val="000000"/>
                      <w:szCs w:val="21"/>
                    </w:rPr>
                    <w:t>外购</w:t>
                  </w:r>
                </w:p>
              </w:tc>
            </w:tr>
            <w:tr w:rsidR="00294D72" w:rsidRPr="0010578E" w:rsidTr="00007E37">
              <w:trPr>
                <w:cantSplit/>
                <w:trHeight w:val="146"/>
              </w:trPr>
              <w:tc>
                <w:tcPr>
                  <w:tcW w:w="395" w:type="pct"/>
                  <w:vAlign w:val="center"/>
                  <w:hideMark/>
                </w:tcPr>
                <w:p w:rsidR="00294D72" w:rsidRPr="0010578E" w:rsidRDefault="00294D72" w:rsidP="00C34CF8">
                  <w:pPr>
                    <w:spacing w:line="360" w:lineRule="exact"/>
                    <w:jc w:val="center"/>
                    <w:rPr>
                      <w:bCs/>
                      <w:color w:val="000000"/>
                      <w:szCs w:val="21"/>
                    </w:rPr>
                  </w:pPr>
                  <w:r>
                    <w:rPr>
                      <w:bCs/>
                      <w:color w:val="000000"/>
                      <w:szCs w:val="21"/>
                    </w:rPr>
                    <w:t>6</w:t>
                  </w:r>
                </w:p>
              </w:tc>
              <w:tc>
                <w:tcPr>
                  <w:tcW w:w="1008" w:type="pct"/>
                  <w:vAlign w:val="center"/>
                  <w:hideMark/>
                </w:tcPr>
                <w:p w:rsidR="00294D72" w:rsidRPr="0010578E" w:rsidRDefault="00294D72" w:rsidP="00C34CF8">
                  <w:pPr>
                    <w:spacing w:line="360" w:lineRule="exact"/>
                    <w:jc w:val="center"/>
                    <w:rPr>
                      <w:color w:val="000000"/>
                      <w:szCs w:val="21"/>
                    </w:rPr>
                  </w:pPr>
                  <w:r w:rsidRPr="0010578E">
                    <w:rPr>
                      <w:color w:val="000000"/>
                      <w:szCs w:val="21"/>
                    </w:rPr>
                    <w:t>液压油</w:t>
                  </w:r>
                </w:p>
              </w:tc>
              <w:tc>
                <w:tcPr>
                  <w:tcW w:w="846" w:type="pct"/>
                  <w:vAlign w:val="center"/>
                </w:tcPr>
                <w:p w:rsidR="00294D72" w:rsidRPr="0010578E" w:rsidRDefault="00294D72" w:rsidP="00C34CF8">
                  <w:pPr>
                    <w:spacing w:line="360" w:lineRule="exact"/>
                    <w:jc w:val="center"/>
                    <w:rPr>
                      <w:color w:val="000000"/>
                      <w:szCs w:val="21"/>
                    </w:rPr>
                  </w:pPr>
                  <w:r w:rsidRPr="0010578E">
                    <w:rPr>
                      <w:color w:val="000000"/>
                      <w:szCs w:val="21"/>
                    </w:rPr>
                    <w:t>3</w:t>
                  </w:r>
                  <w:r>
                    <w:rPr>
                      <w:color w:val="000000"/>
                      <w:szCs w:val="21"/>
                    </w:rPr>
                    <w:t>t</w:t>
                  </w:r>
                </w:p>
              </w:tc>
              <w:tc>
                <w:tcPr>
                  <w:tcW w:w="1035" w:type="pct"/>
                  <w:vAlign w:val="center"/>
                  <w:hideMark/>
                </w:tcPr>
                <w:p w:rsidR="00294D72" w:rsidRPr="0010578E" w:rsidRDefault="00294D72" w:rsidP="00C34CF8">
                  <w:pPr>
                    <w:spacing w:line="360" w:lineRule="exact"/>
                    <w:jc w:val="center"/>
                    <w:rPr>
                      <w:color w:val="000000"/>
                      <w:szCs w:val="21"/>
                    </w:rPr>
                  </w:pPr>
                  <w:r w:rsidRPr="0010578E">
                    <w:rPr>
                      <w:color w:val="000000"/>
                      <w:szCs w:val="21"/>
                    </w:rPr>
                    <w:t>0.3</w:t>
                  </w:r>
                  <w:r>
                    <w:rPr>
                      <w:color w:val="000000"/>
                      <w:szCs w:val="21"/>
                    </w:rPr>
                    <w:t>t</w:t>
                  </w:r>
                </w:p>
              </w:tc>
              <w:tc>
                <w:tcPr>
                  <w:tcW w:w="1030" w:type="pct"/>
                  <w:vAlign w:val="center"/>
                </w:tcPr>
                <w:p w:rsidR="00294D72" w:rsidRPr="0010578E" w:rsidRDefault="00294D72" w:rsidP="00C34CF8">
                  <w:pPr>
                    <w:spacing w:line="360" w:lineRule="exact"/>
                    <w:jc w:val="center"/>
                    <w:rPr>
                      <w:bCs/>
                      <w:color w:val="000000"/>
                      <w:szCs w:val="21"/>
                    </w:rPr>
                  </w:pPr>
                  <w:r w:rsidRPr="0010578E">
                    <w:rPr>
                      <w:bCs/>
                      <w:color w:val="000000"/>
                      <w:szCs w:val="21"/>
                    </w:rPr>
                    <w:t>油料暂存点</w:t>
                  </w:r>
                </w:p>
              </w:tc>
              <w:tc>
                <w:tcPr>
                  <w:tcW w:w="686" w:type="pct"/>
                  <w:vAlign w:val="center"/>
                  <w:hideMark/>
                </w:tcPr>
                <w:p w:rsidR="00294D72" w:rsidRPr="0010578E" w:rsidRDefault="00294D72" w:rsidP="00C34CF8">
                  <w:pPr>
                    <w:jc w:val="center"/>
                  </w:pPr>
                  <w:r w:rsidRPr="0010578E">
                    <w:rPr>
                      <w:bCs/>
                      <w:color w:val="000000"/>
                      <w:szCs w:val="21"/>
                    </w:rPr>
                    <w:t>外购</w:t>
                  </w:r>
                </w:p>
              </w:tc>
            </w:tr>
            <w:tr w:rsidR="00294D72" w:rsidRPr="0010578E" w:rsidTr="00007E37">
              <w:trPr>
                <w:cantSplit/>
                <w:trHeight w:val="146"/>
              </w:trPr>
              <w:tc>
                <w:tcPr>
                  <w:tcW w:w="395" w:type="pct"/>
                  <w:vAlign w:val="center"/>
                </w:tcPr>
                <w:p w:rsidR="00294D72" w:rsidRPr="0010578E" w:rsidRDefault="00294D72" w:rsidP="00C34CF8">
                  <w:pPr>
                    <w:spacing w:line="360" w:lineRule="exact"/>
                    <w:jc w:val="center"/>
                    <w:rPr>
                      <w:bCs/>
                      <w:color w:val="000000"/>
                      <w:szCs w:val="21"/>
                    </w:rPr>
                  </w:pPr>
                  <w:r>
                    <w:rPr>
                      <w:bCs/>
                      <w:color w:val="000000"/>
                      <w:szCs w:val="21"/>
                    </w:rPr>
                    <w:t>7</w:t>
                  </w:r>
                </w:p>
              </w:tc>
              <w:tc>
                <w:tcPr>
                  <w:tcW w:w="1008" w:type="pct"/>
                  <w:vAlign w:val="center"/>
                </w:tcPr>
                <w:p w:rsidR="00294D72" w:rsidRPr="0010578E" w:rsidRDefault="00294D72" w:rsidP="00C34CF8">
                  <w:pPr>
                    <w:spacing w:line="360" w:lineRule="exact"/>
                    <w:jc w:val="center"/>
                    <w:rPr>
                      <w:color w:val="000000"/>
                      <w:szCs w:val="21"/>
                    </w:rPr>
                  </w:pPr>
                  <w:r>
                    <w:rPr>
                      <w:rFonts w:hint="eastAsia"/>
                      <w:color w:val="000000"/>
                      <w:szCs w:val="21"/>
                    </w:rPr>
                    <w:t>润滑油</w:t>
                  </w:r>
                </w:p>
              </w:tc>
              <w:tc>
                <w:tcPr>
                  <w:tcW w:w="846" w:type="pct"/>
                  <w:vAlign w:val="center"/>
                </w:tcPr>
                <w:p w:rsidR="00294D72" w:rsidRPr="0010578E" w:rsidRDefault="00294D72" w:rsidP="00C34CF8">
                  <w:pPr>
                    <w:spacing w:line="360" w:lineRule="exact"/>
                    <w:jc w:val="center"/>
                    <w:rPr>
                      <w:color w:val="000000"/>
                      <w:szCs w:val="21"/>
                    </w:rPr>
                  </w:pPr>
                  <w:r>
                    <w:rPr>
                      <w:rFonts w:hint="eastAsia"/>
                      <w:color w:val="000000"/>
                      <w:szCs w:val="21"/>
                    </w:rPr>
                    <w:t>0.02t</w:t>
                  </w:r>
                </w:p>
              </w:tc>
              <w:tc>
                <w:tcPr>
                  <w:tcW w:w="1035" w:type="pct"/>
                  <w:vAlign w:val="center"/>
                </w:tcPr>
                <w:p w:rsidR="00294D72" w:rsidRPr="0010578E" w:rsidRDefault="00294D72" w:rsidP="00C34CF8">
                  <w:pPr>
                    <w:spacing w:line="360" w:lineRule="exact"/>
                    <w:jc w:val="center"/>
                    <w:rPr>
                      <w:color w:val="000000"/>
                      <w:szCs w:val="21"/>
                    </w:rPr>
                  </w:pPr>
                  <w:r>
                    <w:rPr>
                      <w:rFonts w:hint="eastAsia"/>
                      <w:color w:val="000000"/>
                      <w:szCs w:val="21"/>
                    </w:rPr>
                    <w:t>0.002</w:t>
                  </w:r>
                  <w:r>
                    <w:rPr>
                      <w:color w:val="000000"/>
                      <w:szCs w:val="21"/>
                    </w:rPr>
                    <w:t>t</w:t>
                  </w:r>
                </w:p>
              </w:tc>
              <w:tc>
                <w:tcPr>
                  <w:tcW w:w="1030" w:type="pct"/>
                  <w:vAlign w:val="center"/>
                </w:tcPr>
                <w:p w:rsidR="00294D72" w:rsidRPr="0010578E" w:rsidRDefault="00294D72" w:rsidP="00C34CF8">
                  <w:pPr>
                    <w:spacing w:line="360" w:lineRule="exact"/>
                    <w:jc w:val="center"/>
                    <w:rPr>
                      <w:bCs/>
                      <w:color w:val="000000"/>
                      <w:szCs w:val="21"/>
                    </w:rPr>
                  </w:pPr>
                  <w:r>
                    <w:rPr>
                      <w:rFonts w:hint="eastAsia"/>
                      <w:bCs/>
                      <w:color w:val="000000"/>
                      <w:szCs w:val="21"/>
                    </w:rPr>
                    <w:t>油料暂存点</w:t>
                  </w:r>
                </w:p>
              </w:tc>
              <w:tc>
                <w:tcPr>
                  <w:tcW w:w="686" w:type="pct"/>
                  <w:vAlign w:val="center"/>
                </w:tcPr>
                <w:p w:rsidR="00294D72" w:rsidRPr="0010578E" w:rsidRDefault="00294D72" w:rsidP="00C34CF8">
                  <w:pPr>
                    <w:jc w:val="center"/>
                    <w:rPr>
                      <w:bCs/>
                      <w:color w:val="000000"/>
                      <w:szCs w:val="21"/>
                    </w:rPr>
                  </w:pPr>
                  <w:r>
                    <w:rPr>
                      <w:rFonts w:hint="eastAsia"/>
                      <w:bCs/>
                      <w:color w:val="000000"/>
                      <w:szCs w:val="21"/>
                    </w:rPr>
                    <w:t>外购</w:t>
                  </w:r>
                </w:p>
              </w:tc>
            </w:tr>
          </w:tbl>
          <w:p w:rsidR="00B30EE9" w:rsidRDefault="00B30EE9" w:rsidP="00C34CF8">
            <w:pPr>
              <w:spacing w:line="360" w:lineRule="auto"/>
              <w:rPr>
                <w:color w:val="000000"/>
                <w:szCs w:val="21"/>
              </w:rPr>
            </w:pPr>
            <w:r w:rsidRPr="00262F94">
              <w:rPr>
                <w:rFonts w:hint="eastAsia"/>
                <w:color w:val="000000"/>
                <w:szCs w:val="21"/>
              </w:rPr>
              <w:t>注：</w:t>
            </w:r>
            <w:r>
              <w:rPr>
                <w:rFonts w:hint="eastAsia"/>
                <w:color w:val="000000"/>
                <w:szCs w:val="21"/>
              </w:rPr>
              <w:t>①</w:t>
            </w:r>
            <w:r w:rsidRPr="00262F94">
              <w:rPr>
                <w:rFonts w:hint="eastAsia"/>
                <w:color w:val="000000"/>
                <w:szCs w:val="21"/>
              </w:rPr>
              <w:t>液压油</w:t>
            </w:r>
            <w:r>
              <w:rPr>
                <w:rFonts w:hint="eastAsia"/>
                <w:color w:val="000000"/>
                <w:szCs w:val="21"/>
              </w:rPr>
              <w:t>仅</w:t>
            </w:r>
            <w:r w:rsidRPr="00262F94">
              <w:rPr>
                <w:rFonts w:hint="eastAsia"/>
                <w:color w:val="000000"/>
                <w:szCs w:val="21"/>
              </w:rPr>
              <w:t>为液压机使用</w:t>
            </w:r>
            <w:r>
              <w:rPr>
                <w:rFonts w:hint="eastAsia"/>
                <w:color w:val="000000"/>
                <w:szCs w:val="21"/>
              </w:rPr>
              <w:t>；②润滑油为设备保养时使用；③</w:t>
            </w:r>
            <w:r w:rsidRPr="00262F94">
              <w:rPr>
                <w:rFonts w:hint="eastAsia"/>
                <w:color w:val="000000"/>
                <w:szCs w:val="21"/>
              </w:rPr>
              <w:t>本项目产品</w:t>
            </w:r>
            <w:r>
              <w:rPr>
                <w:rFonts w:hint="eastAsia"/>
                <w:color w:val="000000"/>
                <w:szCs w:val="21"/>
              </w:rPr>
              <w:t>及其生产过程均及</w:t>
            </w:r>
            <w:r w:rsidRPr="00262F94">
              <w:rPr>
                <w:rFonts w:hint="eastAsia"/>
                <w:color w:val="000000"/>
                <w:szCs w:val="21"/>
              </w:rPr>
              <w:t>不</w:t>
            </w:r>
            <w:r>
              <w:rPr>
                <w:rFonts w:hint="eastAsia"/>
                <w:color w:val="000000"/>
                <w:szCs w:val="21"/>
              </w:rPr>
              <w:t>涉及</w:t>
            </w:r>
            <w:r w:rsidRPr="00262F94">
              <w:rPr>
                <w:rFonts w:hint="eastAsia"/>
                <w:color w:val="000000"/>
                <w:szCs w:val="21"/>
              </w:rPr>
              <w:t>使用液压油</w:t>
            </w:r>
            <w:r w:rsidR="004A05C3">
              <w:rPr>
                <w:rFonts w:hint="eastAsia"/>
                <w:color w:val="000000"/>
                <w:szCs w:val="21"/>
              </w:rPr>
              <w:t>、</w:t>
            </w:r>
            <w:r>
              <w:rPr>
                <w:rFonts w:hint="eastAsia"/>
                <w:color w:val="000000"/>
                <w:szCs w:val="21"/>
              </w:rPr>
              <w:t>润滑油</w:t>
            </w:r>
            <w:r w:rsidR="004A05C3">
              <w:rPr>
                <w:rFonts w:hint="eastAsia"/>
                <w:color w:val="000000"/>
                <w:szCs w:val="21"/>
              </w:rPr>
              <w:t>及其他油品</w:t>
            </w:r>
            <w:r>
              <w:rPr>
                <w:rFonts w:hint="eastAsia"/>
                <w:color w:val="000000"/>
                <w:szCs w:val="21"/>
              </w:rPr>
              <w:t>。</w:t>
            </w:r>
          </w:p>
          <w:p w:rsidR="00B30EE9" w:rsidRPr="00C87E68" w:rsidRDefault="00B30EE9" w:rsidP="00C34CF8">
            <w:pPr>
              <w:spacing w:line="360" w:lineRule="auto"/>
              <w:rPr>
                <w:b/>
                <w:color w:val="000000"/>
                <w:sz w:val="24"/>
              </w:rPr>
            </w:pPr>
            <w:r>
              <w:rPr>
                <w:rFonts w:hint="eastAsia"/>
                <w:b/>
                <w:color w:val="000000"/>
                <w:sz w:val="24"/>
              </w:rPr>
              <w:t>七</w:t>
            </w:r>
            <w:r w:rsidRPr="00C87E68">
              <w:rPr>
                <w:rFonts w:hint="eastAsia"/>
                <w:b/>
                <w:color w:val="000000"/>
                <w:sz w:val="24"/>
              </w:rPr>
              <w:t>、工作制度及劳动定员</w:t>
            </w:r>
          </w:p>
          <w:p w:rsidR="00B30EE9" w:rsidRPr="00C87E68" w:rsidRDefault="00B30EE9" w:rsidP="00C34CF8">
            <w:pPr>
              <w:adjustRightInd w:val="0"/>
              <w:snapToGrid w:val="0"/>
              <w:spacing w:line="360" w:lineRule="auto"/>
              <w:ind w:firstLineChars="200" w:firstLine="480"/>
              <w:jc w:val="left"/>
              <w:rPr>
                <w:color w:val="000000"/>
                <w:sz w:val="24"/>
              </w:rPr>
            </w:pPr>
            <w:r w:rsidRPr="00C87E68">
              <w:rPr>
                <w:rFonts w:ascii="宋体" w:hAnsi="宋体" w:hint="eastAsia"/>
                <w:color w:val="000000"/>
                <w:sz w:val="24"/>
              </w:rPr>
              <w:t>项目劳动定员</w:t>
            </w:r>
            <w:r w:rsidRPr="00C87E68">
              <w:rPr>
                <w:rFonts w:hint="eastAsia"/>
                <w:color w:val="000000"/>
                <w:sz w:val="24"/>
              </w:rPr>
              <w:t>65</w:t>
            </w:r>
            <w:r w:rsidRPr="00C87E68">
              <w:rPr>
                <w:color w:val="000000"/>
                <w:sz w:val="24"/>
              </w:rPr>
              <w:t>名</w:t>
            </w:r>
            <w:r w:rsidRPr="00C87E68">
              <w:rPr>
                <w:rFonts w:hint="eastAsia"/>
                <w:color w:val="000000"/>
                <w:sz w:val="24"/>
              </w:rPr>
              <w:t>，其中管理层</w:t>
            </w:r>
            <w:r w:rsidRPr="00C87E68">
              <w:rPr>
                <w:rFonts w:hint="eastAsia"/>
                <w:color w:val="000000"/>
                <w:sz w:val="24"/>
              </w:rPr>
              <w:t>10</w:t>
            </w:r>
            <w:r w:rsidRPr="00C87E68">
              <w:rPr>
                <w:rFonts w:hint="eastAsia"/>
                <w:color w:val="000000"/>
                <w:sz w:val="24"/>
              </w:rPr>
              <w:t>人</w:t>
            </w:r>
            <w:r w:rsidRPr="00C87E68">
              <w:rPr>
                <w:color w:val="000000"/>
                <w:sz w:val="24"/>
              </w:rPr>
              <w:t>，</w:t>
            </w:r>
            <w:r>
              <w:rPr>
                <w:rFonts w:hint="eastAsia"/>
                <w:color w:val="000000"/>
                <w:sz w:val="24"/>
              </w:rPr>
              <w:t>生产工人</w:t>
            </w:r>
            <w:r>
              <w:rPr>
                <w:rFonts w:hint="eastAsia"/>
                <w:color w:val="000000"/>
                <w:sz w:val="24"/>
              </w:rPr>
              <w:t>55</w:t>
            </w:r>
            <w:r>
              <w:rPr>
                <w:rFonts w:hint="eastAsia"/>
                <w:color w:val="000000"/>
                <w:sz w:val="24"/>
              </w:rPr>
              <w:t>人，设置</w:t>
            </w:r>
            <w:r>
              <w:rPr>
                <w:rFonts w:hint="eastAsia"/>
                <w:color w:val="000000"/>
                <w:sz w:val="24"/>
              </w:rPr>
              <w:t>10</w:t>
            </w:r>
            <w:r>
              <w:rPr>
                <w:rFonts w:hint="eastAsia"/>
                <w:color w:val="000000"/>
                <w:sz w:val="24"/>
              </w:rPr>
              <w:t>间休息房，不设置食堂</w:t>
            </w:r>
            <w:r w:rsidRPr="00C87E68">
              <w:rPr>
                <w:rFonts w:hint="eastAsia"/>
                <w:color w:val="000000"/>
                <w:sz w:val="24"/>
              </w:rPr>
              <w:t>，</w:t>
            </w:r>
            <w:r>
              <w:rPr>
                <w:rFonts w:hint="eastAsia"/>
                <w:color w:val="000000"/>
                <w:sz w:val="24"/>
              </w:rPr>
              <w:t>实行一</w:t>
            </w:r>
            <w:r w:rsidRPr="00C87E68">
              <w:rPr>
                <w:rFonts w:hint="eastAsia"/>
                <w:color w:val="000000"/>
                <w:sz w:val="24"/>
              </w:rPr>
              <w:t>班制，每班工作</w:t>
            </w:r>
            <w:r w:rsidRPr="00C87E68">
              <w:rPr>
                <w:rFonts w:hint="eastAsia"/>
                <w:color w:val="000000"/>
                <w:sz w:val="24"/>
              </w:rPr>
              <w:t>8</w:t>
            </w:r>
            <w:r w:rsidRPr="00C87E68">
              <w:rPr>
                <w:rFonts w:hint="eastAsia"/>
                <w:color w:val="000000"/>
                <w:sz w:val="24"/>
              </w:rPr>
              <w:t>小时，年工作</w:t>
            </w:r>
            <w:r w:rsidRPr="00C87E68">
              <w:rPr>
                <w:color w:val="000000"/>
                <w:sz w:val="24"/>
              </w:rPr>
              <w:t>300</w:t>
            </w:r>
            <w:r w:rsidRPr="00C87E68">
              <w:rPr>
                <w:rFonts w:hint="eastAsia"/>
                <w:color w:val="000000"/>
                <w:sz w:val="24"/>
              </w:rPr>
              <w:t>天。</w:t>
            </w:r>
          </w:p>
          <w:p w:rsidR="00B30EE9" w:rsidRPr="007E4B4D" w:rsidRDefault="00B30EE9" w:rsidP="00C34CF8">
            <w:pPr>
              <w:spacing w:line="360" w:lineRule="auto"/>
              <w:rPr>
                <w:b/>
                <w:color w:val="000000"/>
                <w:sz w:val="24"/>
              </w:rPr>
            </w:pPr>
            <w:r>
              <w:rPr>
                <w:rFonts w:hint="eastAsia"/>
                <w:b/>
                <w:color w:val="000000"/>
                <w:sz w:val="24"/>
              </w:rPr>
              <w:t>八</w:t>
            </w:r>
            <w:r w:rsidRPr="00C87E68">
              <w:rPr>
                <w:rFonts w:hint="eastAsia"/>
                <w:b/>
                <w:color w:val="000000"/>
                <w:sz w:val="24"/>
              </w:rPr>
              <w:t>、平面布置</w:t>
            </w:r>
          </w:p>
          <w:p w:rsidR="00B30EE9" w:rsidRPr="00DE17CA" w:rsidRDefault="00B30EE9" w:rsidP="00C34CF8">
            <w:pPr>
              <w:snapToGrid w:val="0"/>
              <w:spacing w:line="360" w:lineRule="auto"/>
              <w:ind w:firstLineChars="200" w:firstLine="480"/>
              <w:rPr>
                <w:rFonts w:ascii="宋体" w:hAnsi="宋体"/>
                <w:color w:val="000000"/>
                <w:sz w:val="24"/>
              </w:rPr>
            </w:pPr>
            <w:r>
              <w:rPr>
                <w:rFonts w:ascii="宋体" w:hAnsi="宋体" w:hint="eastAsia"/>
                <w:color w:val="000000"/>
                <w:sz w:val="24"/>
              </w:rPr>
              <w:t>项目地块为矩形，北侧临聚源大道，厂区出入口位于聚源大道市政道路上，项目北侧从左到右依次分布为生化池、配电房，项目南侧为厂房，厂房靠聚源大道一面为4层楼,1F东侧为上楼楼梯，2F为办公区域，3F为杂物间及库房，4F为</w:t>
            </w:r>
            <w:r w:rsidR="0096044A">
              <w:rPr>
                <w:rFonts w:ascii="宋体" w:hAnsi="宋体" w:hint="eastAsia"/>
                <w:color w:val="000000"/>
                <w:sz w:val="24"/>
              </w:rPr>
              <w:t>休息室</w:t>
            </w:r>
            <w:r>
              <w:rPr>
                <w:rFonts w:ascii="宋体" w:hAnsi="宋体" w:hint="eastAsia"/>
                <w:color w:val="000000"/>
                <w:sz w:val="24"/>
              </w:rPr>
              <w:t>，厂房内侧</w:t>
            </w:r>
            <w:r w:rsidR="0096044A">
              <w:rPr>
                <w:rFonts w:ascii="宋体" w:hAnsi="宋体" w:hint="eastAsia"/>
                <w:color w:val="000000"/>
                <w:sz w:val="24"/>
              </w:rPr>
              <w:t>为1层，为</w:t>
            </w:r>
            <w:r>
              <w:rPr>
                <w:rFonts w:ascii="宋体" w:hAnsi="宋体" w:hint="eastAsia"/>
                <w:color w:val="000000"/>
                <w:sz w:val="24"/>
              </w:rPr>
              <w:t>生产</w:t>
            </w:r>
            <w:r w:rsidR="00C14B29">
              <w:rPr>
                <w:rFonts w:ascii="宋体" w:hAnsi="宋体" w:hint="eastAsia"/>
                <w:color w:val="000000"/>
                <w:sz w:val="24"/>
              </w:rPr>
              <w:t>车间</w:t>
            </w:r>
            <w:r>
              <w:rPr>
                <w:rFonts w:ascii="宋体" w:hAnsi="宋体" w:hint="eastAsia"/>
                <w:color w:val="000000"/>
                <w:sz w:val="24"/>
              </w:rPr>
              <w:t>，其中原材料堆场位于厂房西北侧，成品区位于原材料堆场南侧，产品分类区位于成品区南侧，厂房中部为焊接工段，厂房东北侧为</w:t>
            </w:r>
            <w:r w:rsidR="00D25CC8">
              <w:rPr>
                <w:rFonts w:ascii="宋体" w:hAnsi="宋体" w:hint="eastAsia"/>
                <w:color w:val="000000"/>
                <w:sz w:val="24"/>
              </w:rPr>
              <w:t>液压工段用于摆放液压机及各类设备</w:t>
            </w:r>
            <w:r>
              <w:rPr>
                <w:rFonts w:ascii="宋体" w:hAnsi="宋体" w:hint="eastAsia"/>
                <w:color w:val="000000"/>
                <w:sz w:val="24"/>
              </w:rPr>
              <w:t>，一般工业固废暂存点位于厂区南侧，厂房东部为厂区运输道路，生化池布置在厂区西北侧地势较低处，便于生活废水的收集，排放口可接入北侧的市政污水管网，</w:t>
            </w:r>
            <w:r w:rsidRPr="00704849">
              <w:rPr>
                <w:rFonts w:ascii="宋体" w:hAnsi="宋体" w:hint="eastAsia"/>
                <w:color w:val="000000"/>
                <w:sz w:val="24"/>
              </w:rPr>
              <w:t>从环保角度分析，项目总平面布置合理，</w:t>
            </w:r>
            <w:r>
              <w:rPr>
                <w:rFonts w:ascii="宋体" w:hAnsi="宋体" w:hint="eastAsia"/>
                <w:color w:val="000000"/>
                <w:sz w:val="24"/>
              </w:rPr>
              <w:t>项目总</w:t>
            </w:r>
            <w:r w:rsidRPr="00704849">
              <w:rPr>
                <w:rFonts w:ascii="宋体" w:hAnsi="宋体" w:hint="eastAsia"/>
                <w:color w:val="000000"/>
                <w:sz w:val="24"/>
              </w:rPr>
              <w:t>平面布置</w:t>
            </w:r>
            <w:r>
              <w:rPr>
                <w:rFonts w:ascii="宋体" w:hAnsi="宋体" w:hint="eastAsia"/>
                <w:color w:val="000000"/>
                <w:sz w:val="24"/>
              </w:rPr>
              <w:t>图</w:t>
            </w:r>
            <w:r w:rsidRPr="00704849">
              <w:rPr>
                <w:rFonts w:ascii="宋体" w:hAnsi="宋体" w:hint="eastAsia"/>
                <w:color w:val="000000"/>
                <w:sz w:val="24"/>
              </w:rPr>
              <w:t>见附图3。</w:t>
            </w:r>
          </w:p>
        </w:tc>
      </w:tr>
      <w:tr w:rsidR="00C41223" w:rsidRPr="004A7E6C" w:rsidTr="00EC0EBC">
        <w:trPr>
          <w:trHeight w:val="258"/>
          <w:jc w:val="center"/>
        </w:trPr>
        <w:tc>
          <w:tcPr>
            <w:tcW w:w="426" w:type="dxa"/>
            <w:tcBorders>
              <w:top w:val="single" w:sz="4" w:space="0" w:color="auto"/>
              <w:left w:val="single" w:sz="8" w:space="0" w:color="auto"/>
              <w:bottom w:val="single" w:sz="4" w:space="0" w:color="auto"/>
              <w:right w:val="single" w:sz="4" w:space="0" w:color="auto"/>
            </w:tcBorders>
            <w:vAlign w:val="center"/>
          </w:tcPr>
          <w:p w:rsidR="00C41223" w:rsidRPr="00981F3F" w:rsidRDefault="00C41223" w:rsidP="00C34CF8">
            <w:pPr>
              <w:pStyle w:val="a5"/>
              <w:adjustRightInd w:val="0"/>
              <w:snapToGrid w:val="0"/>
              <w:spacing w:before="0" w:beforeAutospacing="0" w:after="0" w:afterAutospacing="0"/>
              <w:jc w:val="center"/>
              <w:rPr>
                <w:rFonts w:cs="宋体"/>
                <w:szCs w:val="24"/>
              </w:rPr>
            </w:pPr>
            <w:r w:rsidRPr="00981F3F">
              <w:rPr>
                <w:rFonts w:cs="宋体" w:hint="eastAsia"/>
                <w:szCs w:val="24"/>
              </w:rPr>
              <w:lastRenderedPageBreak/>
              <w:t>工艺流程和</w:t>
            </w:r>
            <w:r w:rsidRPr="00981F3F">
              <w:rPr>
                <w:rFonts w:cs="宋体" w:hint="eastAsia"/>
                <w:szCs w:val="24"/>
              </w:rPr>
              <w:lastRenderedPageBreak/>
              <w:t>产排污环节</w:t>
            </w:r>
          </w:p>
        </w:tc>
        <w:tc>
          <w:tcPr>
            <w:tcW w:w="7860" w:type="dxa"/>
            <w:tcBorders>
              <w:top w:val="single" w:sz="4" w:space="0" w:color="auto"/>
              <w:left w:val="single" w:sz="4" w:space="0" w:color="auto"/>
              <w:bottom w:val="single" w:sz="4" w:space="0" w:color="auto"/>
              <w:right w:val="single" w:sz="8" w:space="0" w:color="auto"/>
            </w:tcBorders>
          </w:tcPr>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lastRenderedPageBreak/>
              <w:t>项目产品所用原辅材料均为冷轧钢板，每种产品型号规格厚度不同，由对应的工序加工成对应的产品，所有原辅材料均由汽车外运至厂房原材料堆场区存放。</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bCs w:val="0"/>
                <w:color w:val="000000"/>
              </w:rPr>
              <w:lastRenderedPageBreak/>
              <w:t>项目产品主要有：1、侧围下连接板（左、右）2、侧围内板后段(左、右) 3、侧围内板后段组件 （左、右）4、前座椅后横梁（左、右）5、前座椅前横梁（左、右）6、纵梁内加强板总成（左、右）7、前推力杆安装管梁总成。</w:t>
            </w:r>
            <w:r w:rsidRPr="008647FF">
              <w:rPr>
                <w:rFonts w:ascii="宋体" w:eastAsia="宋体" w:hAnsi="宋体" w:hint="eastAsia"/>
                <w:bCs w:val="0"/>
                <w:color w:val="000000"/>
              </w:rPr>
              <w:t>具体产品工艺流程详见各图：</w:t>
            </w:r>
          </w:p>
          <w:p w:rsidR="00D673CF" w:rsidRDefault="00C41223" w:rsidP="003219E9">
            <w:pPr>
              <w:pStyle w:val="ae"/>
              <w:spacing w:line="360" w:lineRule="auto"/>
              <w:jc w:val="left"/>
              <w:rPr>
                <w:rFonts w:ascii="宋体" w:eastAsia="宋体" w:hAnsi="宋体"/>
                <w:bCs w:val="0"/>
                <w:color w:val="000000"/>
              </w:rPr>
            </w:pPr>
            <w:r w:rsidRPr="008647FF">
              <w:rPr>
                <w:rFonts w:ascii="宋体" w:eastAsia="宋体" w:hAnsi="宋体"/>
                <w:bCs w:val="0"/>
                <w:color w:val="000000"/>
              </w:rPr>
              <w:t>1、侧围下连接板（左、右）</w:t>
            </w:r>
            <w:r w:rsidRPr="008647FF">
              <w:rPr>
                <w:rFonts w:ascii="宋体" w:eastAsia="宋体" w:hAnsi="宋体" w:hint="eastAsia"/>
                <w:bCs w:val="0"/>
                <w:color w:val="000000"/>
              </w:rPr>
              <w:t>工艺流程</w:t>
            </w:r>
          </w:p>
          <w:p w:rsidR="00C41223" w:rsidRPr="00D673CF" w:rsidRDefault="006A1AA4" w:rsidP="00D673CF">
            <w:pPr>
              <w:pStyle w:val="ae"/>
              <w:spacing w:line="360" w:lineRule="auto"/>
              <w:jc w:val="left"/>
              <w:rPr>
                <w:rFonts w:ascii="宋体" w:eastAsia="宋体" w:hAnsi="宋体"/>
                <w:bCs w:val="0"/>
                <w:color w:val="000000"/>
              </w:rPr>
            </w:pPr>
            <w:r>
              <w:object w:dxaOrig="3315" w:dyaOrig="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18pt" o:ole="">
                  <v:imagedata r:id="rId7" o:title=""/>
                </v:shape>
                <o:OLEObject Type="Embed" ProgID="Visio.Drawing.11" ShapeID="_x0000_i1025" DrawAspect="Content" ObjectID="_1708172854" r:id="rId8"/>
              </w:object>
            </w:r>
          </w:p>
          <w:p w:rsidR="00C41223" w:rsidRPr="008647FF" w:rsidRDefault="00C41223" w:rsidP="00016669">
            <w:pPr>
              <w:pStyle w:val="ae"/>
              <w:spacing w:line="360" w:lineRule="auto"/>
              <w:ind w:firstLineChars="0" w:firstLine="0"/>
              <w:jc w:val="center"/>
              <w:rPr>
                <w:rFonts w:ascii="宋体" w:eastAsia="宋体" w:hAnsi="宋体"/>
                <w:bCs w:val="0"/>
                <w:color w:val="000000"/>
              </w:rPr>
            </w:pPr>
            <w:r w:rsidRPr="008647FF">
              <w:rPr>
                <w:rFonts w:ascii="宋体" w:eastAsia="宋体" w:hAnsi="宋体" w:hint="eastAsia"/>
                <w:bCs w:val="0"/>
                <w:color w:val="000000"/>
              </w:rPr>
              <w:t xml:space="preserve">图2-1  </w:t>
            </w:r>
            <w:r w:rsidRPr="008647FF">
              <w:rPr>
                <w:rFonts w:ascii="宋体" w:eastAsia="宋体" w:hAnsi="宋体"/>
                <w:bCs w:val="0"/>
                <w:color w:val="000000"/>
              </w:rPr>
              <w:t>侧围下连接板（左、右）</w:t>
            </w:r>
            <w:r w:rsidRPr="008647FF">
              <w:rPr>
                <w:rFonts w:ascii="宋体" w:eastAsia="宋体" w:hAnsi="宋体" w:hint="eastAsia"/>
                <w:bCs w:val="0"/>
                <w:color w:val="000000"/>
              </w:rPr>
              <w:t>工艺流程图</w:t>
            </w:r>
          </w:p>
          <w:p w:rsidR="00C41223" w:rsidRPr="008647FF" w:rsidRDefault="00C41223" w:rsidP="00016669">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工艺流程简述：</w:t>
            </w:r>
          </w:p>
          <w:p w:rsidR="00C41223" w:rsidRPr="008647FF" w:rsidRDefault="00C41223" w:rsidP="00016669">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下料：由行车将冷轧钢板运至剪板机，由剪板机将冷轧钢板剪切成</w:t>
            </w:r>
            <w:r w:rsidRPr="008647FF">
              <w:rPr>
                <w:rFonts w:ascii="宋体" w:eastAsia="宋体" w:hAnsi="宋体"/>
                <w:bCs w:val="0"/>
                <w:color w:val="000000"/>
              </w:rPr>
              <w:t>侧围下连接板（左、右）</w:t>
            </w:r>
            <w:r w:rsidRPr="008647FF">
              <w:rPr>
                <w:rFonts w:ascii="宋体" w:eastAsia="宋体" w:hAnsi="宋体" w:hint="eastAsia"/>
                <w:bCs w:val="0"/>
                <w:color w:val="000000"/>
              </w:rPr>
              <w:t>所需的大致形状；</w:t>
            </w:r>
          </w:p>
          <w:p w:rsidR="00C41223" w:rsidRPr="008647FF" w:rsidRDefault="00C41223" w:rsidP="00016669">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此过程会产生S1废钢材边角料、N噪声。</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拉延：剪切完成后的钢板由人工拉至液压机，由液压机将钢板压制成所需厚度、凹凸度；</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此过程会产生S1废钢材边角料、此过程会噪声。</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切边冲孔：此工序仍在液压机中进行，由人工设定将拉延完成后的钢板移至液压机</w:t>
            </w:r>
            <w:r w:rsidRPr="008647FF">
              <w:rPr>
                <w:rFonts w:ascii="宋体" w:eastAsia="宋体" w:hAnsi="宋体"/>
                <w:bCs w:val="0"/>
                <w:color w:val="000000"/>
              </w:rPr>
              <w:t>侧围下连接板</w:t>
            </w:r>
            <w:r w:rsidRPr="008647FF">
              <w:rPr>
                <w:rFonts w:ascii="宋体" w:eastAsia="宋体" w:hAnsi="宋体" w:hint="eastAsia"/>
                <w:bCs w:val="0"/>
                <w:color w:val="000000"/>
              </w:rPr>
              <w:t>的模具中，对钢板进行细致的剪切、冲孔；</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lastRenderedPageBreak/>
              <w:t>此过程会产生S1废钢材边角料、N噪声。</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翻边整型：由人工将切边冲孔好后的钢板翻边，移至液压机中翻边整型的部位进行反面翻边整型；</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此过程会产生S1废钢材边角料、N噪声。</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侧冲孔：由人工设定将翻边整型好后的钢板移至液压机侧冲孔模具中对钢材对应部位进行侧边冲孔；</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此过程会产生废钢材边角料S1、噪声N。</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检验：侧冲孔完成后</w:t>
            </w:r>
            <w:r w:rsidRPr="008647FF">
              <w:rPr>
                <w:rFonts w:ascii="宋体" w:eastAsia="宋体" w:hAnsi="宋体"/>
                <w:bCs w:val="0"/>
                <w:color w:val="000000"/>
              </w:rPr>
              <w:t>侧围下连接板（左、右）</w:t>
            </w:r>
            <w:r w:rsidRPr="008647FF">
              <w:rPr>
                <w:rFonts w:ascii="宋体" w:eastAsia="宋体" w:hAnsi="宋体" w:hint="eastAsia"/>
                <w:bCs w:val="0"/>
                <w:color w:val="000000"/>
              </w:rPr>
              <w:t>成品完成，通过人工使用目测或者游标卡尺、卷尺进行检测，若成品表面有少些凹凸处不符合要求，则使用</w:t>
            </w:r>
            <w:r w:rsidR="006A170B">
              <w:rPr>
                <w:rFonts w:ascii="宋体" w:eastAsia="宋体" w:hAnsi="宋体" w:hint="eastAsia"/>
                <w:bCs w:val="0"/>
                <w:color w:val="000000"/>
              </w:rPr>
              <w:t>手持小型砂轮机</w:t>
            </w:r>
            <w:r w:rsidRPr="008647FF">
              <w:rPr>
                <w:rFonts w:ascii="宋体" w:eastAsia="宋体" w:hAnsi="宋体" w:hint="eastAsia"/>
                <w:bCs w:val="0"/>
                <w:color w:val="000000"/>
              </w:rPr>
              <w:t>砂轮机对其进行打磨至符合要求</w:t>
            </w:r>
            <w:r w:rsidR="006A170B">
              <w:rPr>
                <w:rFonts w:ascii="宋体" w:eastAsia="宋体" w:hAnsi="宋体" w:hint="eastAsia"/>
                <w:bCs w:val="0"/>
                <w:color w:val="000000"/>
              </w:rPr>
              <w:t>（</w:t>
            </w:r>
            <w:r w:rsidR="006A170B" w:rsidRPr="006A170B">
              <w:rPr>
                <w:rFonts w:ascii="宋体" w:eastAsia="宋体" w:hAnsi="宋体" w:hint="eastAsia"/>
                <w:color w:val="000000" w:themeColor="text1"/>
              </w:rPr>
              <w:t>钢板用的是不含尘的新钢板，打磨过程仅产生少量的金属屑和废砂轮</w:t>
            </w:r>
            <w:r w:rsidR="006A170B">
              <w:rPr>
                <w:rFonts w:ascii="宋体" w:eastAsia="宋体" w:hAnsi="宋体" w:hint="eastAsia"/>
                <w:bCs w:val="0"/>
                <w:color w:val="000000"/>
              </w:rPr>
              <w:t>）</w:t>
            </w:r>
            <w:r w:rsidRPr="008647FF">
              <w:rPr>
                <w:rFonts w:ascii="宋体" w:eastAsia="宋体" w:hAnsi="宋体" w:hint="eastAsia"/>
                <w:bCs w:val="0"/>
                <w:color w:val="000000"/>
              </w:rPr>
              <w:t>，其次观察产品是否有损伤，变形、孔径大小是否符合要求，如不符合要求则再次进行打磨。</w:t>
            </w:r>
          </w:p>
          <w:p w:rsidR="00C41223" w:rsidRPr="008647FF" w:rsidRDefault="00C41223" w:rsidP="008647FF">
            <w:pPr>
              <w:pStyle w:val="ae"/>
              <w:spacing w:line="360" w:lineRule="auto"/>
              <w:jc w:val="left"/>
              <w:rPr>
                <w:rFonts w:ascii="宋体" w:eastAsia="宋体" w:hAnsi="宋体"/>
                <w:bCs w:val="0"/>
                <w:color w:val="000000"/>
              </w:rPr>
            </w:pPr>
            <w:r w:rsidRPr="008647FF">
              <w:rPr>
                <w:rFonts w:ascii="宋体" w:eastAsia="宋体" w:hAnsi="宋体" w:hint="eastAsia"/>
                <w:bCs w:val="0"/>
                <w:color w:val="000000"/>
              </w:rPr>
              <w:t>此过程会产生废铁渣S2、</w:t>
            </w:r>
            <w:r w:rsidR="006A170B">
              <w:rPr>
                <w:rFonts w:ascii="宋体" w:eastAsia="宋体" w:hAnsi="宋体" w:hint="eastAsia"/>
                <w:bCs w:val="0"/>
                <w:color w:val="000000"/>
              </w:rPr>
              <w:t>废砂轮S</w:t>
            </w:r>
            <w:r w:rsidR="006A170B">
              <w:rPr>
                <w:rFonts w:ascii="宋体" w:eastAsia="宋体" w:hAnsi="宋体"/>
                <w:bCs w:val="0"/>
                <w:color w:val="000000"/>
              </w:rPr>
              <w:t>3</w:t>
            </w:r>
            <w:r w:rsidRPr="008647FF">
              <w:rPr>
                <w:rFonts w:ascii="宋体" w:eastAsia="宋体" w:hAnsi="宋体" w:hint="eastAsia"/>
                <w:bCs w:val="0"/>
                <w:color w:val="000000"/>
              </w:rPr>
              <w:t>。</w:t>
            </w:r>
          </w:p>
          <w:p w:rsidR="00C41223" w:rsidRDefault="00C41223" w:rsidP="00B06B73">
            <w:pPr>
              <w:pStyle w:val="a6"/>
              <w:spacing w:line="360" w:lineRule="auto"/>
              <w:ind w:firstLineChars="200" w:firstLine="480"/>
              <w:rPr>
                <w:rFonts w:ascii="宋体" w:hAnsi="宋体"/>
                <w:color w:val="000000"/>
              </w:rPr>
            </w:pPr>
            <w:r w:rsidRPr="008647FF">
              <w:rPr>
                <w:rFonts w:ascii="宋体" w:hAnsi="宋体" w:hint="eastAsia"/>
                <w:color w:val="000000"/>
              </w:rPr>
              <w:t>入库：经检验后的合格品由铲车将其运至成品区暂存后外售，不合格品由铲车运至至一般工业固废暂存点暂存定期交由物资回收单位回收处理。</w:t>
            </w:r>
          </w:p>
          <w:p w:rsidR="00371A88" w:rsidRPr="00B06B73" w:rsidRDefault="00371A88" w:rsidP="00B06B73">
            <w:pPr>
              <w:pStyle w:val="a6"/>
              <w:spacing w:line="360" w:lineRule="auto"/>
              <w:ind w:firstLineChars="200" w:firstLine="480"/>
              <w:rPr>
                <w:rFonts w:ascii="宋体" w:hAnsi="宋体"/>
                <w:color w:val="000000"/>
              </w:rPr>
            </w:pPr>
            <w:r w:rsidRPr="008647FF">
              <w:rPr>
                <w:rFonts w:ascii="宋体" w:hAnsi="宋体" w:hint="eastAsia"/>
                <w:bCs/>
                <w:color w:val="000000"/>
              </w:rPr>
              <w:t>此过程会产生不合格品S</w:t>
            </w:r>
            <w:r>
              <w:rPr>
                <w:rFonts w:ascii="宋体" w:hAnsi="宋体"/>
                <w:bCs/>
                <w:color w:val="000000"/>
              </w:rPr>
              <w:t>4</w:t>
            </w:r>
            <w:r>
              <w:rPr>
                <w:rFonts w:ascii="宋体" w:hAnsi="宋体" w:hint="eastAsia"/>
                <w:bCs/>
                <w:color w:val="000000"/>
              </w:rPr>
              <w:t>。</w:t>
            </w:r>
          </w:p>
          <w:p w:rsidR="00C41223" w:rsidRDefault="00C41223" w:rsidP="008647FF">
            <w:pPr>
              <w:pStyle w:val="ae"/>
              <w:spacing w:line="360" w:lineRule="auto"/>
              <w:jc w:val="left"/>
              <w:rPr>
                <w:rFonts w:ascii="宋体" w:eastAsia="宋体" w:hAnsi="宋体"/>
                <w:bCs w:val="0"/>
                <w:color w:val="000000"/>
              </w:rPr>
            </w:pPr>
            <w:r w:rsidRPr="008647FF">
              <w:rPr>
                <w:rFonts w:ascii="宋体" w:eastAsia="宋体" w:hAnsi="宋体"/>
                <w:bCs w:val="0"/>
                <w:color w:val="000000"/>
              </w:rPr>
              <w:t xml:space="preserve">2、侧围内板后段(左、右) </w:t>
            </w:r>
            <w:r w:rsidRPr="008647FF">
              <w:rPr>
                <w:rFonts w:ascii="宋体" w:eastAsia="宋体" w:hAnsi="宋体" w:hint="eastAsia"/>
                <w:bCs w:val="0"/>
                <w:color w:val="000000"/>
              </w:rPr>
              <w:t>和</w:t>
            </w:r>
            <w:r w:rsidRPr="008647FF">
              <w:rPr>
                <w:rFonts w:ascii="宋体" w:eastAsia="宋体" w:hAnsi="宋体"/>
                <w:bCs w:val="0"/>
                <w:color w:val="000000"/>
              </w:rPr>
              <w:t>侧围内板后段组件 （左、右）生产工艺流程相同，工艺流程图</w:t>
            </w:r>
            <w:r w:rsidRPr="008647FF">
              <w:rPr>
                <w:rFonts w:ascii="宋体" w:eastAsia="宋体" w:hAnsi="宋体" w:hint="eastAsia"/>
                <w:bCs w:val="0"/>
                <w:color w:val="000000"/>
              </w:rPr>
              <w:t>见图2-2</w:t>
            </w:r>
            <w:r w:rsidRPr="008647FF">
              <w:rPr>
                <w:rFonts w:ascii="宋体" w:eastAsia="宋体" w:hAnsi="宋体"/>
                <w:bCs w:val="0"/>
                <w:color w:val="000000"/>
              </w:rPr>
              <w:t>：</w:t>
            </w:r>
          </w:p>
          <w:p w:rsidR="00E87E40" w:rsidRDefault="00E87E40" w:rsidP="008647FF">
            <w:pPr>
              <w:pStyle w:val="ae"/>
              <w:spacing w:line="360" w:lineRule="auto"/>
              <w:jc w:val="left"/>
              <w:rPr>
                <w:rFonts w:ascii="宋体" w:eastAsia="宋体" w:hAnsi="宋体"/>
                <w:bCs w:val="0"/>
                <w:color w:val="000000"/>
              </w:rPr>
            </w:pPr>
          </w:p>
          <w:p w:rsidR="00E87E40" w:rsidRDefault="00E87E40" w:rsidP="008647FF">
            <w:pPr>
              <w:pStyle w:val="ae"/>
              <w:spacing w:line="360" w:lineRule="auto"/>
              <w:jc w:val="left"/>
              <w:rPr>
                <w:rFonts w:ascii="宋体" w:eastAsia="宋体" w:hAnsi="宋体"/>
                <w:bCs w:val="0"/>
                <w:color w:val="000000"/>
              </w:rPr>
            </w:pPr>
          </w:p>
          <w:p w:rsidR="00E87E40" w:rsidRDefault="00E87E40" w:rsidP="008647FF">
            <w:pPr>
              <w:pStyle w:val="ae"/>
              <w:spacing w:line="360" w:lineRule="auto"/>
              <w:jc w:val="left"/>
              <w:rPr>
                <w:rFonts w:ascii="宋体" w:eastAsia="宋体" w:hAnsi="宋体"/>
                <w:bCs w:val="0"/>
                <w:color w:val="000000"/>
              </w:rPr>
            </w:pPr>
          </w:p>
          <w:p w:rsidR="00E87E40" w:rsidRDefault="00E87E40" w:rsidP="00E87E40">
            <w:pPr>
              <w:pStyle w:val="ae"/>
              <w:spacing w:line="360" w:lineRule="auto"/>
              <w:ind w:firstLineChars="0" w:firstLine="0"/>
              <w:jc w:val="left"/>
              <w:rPr>
                <w:rFonts w:ascii="宋体" w:eastAsia="宋体" w:hAnsi="宋体"/>
                <w:bCs w:val="0"/>
                <w:color w:val="000000"/>
              </w:rPr>
            </w:pPr>
          </w:p>
          <w:p w:rsidR="00C41223" w:rsidRPr="00E87E40" w:rsidRDefault="006A1AA4" w:rsidP="004D19F0">
            <w:pPr>
              <w:pStyle w:val="ae"/>
              <w:spacing w:line="360" w:lineRule="auto"/>
              <w:jc w:val="center"/>
              <w:rPr>
                <w:rFonts w:ascii="宋体" w:eastAsia="宋体" w:hAnsi="宋体"/>
                <w:bCs w:val="0"/>
                <w:color w:val="000000"/>
              </w:rPr>
            </w:pPr>
            <w:r>
              <w:object w:dxaOrig="3067" w:dyaOrig="7023">
                <v:shape id="_x0000_i1026" type="#_x0000_t75" style="width:153pt;height:351pt" o:ole="">
                  <v:imagedata r:id="rId9" o:title=""/>
                </v:shape>
                <o:OLEObject Type="Embed" ProgID="Visio.Drawing.11" ShapeID="_x0000_i1026" DrawAspect="Content" ObjectID="_1708172855" r:id="rId10"/>
              </w:object>
            </w:r>
          </w:p>
          <w:p w:rsidR="00C41223" w:rsidRPr="00FA5097" w:rsidRDefault="00C41223" w:rsidP="00D95501">
            <w:pPr>
              <w:pStyle w:val="ae"/>
              <w:spacing w:line="360" w:lineRule="auto"/>
              <w:ind w:firstLineChars="0" w:firstLine="0"/>
              <w:jc w:val="left"/>
              <w:rPr>
                <w:rFonts w:ascii="宋体" w:eastAsia="宋体" w:hAnsi="宋体"/>
                <w:bCs w:val="0"/>
                <w:color w:val="000000"/>
              </w:rPr>
            </w:pPr>
            <w:r w:rsidRPr="00FA5097">
              <w:rPr>
                <w:rFonts w:ascii="宋体" w:eastAsia="宋体" w:hAnsi="宋体" w:hint="eastAsia"/>
                <w:bCs w:val="0"/>
                <w:color w:val="000000"/>
              </w:rPr>
              <w:t xml:space="preserve">图2-2  </w:t>
            </w:r>
            <w:r w:rsidRPr="00FA5097">
              <w:rPr>
                <w:rFonts w:ascii="宋体" w:eastAsia="宋体" w:hAnsi="宋体"/>
                <w:bCs w:val="0"/>
                <w:color w:val="000000"/>
              </w:rPr>
              <w:t xml:space="preserve">侧围内板后段(左、右) </w:t>
            </w:r>
            <w:r w:rsidRPr="00FA5097">
              <w:rPr>
                <w:rFonts w:ascii="宋体" w:eastAsia="宋体" w:hAnsi="宋体" w:hint="eastAsia"/>
                <w:bCs w:val="0"/>
                <w:color w:val="000000"/>
              </w:rPr>
              <w:t>与</w:t>
            </w:r>
            <w:r w:rsidRPr="00FA5097">
              <w:rPr>
                <w:rFonts w:ascii="宋体" w:eastAsia="宋体" w:hAnsi="宋体"/>
                <w:bCs w:val="0"/>
                <w:color w:val="000000"/>
              </w:rPr>
              <w:t>侧围内板后段组件 （左、右）生产工艺流程</w:t>
            </w:r>
            <w:r w:rsidRPr="00FA5097">
              <w:rPr>
                <w:rFonts w:ascii="宋体" w:eastAsia="宋体" w:hAnsi="宋体" w:hint="eastAsia"/>
                <w:bCs w:val="0"/>
                <w:color w:val="000000"/>
              </w:rPr>
              <w:t>图</w:t>
            </w:r>
          </w:p>
          <w:p w:rsidR="00C41223" w:rsidRPr="00FA5097" w:rsidRDefault="00C41223" w:rsidP="00D95501">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工艺流程简述：</w:t>
            </w:r>
          </w:p>
          <w:p w:rsidR="00C41223" w:rsidRPr="00FA5097" w:rsidRDefault="00C41223" w:rsidP="00D95501">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下料：由行车将冷轧钢板运至剪板机，由剪板机将冷轧钢板剪切成</w:t>
            </w:r>
            <w:r w:rsidRPr="00FA5097">
              <w:rPr>
                <w:rFonts w:ascii="宋体" w:eastAsia="宋体" w:hAnsi="宋体"/>
                <w:bCs w:val="0"/>
                <w:color w:val="000000"/>
              </w:rPr>
              <w:t xml:space="preserve">侧围内板后段(左、右) </w:t>
            </w:r>
            <w:r w:rsidRPr="00FA5097">
              <w:rPr>
                <w:rFonts w:ascii="宋体" w:eastAsia="宋体" w:hAnsi="宋体" w:hint="eastAsia"/>
                <w:bCs w:val="0"/>
                <w:color w:val="000000"/>
              </w:rPr>
              <w:t>或</w:t>
            </w:r>
            <w:r w:rsidRPr="00FA5097">
              <w:rPr>
                <w:rFonts w:ascii="宋体" w:eastAsia="宋体" w:hAnsi="宋体"/>
                <w:bCs w:val="0"/>
                <w:color w:val="000000"/>
              </w:rPr>
              <w:t>侧围内板后段组件 （左、右）</w:t>
            </w:r>
            <w:r w:rsidRPr="00FA5097">
              <w:rPr>
                <w:rFonts w:ascii="宋体" w:eastAsia="宋体" w:hAnsi="宋体" w:hint="eastAsia"/>
                <w:bCs w:val="0"/>
                <w:color w:val="000000"/>
              </w:rPr>
              <w:t>所需的大致形状；</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此过程会产生S1废钢材边角料、N噪声。</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拉延：剪切完成后的钢板由人工拉至液压机，由液压机将钢板压制成所需厚度、凹凸度；</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此过程会产生S1废钢材边角料、此过程会噪声。</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切边冲孔：此工序仍在液压机中进行，由人工设定将拉延完成后的钢板移至</w:t>
            </w:r>
            <w:r w:rsidRPr="00FA5097">
              <w:rPr>
                <w:rFonts w:ascii="宋体" w:eastAsia="宋体" w:hAnsi="宋体"/>
                <w:bCs w:val="0"/>
                <w:color w:val="000000"/>
              </w:rPr>
              <w:t xml:space="preserve">侧围内板后段(左、右) </w:t>
            </w:r>
            <w:r w:rsidRPr="00FA5097">
              <w:rPr>
                <w:rFonts w:ascii="宋体" w:eastAsia="宋体" w:hAnsi="宋体" w:hint="eastAsia"/>
                <w:bCs w:val="0"/>
                <w:color w:val="000000"/>
              </w:rPr>
              <w:t>或</w:t>
            </w:r>
            <w:r w:rsidRPr="00FA5097">
              <w:rPr>
                <w:rFonts w:ascii="宋体" w:eastAsia="宋体" w:hAnsi="宋体"/>
                <w:bCs w:val="0"/>
                <w:color w:val="000000"/>
              </w:rPr>
              <w:t>侧围内板后段组件 （左、右）</w:t>
            </w:r>
            <w:r w:rsidRPr="00FA5097">
              <w:rPr>
                <w:rFonts w:ascii="宋体" w:eastAsia="宋体" w:hAnsi="宋体" w:hint="eastAsia"/>
                <w:bCs w:val="0"/>
                <w:color w:val="000000"/>
              </w:rPr>
              <w:t>的模具中，对钢板进行细致的剪切、冲孔；</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此过程会产生S1废钢材边角料、N噪声。</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翻边整型：由人工将切边冲孔好后的钢板翻边，移至液压机中翻边整</w:t>
            </w:r>
            <w:r w:rsidRPr="00FA5097">
              <w:rPr>
                <w:rFonts w:ascii="宋体" w:eastAsia="宋体" w:hAnsi="宋体" w:hint="eastAsia"/>
                <w:bCs w:val="0"/>
                <w:color w:val="000000"/>
              </w:rPr>
              <w:lastRenderedPageBreak/>
              <w:t>型的部位进行反面翻边整型；</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此过程会产生S1废钢材边角料、N噪声。</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侧冲孔：由人工设定将翻边整型好后的钢板移至液压机</w:t>
            </w:r>
            <w:r w:rsidRPr="00FA5097">
              <w:rPr>
                <w:rFonts w:ascii="宋体" w:eastAsia="宋体" w:hAnsi="宋体"/>
                <w:bCs w:val="0"/>
                <w:color w:val="000000"/>
              </w:rPr>
              <w:t xml:space="preserve">侧围内板后段(左、右) </w:t>
            </w:r>
            <w:r w:rsidRPr="00FA5097">
              <w:rPr>
                <w:rFonts w:ascii="宋体" w:eastAsia="宋体" w:hAnsi="宋体" w:hint="eastAsia"/>
                <w:bCs w:val="0"/>
                <w:color w:val="000000"/>
              </w:rPr>
              <w:t>或</w:t>
            </w:r>
            <w:r w:rsidRPr="00FA5097">
              <w:rPr>
                <w:rFonts w:ascii="宋体" w:eastAsia="宋体" w:hAnsi="宋体"/>
                <w:bCs w:val="0"/>
                <w:color w:val="000000"/>
              </w:rPr>
              <w:t>侧围内板后段组件 （左、右）</w:t>
            </w:r>
            <w:r w:rsidRPr="00FA5097">
              <w:rPr>
                <w:rFonts w:ascii="宋体" w:eastAsia="宋体" w:hAnsi="宋体" w:hint="eastAsia"/>
                <w:bCs w:val="0"/>
                <w:color w:val="000000"/>
              </w:rPr>
              <w:t>模具中对钢材对应部位进行侧边冲孔；</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此过程会产生废钢材边角料S1、噪声N。</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座式点焊：使用座式电焊机将M6四角焊接螺母固定在冲压成型的产品上；</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此过程会产生G1焊接烟尘。</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检验：侧冲孔完成后</w:t>
            </w:r>
            <w:r w:rsidRPr="00FA5097">
              <w:rPr>
                <w:rFonts w:ascii="宋体" w:eastAsia="宋体" w:hAnsi="宋体"/>
                <w:bCs w:val="0"/>
                <w:color w:val="000000"/>
              </w:rPr>
              <w:t xml:space="preserve">侧围内板后段(左、右) </w:t>
            </w:r>
            <w:r w:rsidRPr="00FA5097">
              <w:rPr>
                <w:rFonts w:ascii="宋体" w:eastAsia="宋体" w:hAnsi="宋体" w:hint="eastAsia"/>
                <w:bCs w:val="0"/>
                <w:color w:val="000000"/>
              </w:rPr>
              <w:t>或</w:t>
            </w:r>
            <w:r w:rsidRPr="00FA5097">
              <w:rPr>
                <w:rFonts w:ascii="宋体" w:eastAsia="宋体" w:hAnsi="宋体"/>
                <w:bCs w:val="0"/>
                <w:color w:val="000000"/>
              </w:rPr>
              <w:t>侧围内板后段组件 （左、右）</w:t>
            </w:r>
            <w:r w:rsidRPr="00FA5097">
              <w:rPr>
                <w:rFonts w:ascii="宋体" w:eastAsia="宋体" w:hAnsi="宋体" w:hint="eastAsia"/>
                <w:bCs w:val="0"/>
                <w:color w:val="000000"/>
              </w:rPr>
              <w:t>成品完成，通过人工使用目测或者游标卡尺、卷尺进行检测，若成品表面有少些凹凸处不符合要求，</w:t>
            </w:r>
            <w:r w:rsidR="006E3370" w:rsidRPr="008647FF">
              <w:rPr>
                <w:rFonts w:ascii="宋体" w:eastAsia="宋体" w:hAnsi="宋体" w:hint="eastAsia"/>
                <w:bCs w:val="0"/>
                <w:color w:val="000000"/>
              </w:rPr>
              <w:t>则使用</w:t>
            </w:r>
            <w:r w:rsidR="006E3370">
              <w:rPr>
                <w:rFonts w:ascii="宋体" w:eastAsia="宋体" w:hAnsi="宋体" w:hint="eastAsia"/>
                <w:bCs w:val="0"/>
                <w:color w:val="000000"/>
              </w:rPr>
              <w:t>手持小型砂轮机</w:t>
            </w:r>
            <w:r w:rsidR="006E3370" w:rsidRPr="008647FF">
              <w:rPr>
                <w:rFonts w:ascii="宋体" w:eastAsia="宋体" w:hAnsi="宋体" w:hint="eastAsia"/>
                <w:bCs w:val="0"/>
                <w:color w:val="000000"/>
              </w:rPr>
              <w:t>砂轮机对其进行打磨至符合要求</w:t>
            </w:r>
            <w:r w:rsidR="006E3370">
              <w:rPr>
                <w:rFonts w:ascii="宋体" w:eastAsia="宋体" w:hAnsi="宋体" w:hint="eastAsia"/>
                <w:bCs w:val="0"/>
                <w:color w:val="000000"/>
              </w:rPr>
              <w:t>（</w:t>
            </w:r>
            <w:r w:rsidR="006E3370" w:rsidRPr="006A170B">
              <w:rPr>
                <w:rFonts w:ascii="宋体" w:eastAsia="宋体" w:hAnsi="宋体" w:hint="eastAsia"/>
                <w:color w:val="000000" w:themeColor="text1"/>
              </w:rPr>
              <w:t>钢板用的是不含尘的新钢板，打磨过程仅产生少量的金属屑和废砂轮</w:t>
            </w:r>
            <w:r w:rsidR="006E3370">
              <w:rPr>
                <w:rFonts w:ascii="宋体" w:eastAsia="宋体" w:hAnsi="宋体" w:hint="eastAsia"/>
                <w:bCs w:val="0"/>
                <w:color w:val="000000"/>
              </w:rPr>
              <w:t>）</w:t>
            </w:r>
            <w:r w:rsidRPr="00FA5097">
              <w:rPr>
                <w:rFonts w:ascii="宋体" w:eastAsia="宋体" w:hAnsi="宋体" w:hint="eastAsia"/>
                <w:bCs w:val="0"/>
                <w:color w:val="000000"/>
              </w:rPr>
              <w:t>，其次观察产品是否有损伤，变形、孔径大小是否符合要求，如不符合要求则再次进行打磨。</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此过程会产生废铁渣S2、</w:t>
            </w:r>
            <w:r w:rsidR="006E3370">
              <w:rPr>
                <w:rFonts w:ascii="宋体" w:eastAsia="宋体" w:hAnsi="宋体" w:hint="eastAsia"/>
                <w:bCs w:val="0"/>
                <w:color w:val="000000"/>
              </w:rPr>
              <w:t>废砂轮S</w:t>
            </w:r>
            <w:r w:rsidR="006E3370">
              <w:rPr>
                <w:rFonts w:ascii="宋体" w:eastAsia="宋体" w:hAnsi="宋体"/>
                <w:bCs w:val="0"/>
                <w:color w:val="000000"/>
              </w:rPr>
              <w:t>3</w:t>
            </w:r>
            <w:r w:rsidRPr="00FA5097">
              <w:rPr>
                <w:rFonts w:ascii="宋体" w:eastAsia="宋体" w:hAnsi="宋体" w:hint="eastAsia"/>
                <w:bCs w:val="0"/>
                <w:color w:val="000000"/>
              </w:rPr>
              <w:t>。</w:t>
            </w:r>
          </w:p>
          <w:p w:rsidR="00C41223"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入库：经检验后的合格品由铲车将其运至成品区暂存后外售，不合格品由铲车运至至一般工业固废暂存点暂存定期交由物资回收单位回收处理。</w:t>
            </w:r>
          </w:p>
          <w:p w:rsidR="00D76A8D" w:rsidRPr="00FA5097" w:rsidRDefault="00D76A8D" w:rsidP="00FA5097">
            <w:pPr>
              <w:pStyle w:val="ae"/>
              <w:spacing w:line="360" w:lineRule="auto"/>
              <w:jc w:val="left"/>
              <w:rPr>
                <w:rFonts w:ascii="宋体" w:eastAsia="宋体" w:hAnsi="宋体"/>
                <w:bCs w:val="0"/>
                <w:color w:val="000000"/>
              </w:rPr>
            </w:pPr>
            <w:r>
              <w:rPr>
                <w:rFonts w:ascii="宋体" w:eastAsia="宋体" w:hAnsi="宋体" w:hint="eastAsia"/>
                <w:bCs w:val="0"/>
                <w:color w:val="000000"/>
              </w:rPr>
              <w:t>此过程会产生</w:t>
            </w:r>
            <w:r w:rsidRPr="00FA5097">
              <w:rPr>
                <w:rFonts w:ascii="宋体" w:eastAsia="宋体" w:hAnsi="宋体" w:hint="eastAsia"/>
                <w:bCs w:val="0"/>
                <w:color w:val="000000"/>
              </w:rPr>
              <w:t>不合格品S</w:t>
            </w:r>
            <w:r>
              <w:rPr>
                <w:rFonts w:ascii="宋体" w:eastAsia="宋体" w:hAnsi="宋体"/>
                <w:bCs w:val="0"/>
                <w:color w:val="000000"/>
              </w:rPr>
              <w:t>4</w:t>
            </w:r>
            <w:r>
              <w:rPr>
                <w:rFonts w:ascii="宋体" w:eastAsia="宋体" w:hAnsi="宋体" w:hint="eastAsia"/>
                <w:bCs w:val="0"/>
                <w:color w:val="000000"/>
              </w:rPr>
              <w:t>。</w:t>
            </w:r>
          </w:p>
          <w:p w:rsidR="006E3370" w:rsidRDefault="00C41223" w:rsidP="00FC66C5">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3、前座椅后横梁（左、右）和前座椅前横梁（左、右）生产工艺流程相同</w:t>
            </w:r>
            <w:r w:rsidRPr="00FA5097">
              <w:rPr>
                <w:rFonts w:ascii="宋体" w:eastAsia="宋体" w:hAnsi="宋体"/>
                <w:bCs w:val="0"/>
                <w:color w:val="000000"/>
              </w:rPr>
              <w:t>，工艺流程图</w:t>
            </w:r>
            <w:r w:rsidRPr="00FA5097">
              <w:rPr>
                <w:rFonts w:ascii="宋体" w:eastAsia="宋体" w:hAnsi="宋体" w:hint="eastAsia"/>
                <w:bCs w:val="0"/>
                <w:color w:val="000000"/>
              </w:rPr>
              <w:t>见图2-3</w:t>
            </w:r>
            <w:r w:rsidRPr="00FA5097">
              <w:rPr>
                <w:rFonts w:ascii="宋体" w:eastAsia="宋体" w:hAnsi="宋体"/>
                <w:bCs w:val="0"/>
                <w:color w:val="000000"/>
              </w:rPr>
              <w:t>：</w:t>
            </w:r>
          </w:p>
          <w:p w:rsidR="00C41223" w:rsidRPr="00C41223" w:rsidRDefault="006A1AA4" w:rsidP="00FA5097">
            <w:pPr>
              <w:pStyle w:val="ae"/>
              <w:ind w:firstLineChars="0" w:firstLine="0"/>
              <w:jc w:val="center"/>
              <w:rPr>
                <w:b/>
                <w:color w:val="000000"/>
              </w:rPr>
            </w:pPr>
            <w:r>
              <w:object w:dxaOrig="3230" w:dyaOrig="5691">
                <v:shape id="_x0000_i1027" type="#_x0000_t75" style="width:161.25pt;height:284.25pt" o:ole="">
                  <v:imagedata r:id="rId11" o:title=""/>
                </v:shape>
                <o:OLEObject Type="Embed" ProgID="Visio.Drawing.11" ShapeID="_x0000_i1027" DrawAspect="Content" ObjectID="_1708172856" r:id="rId12"/>
              </w:object>
            </w:r>
          </w:p>
          <w:p w:rsidR="00696886" w:rsidRPr="00FA5097" w:rsidRDefault="00696886" w:rsidP="00D673CF">
            <w:pPr>
              <w:pStyle w:val="ae"/>
              <w:spacing w:line="360" w:lineRule="auto"/>
              <w:ind w:firstLineChars="0" w:firstLine="0"/>
              <w:jc w:val="left"/>
              <w:rPr>
                <w:rFonts w:ascii="宋体" w:eastAsia="宋体" w:hAnsi="宋体"/>
                <w:bCs w:val="0"/>
                <w:color w:val="000000"/>
              </w:rPr>
            </w:pPr>
            <w:r w:rsidRPr="00FA5097">
              <w:rPr>
                <w:rFonts w:ascii="宋体" w:eastAsia="宋体" w:hAnsi="宋体" w:hint="eastAsia"/>
                <w:bCs w:val="0"/>
                <w:color w:val="000000"/>
              </w:rPr>
              <w:t>图2-3  前座椅后横梁（左、右）和前座椅前横梁（左、右）生产工艺流程图</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工艺流程简述：</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下料：由行车将冷轧钢板运至剪板机，由剪板机将冷轧钢板剪切成前座椅后横梁（左、右）和前座椅前横梁（左、右）所需的大致形状；</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此过程会产生S1废钢材边角料、N噪声。</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拉延：剪切完成后的钢板由人工拉至液压机，由液压机将钢板压制成所需厚度、凹凸度；</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此过程会产生N噪声。</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冲孔、侧冲孔：将拉延后的钢板由人工设定将拉延完成后的钢板移至前座椅后横梁（左、右）和前座椅前横梁（左、右）的模具中，对钢板进行冲孔和侧冲孔；</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此过程会产生N噪声。</w:t>
            </w:r>
          </w:p>
          <w:p w:rsidR="00696886" w:rsidRPr="00FA5097" w:rsidRDefault="00696886"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检验：冲孔和侧冲孔完成后前座椅后横梁（左、右）和前座椅前横梁（左、右）成品完成，通过人工使用目测或者游标卡尺、卷尺进行检测，</w:t>
            </w:r>
            <w:r w:rsidR="006E3370" w:rsidRPr="008647FF">
              <w:rPr>
                <w:rFonts w:ascii="宋体" w:eastAsia="宋体" w:hAnsi="宋体" w:hint="eastAsia"/>
                <w:bCs w:val="0"/>
                <w:color w:val="000000"/>
              </w:rPr>
              <w:t>则使用</w:t>
            </w:r>
            <w:r w:rsidR="006E3370">
              <w:rPr>
                <w:rFonts w:ascii="宋体" w:eastAsia="宋体" w:hAnsi="宋体" w:hint="eastAsia"/>
                <w:bCs w:val="0"/>
                <w:color w:val="000000"/>
              </w:rPr>
              <w:t>手持小型砂轮机</w:t>
            </w:r>
            <w:r w:rsidR="006E3370" w:rsidRPr="008647FF">
              <w:rPr>
                <w:rFonts w:ascii="宋体" w:eastAsia="宋体" w:hAnsi="宋体" w:hint="eastAsia"/>
                <w:bCs w:val="0"/>
                <w:color w:val="000000"/>
              </w:rPr>
              <w:t>砂轮机对其进行打磨至符合要求</w:t>
            </w:r>
            <w:r w:rsidR="006E3370">
              <w:rPr>
                <w:rFonts w:ascii="宋体" w:eastAsia="宋体" w:hAnsi="宋体" w:hint="eastAsia"/>
                <w:bCs w:val="0"/>
                <w:color w:val="000000"/>
              </w:rPr>
              <w:t>（</w:t>
            </w:r>
            <w:r w:rsidR="006E3370" w:rsidRPr="006A170B">
              <w:rPr>
                <w:rFonts w:ascii="宋体" w:eastAsia="宋体" w:hAnsi="宋体" w:hint="eastAsia"/>
                <w:color w:val="000000" w:themeColor="text1"/>
              </w:rPr>
              <w:t>钢板用的是不含尘的新钢板，打磨过程仅产生少量的金属屑和废砂轮</w:t>
            </w:r>
            <w:r w:rsidR="006E3370">
              <w:rPr>
                <w:rFonts w:ascii="宋体" w:eastAsia="宋体" w:hAnsi="宋体" w:hint="eastAsia"/>
                <w:bCs w:val="0"/>
                <w:color w:val="000000"/>
              </w:rPr>
              <w:t>）</w:t>
            </w:r>
            <w:r w:rsidRPr="00FA5097">
              <w:rPr>
                <w:rFonts w:ascii="宋体" w:eastAsia="宋体" w:hAnsi="宋体" w:hint="eastAsia"/>
                <w:bCs w:val="0"/>
                <w:color w:val="000000"/>
              </w:rPr>
              <w:t>，其次观察产品是</w:t>
            </w:r>
            <w:r w:rsidRPr="00FA5097">
              <w:rPr>
                <w:rFonts w:ascii="宋体" w:eastAsia="宋体" w:hAnsi="宋体" w:hint="eastAsia"/>
                <w:bCs w:val="0"/>
                <w:color w:val="000000"/>
              </w:rPr>
              <w:lastRenderedPageBreak/>
              <w:t>否有损伤，变形、孔径大小是否符合要求，如不符合要求则再次进行打磨。</w:t>
            </w:r>
          </w:p>
          <w:p w:rsidR="00696886" w:rsidRPr="00FA5097"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此过程会产生废铁渣S2、</w:t>
            </w:r>
            <w:r w:rsidR="006E3370">
              <w:rPr>
                <w:rFonts w:ascii="宋体" w:eastAsia="宋体" w:hAnsi="宋体" w:hint="eastAsia"/>
                <w:bCs w:val="0"/>
                <w:color w:val="000000"/>
              </w:rPr>
              <w:t>废砂轮S</w:t>
            </w:r>
            <w:r w:rsidR="00297B4A">
              <w:rPr>
                <w:rFonts w:ascii="宋体" w:eastAsia="宋体" w:hAnsi="宋体"/>
                <w:bCs w:val="0"/>
                <w:color w:val="000000"/>
              </w:rPr>
              <w:t>3</w:t>
            </w:r>
            <w:r w:rsidRPr="00FA5097">
              <w:rPr>
                <w:rFonts w:ascii="宋体" w:eastAsia="宋体" w:hAnsi="宋体" w:hint="eastAsia"/>
                <w:bCs w:val="0"/>
                <w:color w:val="000000"/>
              </w:rPr>
              <w:t>。</w:t>
            </w:r>
          </w:p>
          <w:p w:rsidR="00C41223" w:rsidRDefault="00696886"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入库：经检验后的合格品由铲车将其运至成品区暂存后外售，不合格品由铲车运至至一般工业固废暂存点暂存定期交由物资回收单位回收处理。</w:t>
            </w:r>
          </w:p>
          <w:p w:rsidR="00D76A8D" w:rsidRPr="00FA5097" w:rsidRDefault="00D76A8D" w:rsidP="00D673CF">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此过程会产生不合格品S</w:t>
            </w:r>
            <w:r w:rsidR="00297B4A">
              <w:rPr>
                <w:rFonts w:ascii="宋体" w:eastAsia="宋体" w:hAnsi="宋体"/>
                <w:bCs w:val="0"/>
                <w:color w:val="000000"/>
              </w:rPr>
              <w:t>4</w:t>
            </w:r>
            <w:r>
              <w:rPr>
                <w:rFonts w:ascii="宋体" w:eastAsia="宋体" w:hAnsi="宋体" w:hint="eastAsia"/>
                <w:bCs w:val="0"/>
                <w:color w:val="000000"/>
              </w:rPr>
              <w:t>。</w:t>
            </w:r>
          </w:p>
          <w:p w:rsidR="00C41223" w:rsidRPr="00FA5097" w:rsidRDefault="00C41223" w:rsidP="00FA5097">
            <w:pPr>
              <w:pStyle w:val="ae"/>
              <w:spacing w:line="360" w:lineRule="auto"/>
              <w:jc w:val="left"/>
              <w:rPr>
                <w:rFonts w:ascii="宋体" w:eastAsia="宋体" w:hAnsi="宋体"/>
                <w:bCs w:val="0"/>
                <w:color w:val="000000"/>
              </w:rPr>
            </w:pPr>
            <w:r w:rsidRPr="00FA5097">
              <w:rPr>
                <w:rFonts w:ascii="宋体" w:eastAsia="宋体" w:hAnsi="宋体" w:hint="eastAsia"/>
                <w:bCs w:val="0"/>
                <w:color w:val="000000"/>
              </w:rPr>
              <w:t>4、纵梁内加强板总成（左、右）工艺流程。</w:t>
            </w:r>
          </w:p>
          <w:p w:rsidR="00C41223" w:rsidRPr="00C41223" w:rsidRDefault="000376E3" w:rsidP="00FA5097">
            <w:pPr>
              <w:pStyle w:val="ae"/>
              <w:ind w:firstLineChars="0" w:firstLine="0"/>
              <w:jc w:val="center"/>
              <w:rPr>
                <w:b/>
                <w:color w:val="000000"/>
              </w:rPr>
            </w:pPr>
            <w:r>
              <w:object w:dxaOrig="3429" w:dyaOrig="6517">
                <v:shape id="_x0000_i1028" type="#_x0000_t75" style="width:171.75pt;height:325.5pt" o:ole="">
                  <v:imagedata r:id="rId13" o:title=""/>
                </v:shape>
                <o:OLEObject Type="Embed" ProgID="Visio.Drawing.11" ShapeID="_x0000_i1028" DrawAspect="Content" ObjectID="_1708172857" r:id="rId14"/>
              </w:object>
            </w:r>
          </w:p>
          <w:p w:rsidR="00C41223" w:rsidRPr="00A86673" w:rsidRDefault="00C41223" w:rsidP="00E91380">
            <w:pPr>
              <w:pStyle w:val="ae"/>
              <w:spacing w:line="360" w:lineRule="auto"/>
              <w:jc w:val="center"/>
              <w:rPr>
                <w:rFonts w:ascii="宋体" w:eastAsia="宋体" w:hAnsi="宋体"/>
                <w:bCs w:val="0"/>
                <w:color w:val="000000"/>
              </w:rPr>
            </w:pPr>
            <w:r w:rsidRPr="00A86673">
              <w:rPr>
                <w:rFonts w:ascii="宋体" w:eastAsia="宋体" w:hAnsi="宋体" w:hint="eastAsia"/>
                <w:bCs w:val="0"/>
                <w:color w:val="000000"/>
              </w:rPr>
              <w:t>图2-4  纵梁内加强板总成（左、右）工艺流程图</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工艺流程简述：</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下料：由行车将冷轧钢板运至剪板机，由剪板机将冷轧钢板剪切成纵梁内加强板总成（左、右）所需的大致形状；</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此过程会产生S1废钢材边角料、N噪声。</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拉延：剪切完成后的钢板由人工拉至液压机，由液压机将钢板压制成所需厚度、凹凸度；</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此过程会产生N噪声。</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lastRenderedPageBreak/>
              <w:t>切边冲孔：此工序仍在液压机中进行，由人工设定将拉延完成后的钢板移至纵梁内加强板总成（左、右）的模具中，对钢板进行细致的剪切、冲孔；</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此过程会产生S1废钢材边角料、N噪声。</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悬浮式点焊：由人工将切边冲孔完成后的钢板运至悬浮式点焊接机处进行焊接；</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此过程会产生G1焊接烟尘。</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检验：点焊孔完成后纵梁内加强板总成（左、右）完成，通过人工使用目测或者游标卡尺、卷尺进行检测，若成品表面有少些凹凸处不符合要求，</w:t>
            </w:r>
            <w:r w:rsidR="006E3370" w:rsidRPr="008647FF">
              <w:rPr>
                <w:rFonts w:ascii="宋体" w:eastAsia="宋体" w:hAnsi="宋体" w:hint="eastAsia"/>
                <w:bCs w:val="0"/>
                <w:color w:val="000000"/>
              </w:rPr>
              <w:t>则使用</w:t>
            </w:r>
            <w:r w:rsidR="006E3370">
              <w:rPr>
                <w:rFonts w:ascii="宋体" w:eastAsia="宋体" w:hAnsi="宋体" w:hint="eastAsia"/>
                <w:bCs w:val="0"/>
                <w:color w:val="000000"/>
              </w:rPr>
              <w:t>手持小型砂轮机</w:t>
            </w:r>
            <w:r w:rsidR="006E3370" w:rsidRPr="008647FF">
              <w:rPr>
                <w:rFonts w:ascii="宋体" w:eastAsia="宋体" w:hAnsi="宋体" w:hint="eastAsia"/>
                <w:bCs w:val="0"/>
                <w:color w:val="000000"/>
              </w:rPr>
              <w:t>砂轮机对其进行打磨至符合要求</w:t>
            </w:r>
            <w:r w:rsidR="006E3370">
              <w:rPr>
                <w:rFonts w:ascii="宋体" w:eastAsia="宋体" w:hAnsi="宋体" w:hint="eastAsia"/>
                <w:bCs w:val="0"/>
                <w:color w:val="000000"/>
              </w:rPr>
              <w:t>（</w:t>
            </w:r>
            <w:r w:rsidR="006E3370" w:rsidRPr="006A170B">
              <w:rPr>
                <w:rFonts w:ascii="宋体" w:eastAsia="宋体" w:hAnsi="宋体" w:hint="eastAsia"/>
                <w:color w:val="000000" w:themeColor="text1"/>
              </w:rPr>
              <w:t>钢板用的是不含尘的新钢板，打磨过程仅产生少量的金属屑和废砂轮</w:t>
            </w:r>
            <w:r w:rsidR="006E3370">
              <w:rPr>
                <w:rFonts w:ascii="宋体" w:eastAsia="宋体" w:hAnsi="宋体" w:hint="eastAsia"/>
                <w:bCs w:val="0"/>
                <w:color w:val="000000"/>
              </w:rPr>
              <w:t>）</w:t>
            </w:r>
            <w:r w:rsidR="006E3370" w:rsidRPr="008647FF">
              <w:rPr>
                <w:rFonts w:ascii="宋体" w:eastAsia="宋体" w:hAnsi="宋体" w:hint="eastAsia"/>
                <w:bCs w:val="0"/>
                <w:color w:val="000000"/>
              </w:rPr>
              <w:t>，</w:t>
            </w:r>
            <w:r w:rsidRPr="00A86673">
              <w:rPr>
                <w:rFonts w:ascii="宋体" w:eastAsia="宋体" w:hAnsi="宋体" w:hint="eastAsia"/>
                <w:bCs w:val="0"/>
                <w:color w:val="000000"/>
              </w:rPr>
              <w:t>其次观察产品是否有损伤，变形、孔径大小是否符合要求，如不符合要求则再次进行打磨。</w:t>
            </w:r>
          </w:p>
          <w:p w:rsidR="00C41223" w:rsidRPr="00A8667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此过程会产生废铁渣S2、</w:t>
            </w:r>
            <w:r w:rsidR="006E3370">
              <w:rPr>
                <w:rFonts w:ascii="宋体" w:eastAsia="宋体" w:hAnsi="宋体" w:hint="eastAsia"/>
                <w:bCs w:val="0"/>
                <w:color w:val="000000"/>
              </w:rPr>
              <w:t>废砂轮S</w:t>
            </w:r>
            <w:r w:rsidR="006E3370">
              <w:rPr>
                <w:rFonts w:ascii="宋体" w:eastAsia="宋体" w:hAnsi="宋体"/>
                <w:bCs w:val="0"/>
                <w:color w:val="000000"/>
              </w:rPr>
              <w:t>3</w:t>
            </w:r>
            <w:r w:rsidRPr="00A86673">
              <w:rPr>
                <w:rFonts w:ascii="宋体" w:eastAsia="宋体" w:hAnsi="宋体" w:hint="eastAsia"/>
                <w:bCs w:val="0"/>
                <w:color w:val="000000"/>
              </w:rPr>
              <w:t>。</w:t>
            </w:r>
          </w:p>
          <w:p w:rsidR="00C4122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入库：经检验后的合格品由铲车将其运至成品区暂存后外售，不合格品由铲车运至至一般工业固废暂存点暂存定期交由物资回收单位回收处理。</w:t>
            </w:r>
          </w:p>
          <w:p w:rsidR="00006177" w:rsidRPr="00A86673" w:rsidRDefault="00006177"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此过程会产生不合格品S</w:t>
            </w:r>
            <w:r>
              <w:rPr>
                <w:rFonts w:ascii="宋体" w:eastAsia="宋体" w:hAnsi="宋体"/>
                <w:bCs w:val="0"/>
                <w:color w:val="000000"/>
              </w:rPr>
              <w:t>4</w:t>
            </w:r>
            <w:r>
              <w:rPr>
                <w:rFonts w:ascii="宋体" w:eastAsia="宋体" w:hAnsi="宋体" w:hint="eastAsia"/>
                <w:bCs w:val="0"/>
                <w:color w:val="000000"/>
              </w:rPr>
              <w:t>。</w:t>
            </w:r>
          </w:p>
          <w:p w:rsidR="00C41223" w:rsidRDefault="00C41223" w:rsidP="00A86673">
            <w:pPr>
              <w:pStyle w:val="ae"/>
              <w:spacing w:line="360" w:lineRule="auto"/>
              <w:jc w:val="left"/>
              <w:rPr>
                <w:rFonts w:ascii="宋体" w:eastAsia="宋体" w:hAnsi="宋体"/>
                <w:bCs w:val="0"/>
                <w:color w:val="000000"/>
              </w:rPr>
            </w:pPr>
            <w:r w:rsidRPr="00A86673">
              <w:rPr>
                <w:rFonts w:ascii="宋体" w:eastAsia="宋体" w:hAnsi="宋体" w:hint="eastAsia"/>
                <w:bCs w:val="0"/>
                <w:color w:val="000000"/>
              </w:rPr>
              <w:t>5、</w:t>
            </w:r>
            <w:r w:rsidRPr="00A86673">
              <w:rPr>
                <w:rFonts w:ascii="宋体" w:eastAsia="宋体" w:hAnsi="宋体"/>
                <w:bCs w:val="0"/>
                <w:color w:val="000000"/>
              </w:rPr>
              <w:t>前推力杆安装管梁总成</w:t>
            </w:r>
            <w:r w:rsidRPr="00A86673">
              <w:rPr>
                <w:rFonts w:ascii="宋体" w:eastAsia="宋体" w:hAnsi="宋体" w:hint="eastAsia"/>
                <w:bCs w:val="0"/>
                <w:color w:val="000000"/>
              </w:rPr>
              <w:t>工艺流程。</w:t>
            </w:r>
          </w:p>
          <w:p w:rsidR="00C41223" w:rsidRPr="00AC556A" w:rsidRDefault="007B6EB4" w:rsidP="00AC556A">
            <w:pPr>
              <w:pStyle w:val="ae"/>
              <w:spacing w:line="360" w:lineRule="auto"/>
              <w:jc w:val="left"/>
              <w:rPr>
                <w:rFonts w:ascii="宋体" w:eastAsia="宋体" w:hAnsi="宋体"/>
                <w:bCs w:val="0"/>
                <w:color w:val="000000"/>
              </w:rPr>
            </w:pPr>
            <w:r>
              <w:object w:dxaOrig="3117" w:dyaOrig="5337">
                <v:shape id="_x0000_i1029" type="#_x0000_t75" style="width:156pt;height:267pt" o:ole="">
                  <v:imagedata r:id="rId15" o:title=""/>
                </v:shape>
                <o:OLEObject Type="Embed" ProgID="Visio.Drawing.11" ShapeID="_x0000_i1029" DrawAspect="Content" ObjectID="_1708172858" r:id="rId16"/>
              </w:object>
            </w:r>
          </w:p>
          <w:p w:rsidR="00C41223" w:rsidRPr="001879DB" w:rsidRDefault="00C41223" w:rsidP="00E91380">
            <w:pPr>
              <w:pStyle w:val="ae"/>
              <w:spacing w:line="360" w:lineRule="auto"/>
              <w:jc w:val="center"/>
              <w:rPr>
                <w:rFonts w:ascii="宋体" w:eastAsia="宋体" w:hAnsi="宋体"/>
                <w:bCs w:val="0"/>
                <w:color w:val="000000"/>
              </w:rPr>
            </w:pPr>
            <w:r w:rsidRPr="001879DB">
              <w:rPr>
                <w:rFonts w:ascii="宋体" w:eastAsia="宋体" w:hAnsi="宋体" w:hint="eastAsia"/>
                <w:bCs w:val="0"/>
                <w:color w:val="000000"/>
              </w:rPr>
              <w:t xml:space="preserve">图2-5  </w:t>
            </w:r>
            <w:r w:rsidRPr="001879DB">
              <w:rPr>
                <w:rFonts w:ascii="宋体" w:eastAsia="宋体" w:hAnsi="宋体"/>
                <w:bCs w:val="0"/>
                <w:color w:val="000000"/>
              </w:rPr>
              <w:t>前推力杆安装管梁总成</w:t>
            </w:r>
            <w:r w:rsidRPr="001879DB">
              <w:rPr>
                <w:rFonts w:ascii="宋体" w:eastAsia="宋体" w:hAnsi="宋体" w:hint="eastAsia"/>
                <w:bCs w:val="0"/>
                <w:color w:val="000000"/>
              </w:rPr>
              <w:t>工艺流程图</w:t>
            </w:r>
          </w:p>
          <w:p w:rsidR="00C41223" w:rsidRPr="001879DB"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工艺流程简述：</w:t>
            </w:r>
          </w:p>
          <w:p w:rsidR="00C41223" w:rsidRPr="001879DB"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下料：由行车将冷轧钢板运至剪板机，由剪板机将冷轧钢板剪切成</w:t>
            </w:r>
            <w:r w:rsidRPr="001879DB">
              <w:rPr>
                <w:rFonts w:ascii="宋体" w:eastAsia="宋体" w:hAnsi="宋体"/>
                <w:bCs w:val="0"/>
                <w:color w:val="000000"/>
              </w:rPr>
              <w:t>前推力杆安装管梁总成</w:t>
            </w:r>
            <w:r w:rsidRPr="001879DB">
              <w:rPr>
                <w:rFonts w:ascii="宋体" w:eastAsia="宋体" w:hAnsi="宋体" w:hint="eastAsia"/>
                <w:bCs w:val="0"/>
                <w:color w:val="000000"/>
              </w:rPr>
              <w:t>所需的大致形状；</w:t>
            </w:r>
          </w:p>
          <w:p w:rsidR="00C41223" w:rsidRPr="001879DB"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此过程会产生S1废钢材边角料、N噪声。</w:t>
            </w:r>
          </w:p>
          <w:p w:rsidR="00C41223" w:rsidRPr="001879DB"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落料冲孔：由人工将剪切好后的钢板移至液压机</w:t>
            </w:r>
            <w:r w:rsidRPr="001879DB">
              <w:rPr>
                <w:rFonts w:ascii="宋体" w:eastAsia="宋体" w:hAnsi="宋体"/>
                <w:bCs w:val="0"/>
                <w:color w:val="000000"/>
              </w:rPr>
              <w:t>前推力杆安装管梁总成</w:t>
            </w:r>
            <w:r w:rsidRPr="001879DB">
              <w:rPr>
                <w:rFonts w:ascii="宋体" w:eastAsia="宋体" w:hAnsi="宋体" w:hint="eastAsia"/>
                <w:bCs w:val="0"/>
                <w:color w:val="000000"/>
              </w:rPr>
              <w:t>模具进行冲孔；</w:t>
            </w:r>
          </w:p>
          <w:p w:rsidR="00C41223" w:rsidRPr="001879DB"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此过程会产生S1废钢材边角料、N噪声。</w:t>
            </w:r>
          </w:p>
          <w:p w:rsidR="00C41223" w:rsidRPr="001879DB"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座式点焊：将</w:t>
            </w:r>
            <w:r w:rsidRPr="001879DB">
              <w:rPr>
                <w:rFonts w:ascii="宋体" w:eastAsia="宋体" w:hAnsi="宋体"/>
                <w:bCs w:val="0"/>
                <w:color w:val="000000"/>
              </w:rPr>
              <w:t>前推力杆安装管梁总成</w:t>
            </w:r>
            <w:r w:rsidRPr="001879DB">
              <w:rPr>
                <w:rFonts w:ascii="宋体" w:eastAsia="宋体" w:hAnsi="宋体" w:hint="eastAsia"/>
                <w:bCs w:val="0"/>
                <w:color w:val="000000"/>
              </w:rPr>
              <w:t>使用焊机进行焊接；</w:t>
            </w:r>
          </w:p>
          <w:p w:rsidR="00C41223" w:rsidRPr="001879DB"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此过程会产生G1焊接烟尘。</w:t>
            </w:r>
          </w:p>
          <w:p w:rsidR="00C41223"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检验：焊接完成后</w:t>
            </w:r>
            <w:r w:rsidRPr="001879DB">
              <w:rPr>
                <w:rFonts w:ascii="宋体" w:eastAsia="宋体" w:hAnsi="宋体"/>
                <w:bCs w:val="0"/>
                <w:color w:val="000000"/>
              </w:rPr>
              <w:t>前推力杆安装管梁总成</w:t>
            </w:r>
            <w:r w:rsidRPr="001879DB">
              <w:rPr>
                <w:rFonts w:ascii="宋体" w:eastAsia="宋体" w:hAnsi="宋体" w:hint="eastAsia"/>
                <w:bCs w:val="0"/>
                <w:color w:val="000000"/>
              </w:rPr>
              <w:t>成品完成，通过人工使用目测或者游标卡尺、卷尺进行检测，若成品表面有少些凹凸处不符合要求，</w:t>
            </w:r>
            <w:r w:rsidR="006E3370" w:rsidRPr="008647FF">
              <w:rPr>
                <w:rFonts w:ascii="宋体" w:eastAsia="宋体" w:hAnsi="宋体" w:hint="eastAsia"/>
                <w:bCs w:val="0"/>
                <w:color w:val="000000"/>
              </w:rPr>
              <w:t>则使用</w:t>
            </w:r>
            <w:r w:rsidR="006E3370">
              <w:rPr>
                <w:rFonts w:ascii="宋体" w:eastAsia="宋体" w:hAnsi="宋体" w:hint="eastAsia"/>
                <w:bCs w:val="0"/>
                <w:color w:val="000000"/>
              </w:rPr>
              <w:t>手持小型砂轮机</w:t>
            </w:r>
            <w:r w:rsidR="006E3370" w:rsidRPr="008647FF">
              <w:rPr>
                <w:rFonts w:ascii="宋体" w:eastAsia="宋体" w:hAnsi="宋体" w:hint="eastAsia"/>
                <w:bCs w:val="0"/>
                <w:color w:val="000000"/>
              </w:rPr>
              <w:t>砂轮机对其进行打磨至符合要求</w:t>
            </w:r>
            <w:r w:rsidR="006E3370">
              <w:rPr>
                <w:rFonts w:ascii="宋体" w:eastAsia="宋体" w:hAnsi="宋体" w:hint="eastAsia"/>
                <w:bCs w:val="0"/>
                <w:color w:val="000000"/>
              </w:rPr>
              <w:t>（</w:t>
            </w:r>
            <w:r w:rsidR="006E3370" w:rsidRPr="006A170B">
              <w:rPr>
                <w:rFonts w:ascii="宋体" w:eastAsia="宋体" w:hAnsi="宋体" w:hint="eastAsia"/>
                <w:color w:val="000000" w:themeColor="text1"/>
              </w:rPr>
              <w:t>钢板用的是不含尘的新钢板，打磨过程仅产生少量的金属屑和废砂轮</w:t>
            </w:r>
            <w:r w:rsidR="006E3370">
              <w:rPr>
                <w:rFonts w:ascii="宋体" w:eastAsia="宋体" w:hAnsi="宋体" w:hint="eastAsia"/>
                <w:bCs w:val="0"/>
                <w:color w:val="000000"/>
              </w:rPr>
              <w:t>）</w:t>
            </w:r>
            <w:r w:rsidR="006E3370" w:rsidRPr="008647FF">
              <w:rPr>
                <w:rFonts w:ascii="宋体" w:eastAsia="宋体" w:hAnsi="宋体" w:hint="eastAsia"/>
                <w:bCs w:val="0"/>
                <w:color w:val="000000"/>
              </w:rPr>
              <w:t>，</w:t>
            </w:r>
            <w:r w:rsidRPr="001879DB">
              <w:rPr>
                <w:rFonts w:ascii="宋体" w:eastAsia="宋体" w:hAnsi="宋体" w:hint="eastAsia"/>
                <w:bCs w:val="0"/>
                <w:color w:val="000000"/>
              </w:rPr>
              <w:t>其次观察产品是否有损伤，变形、孔径大小是否符合要求，如不符合要求则再次进行打磨。</w:t>
            </w:r>
          </w:p>
          <w:p w:rsidR="00006177" w:rsidRPr="001879DB" w:rsidRDefault="00006177"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此过程会产生废铁渣S2、</w:t>
            </w:r>
            <w:r>
              <w:rPr>
                <w:rFonts w:ascii="宋体" w:eastAsia="宋体" w:hAnsi="宋体" w:hint="eastAsia"/>
                <w:bCs w:val="0"/>
                <w:color w:val="000000"/>
              </w:rPr>
              <w:t>废砂轮S</w:t>
            </w:r>
            <w:r>
              <w:rPr>
                <w:rFonts w:ascii="宋体" w:eastAsia="宋体" w:hAnsi="宋体"/>
                <w:bCs w:val="0"/>
                <w:color w:val="000000"/>
              </w:rPr>
              <w:t>3</w:t>
            </w:r>
            <w:r>
              <w:rPr>
                <w:rFonts w:ascii="宋体" w:eastAsia="宋体" w:hAnsi="宋体" w:hint="eastAsia"/>
                <w:bCs w:val="0"/>
                <w:color w:val="000000"/>
              </w:rPr>
              <w:t>。</w:t>
            </w:r>
          </w:p>
          <w:p w:rsidR="00C41223" w:rsidRDefault="00C41223" w:rsidP="001879DB">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入库：经检验后的合格品由铲车将其运至成品区暂存后外售，不合格品由铲车运至至一般工业固废暂存点暂存定期交由物资回收单位回收处</w:t>
            </w:r>
            <w:r w:rsidRPr="001879DB">
              <w:rPr>
                <w:rFonts w:ascii="宋体" w:eastAsia="宋体" w:hAnsi="宋体" w:hint="eastAsia"/>
                <w:bCs w:val="0"/>
                <w:color w:val="000000"/>
              </w:rPr>
              <w:lastRenderedPageBreak/>
              <w:t>理。</w:t>
            </w:r>
          </w:p>
          <w:p w:rsidR="00006177" w:rsidRPr="00006177" w:rsidRDefault="00006177" w:rsidP="00006177">
            <w:pPr>
              <w:pStyle w:val="ae"/>
              <w:spacing w:line="360" w:lineRule="auto"/>
              <w:jc w:val="left"/>
              <w:rPr>
                <w:rFonts w:ascii="宋体" w:eastAsia="宋体" w:hAnsi="宋体"/>
                <w:bCs w:val="0"/>
                <w:color w:val="000000"/>
              </w:rPr>
            </w:pPr>
            <w:r w:rsidRPr="001879DB">
              <w:rPr>
                <w:rFonts w:ascii="宋体" w:eastAsia="宋体" w:hAnsi="宋体" w:hint="eastAsia"/>
                <w:bCs w:val="0"/>
                <w:color w:val="000000"/>
              </w:rPr>
              <w:t>此过程会产生不合格品S</w:t>
            </w:r>
            <w:r>
              <w:rPr>
                <w:rFonts w:ascii="宋体" w:eastAsia="宋体" w:hAnsi="宋体"/>
                <w:bCs w:val="0"/>
                <w:color w:val="000000"/>
              </w:rPr>
              <w:t>4</w:t>
            </w:r>
            <w:r w:rsidRPr="001879DB">
              <w:rPr>
                <w:rFonts w:ascii="宋体" w:eastAsia="宋体" w:hAnsi="宋体" w:hint="eastAsia"/>
                <w:bCs w:val="0"/>
                <w:color w:val="000000"/>
              </w:rPr>
              <w:t>。</w:t>
            </w:r>
          </w:p>
        </w:tc>
      </w:tr>
      <w:tr w:rsidR="00EC0EBC" w:rsidRPr="004A7E6C" w:rsidTr="00C41223">
        <w:trPr>
          <w:trHeight w:val="258"/>
          <w:jc w:val="center"/>
        </w:trPr>
        <w:tc>
          <w:tcPr>
            <w:tcW w:w="426" w:type="dxa"/>
            <w:tcBorders>
              <w:top w:val="single" w:sz="4" w:space="0" w:color="auto"/>
              <w:left w:val="single" w:sz="8" w:space="0" w:color="auto"/>
              <w:bottom w:val="single" w:sz="8" w:space="0" w:color="auto"/>
              <w:right w:val="single" w:sz="4" w:space="0" w:color="auto"/>
            </w:tcBorders>
            <w:vAlign w:val="center"/>
          </w:tcPr>
          <w:p w:rsidR="00EC0EBC" w:rsidRPr="00981F3F" w:rsidRDefault="00EC0EBC" w:rsidP="00C34CF8">
            <w:pPr>
              <w:pStyle w:val="a5"/>
              <w:adjustRightInd w:val="0"/>
              <w:snapToGrid w:val="0"/>
              <w:spacing w:before="0" w:beforeAutospacing="0" w:after="0" w:afterAutospacing="0"/>
              <w:jc w:val="center"/>
              <w:rPr>
                <w:rFonts w:cs="宋体"/>
                <w:szCs w:val="24"/>
              </w:rPr>
            </w:pPr>
            <w:r w:rsidRPr="00981F3F">
              <w:rPr>
                <w:rFonts w:cs="宋体" w:hint="eastAsia"/>
                <w:bCs/>
                <w:szCs w:val="24"/>
              </w:rPr>
              <w:lastRenderedPageBreak/>
              <w:t>与项目有关的原有环境污染问题</w:t>
            </w:r>
          </w:p>
        </w:tc>
        <w:tc>
          <w:tcPr>
            <w:tcW w:w="7860" w:type="dxa"/>
            <w:tcBorders>
              <w:top w:val="single" w:sz="4" w:space="0" w:color="auto"/>
              <w:left w:val="single" w:sz="4" w:space="0" w:color="auto"/>
              <w:bottom w:val="single" w:sz="8" w:space="0" w:color="auto"/>
              <w:right w:val="single" w:sz="8" w:space="0" w:color="auto"/>
            </w:tcBorders>
          </w:tcPr>
          <w:p w:rsidR="00EC0EBC" w:rsidRPr="007E0FE9" w:rsidRDefault="00EC0EBC" w:rsidP="00EC0EBC">
            <w:pPr>
              <w:spacing w:line="360" w:lineRule="auto"/>
              <w:ind w:firstLineChars="200" w:firstLine="480"/>
              <w:rPr>
                <w:rFonts w:ascii="宋体" w:hAnsi="宋体"/>
                <w:color w:val="000000" w:themeColor="text1"/>
                <w:sz w:val="24"/>
              </w:rPr>
            </w:pPr>
            <w:r w:rsidRPr="00981F3F">
              <w:rPr>
                <w:rFonts w:hint="eastAsia"/>
                <w:color w:val="000000"/>
                <w:sz w:val="24"/>
              </w:rPr>
              <w:t>项目沿用</w:t>
            </w:r>
            <w:r w:rsidR="006A663D">
              <w:rPr>
                <w:rFonts w:hint="eastAsia"/>
                <w:color w:val="000000"/>
                <w:sz w:val="24"/>
              </w:rPr>
              <w:t>原</w:t>
            </w:r>
            <w:r w:rsidRPr="00981F3F">
              <w:rPr>
                <w:rFonts w:hint="eastAsia"/>
                <w:color w:val="000000"/>
                <w:sz w:val="24"/>
              </w:rPr>
              <w:t>重庆优久汽车零部件有限责任公司重庆市涪陵区</w:t>
            </w:r>
            <w:r w:rsidRPr="00981F3F">
              <w:rPr>
                <w:rFonts w:ascii="宋体" w:hAnsi="宋体" w:hint="eastAsia"/>
                <w:color w:val="000000"/>
                <w:sz w:val="24"/>
              </w:rPr>
              <w:t>聚源大道19</w:t>
            </w:r>
            <w:r w:rsidRPr="007E0FE9">
              <w:rPr>
                <w:rFonts w:ascii="宋体" w:hAnsi="宋体" w:hint="eastAsia"/>
                <w:color w:val="000000" w:themeColor="text1"/>
                <w:sz w:val="24"/>
              </w:rPr>
              <w:t>1号</w:t>
            </w:r>
            <w:r w:rsidRPr="007E0FE9">
              <w:rPr>
                <w:rFonts w:hint="eastAsia"/>
                <w:color w:val="000000" w:themeColor="text1"/>
                <w:sz w:val="24"/>
              </w:rPr>
              <w:t>厂房及其相关配套基础设施，</w:t>
            </w:r>
            <w:r w:rsidR="00D30914" w:rsidRPr="007E0FE9">
              <w:rPr>
                <w:rFonts w:hint="eastAsia"/>
                <w:color w:val="000000" w:themeColor="text1"/>
                <w:sz w:val="24"/>
              </w:rPr>
              <w:t>新增建设内容为：油料暂存点、危废暂存间、移动式焊接烟尘净化器、隔油池</w:t>
            </w:r>
            <w:r w:rsidR="00D30914" w:rsidRPr="007E0FE9">
              <w:rPr>
                <w:rFonts w:ascii="宋体" w:hAnsi="宋体" w:hint="eastAsia"/>
                <w:color w:val="000000" w:themeColor="text1"/>
                <w:sz w:val="24"/>
              </w:rPr>
              <w:t>，</w:t>
            </w:r>
            <w:r w:rsidRPr="007E0FE9">
              <w:rPr>
                <w:rFonts w:hint="eastAsia"/>
                <w:color w:val="000000" w:themeColor="text1"/>
                <w:sz w:val="24"/>
              </w:rPr>
              <w:t>根据实地勘察，现场房屋主体建筑及相关配套设施均已建设完成，部分环保设施暂未建成（移动式焊接烟尘净化器及危险废物暂存点），在原重庆优久汽车零部件有限责任公司经营期内也无环境投诉问题，故本项目不存在环境遗留问题和原有污染情况，厂房现处于停产状态。</w:t>
            </w:r>
          </w:p>
          <w:p w:rsidR="00EC0EBC" w:rsidRPr="00981F3F" w:rsidRDefault="00EC0EBC" w:rsidP="00EC0EBC">
            <w:pPr>
              <w:spacing w:line="360" w:lineRule="auto"/>
              <w:ind w:firstLineChars="200" w:firstLine="482"/>
              <w:rPr>
                <w:b/>
                <w:color w:val="000000"/>
                <w:sz w:val="24"/>
              </w:rPr>
            </w:pPr>
            <w:r w:rsidRPr="00981F3F">
              <w:rPr>
                <w:rFonts w:hint="eastAsia"/>
                <w:b/>
                <w:sz w:val="24"/>
              </w:rPr>
              <w:t>1</w:t>
            </w:r>
            <w:r w:rsidRPr="00981F3F">
              <w:rPr>
                <w:rFonts w:hint="eastAsia"/>
                <w:b/>
                <w:sz w:val="24"/>
              </w:rPr>
              <w:t>、环境影响评价履行情况</w:t>
            </w:r>
          </w:p>
          <w:p w:rsidR="00EC0EBC" w:rsidRDefault="00EC0EBC" w:rsidP="00EC0EBC">
            <w:pPr>
              <w:spacing w:line="360" w:lineRule="auto"/>
              <w:ind w:firstLineChars="200" w:firstLine="480"/>
              <w:rPr>
                <w:color w:val="000000"/>
                <w:sz w:val="24"/>
              </w:rPr>
            </w:pPr>
            <w:r w:rsidRPr="00981F3F">
              <w:rPr>
                <w:color w:val="000000"/>
                <w:sz w:val="24"/>
              </w:rPr>
              <w:t>2015</w:t>
            </w:r>
            <w:r w:rsidRPr="00981F3F">
              <w:rPr>
                <w:color w:val="000000"/>
                <w:sz w:val="24"/>
              </w:rPr>
              <w:t>年</w:t>
            </w:r>
            <w:r w:rsidRPr="00981F3F">
              <w:rPr>
                <w:color w:val="000000"/>
                <w:sz w:val="24"/>
              </w:rPr>
              <w:t>1</w:t>
            </w:r>
            <w:r w:rsidRPr="00981F3F">
              <w:rPr>
                <w:rFonts w:hint="eastAsia"/>
                <w:color w:val="000000"/>
                <w:sz w:val="24"/>
              </w:rPr>
              <w:t>1</w:t>
            </w:r>
            <w:r w:rsidRPr="00981F3F">
              <w:rPr>
                <w:color w:val="000000"/>
                <w:sz w:val="24"/>
              </w:rPr>
              <w:t>月</w:t>
            </w:r>
            <w:r w:rsidR="00BC530B" w:rsidRPr="00EF52BD">
              <w:rPr>
                <w:rFonts w:hint="eastAsia"/>
                <w:color w:val="000000"/>
                <w:sz w:val="24"/>
              </w:rPr>
              <w:t>重庆优久汽车零部件有限责任公司</w:t>
            </w:r>
            <w:r w:rsidRPr="00981F3F">
              <w:rPr>
                <w:color w:val="000000"/>
                <w:sz w:val="24"/>
              </w:rPr>
              <w:t>委托重庆浩力环境影响评价有限公司编制完成了《</w:t>
            </w:r>
            <w:r w:rsidR="00AD148D">
              <w:rPr>
                <w:rFonts w:hint="eastAsia"/>
                <w:color w:val="000000"/>
                <w:sz w:val="24"/>
              </w:rPr>
              <w:t>重庆优久汽车零部件有限责任公司</w:t>
            </w:r>
            <w:r w:rsidRPr="00981F3F">
              <w:rPr>
                <w:color w:val="000000"/>
                <w:sz w:val="24"/>
              </w:rPr>
              <w:t>年产</w:t>
            </w:r>
            <w:r w:rsidRPr="00981F3F">
              <w:rPr>
                <w:color w:val="000000"/>
                <w:sz w:val="24"/>
              </w:rPr>
              <w:t>30</w:t>
            </w:r>
            <w:r w:rsidRPr="00981F3F">
              <w:rPr>
                <w:color w:val="000000"/>
                <w:sz w:val="24"/>
              </w:rPr>
              <w:t>万套汽车配件生产线项目环境影响报告表》，涪陵区生态环境局于</w:t>
            </w:r>
            <w:r w:rsidRPr="00981F3F">
              <w:rPr>
                <w:color w:val="000000"/>
                <w:sz w:val="24"/>
              </w:rPr>
              <w:t>2015</w:t>
            </w:r>
            <w:r w:rsidRPr="00981F3F">
              <w:rPr>
                <w:color w:val="000000"/>
                <w:sz w:val="24"/>
              </w:rPr>
              <w:t>年</w:t>
            </w:r>
            <w:r w:rsidRPr="00981F3F">
              <w:rPr>
                <w:color w:val="000000"/>
                <w:sz w:val="24"/>
              </w:rPr>
              <w:t>12</w:t>
            </w:r>
            <w:r w:rsidRPr="00981F3F">
              <w:rPr>
                <w:color w:val="000000"/>
                <w:sz w:val="24"/>
              </w:rPr>
              <w:t>月</w:t>
            </w:r>
            <w:r w:rsidRPr="00981F3F">
              <w:rPr>
                <w:color w:val="000000"/>
                <w:sz w:val="24"/>
              </w:rPr>
              <w:t>28</w:t>
            </w:r>
            <w:r w:rsidRPr="00981F3F">
              <w:rPr>
                <w:color w:val="000000"/>
                <w:sz w:val="24"/>
              </w:rPr>
              <w:t>日以</w:t>
            </w:r>
            <w:r w:rsidRPr="00981F3F">
              <w:rPr>
                <w:rFonts w:hint="eastAsia"/>
                <w:color w:val="000000"/>
                <w:sz w:val="24"/>
              </w:rPr>
              <w:t>“</w:t>
            </w:r>
            <w:r w:rsidRPr="00981F3F">
              <w:rPr>
                <w:color w:val="000000"/>
                <w:sz w:val="24"/>
              </w:rPr>
              <w:t>渝（涪）环准</w:t>
            </w:r>
            <w:r w:rsidRPr="00981F3F">
              <w:rPr>
                <w:color w:val="000000"/>
                <w:sz w:val="24"/>
              </w:rPr>
              <w:t>[2015]194</w:t>
            </w:r>
            <w:r w:rsidRPr="00981F3F">
              <w:rPr>
                <w:color w:val="000000"/>
                <w:sz w:val="24"/>
              </w:rPr>
              <w:t>号</w:t>
            </w:r>
            <w:r w:rsidRPr="00981F3F">
              <w:rPr>
                <w:rFonts w:hint="eastAsia"/>
                <w:color w:val="000000"/>
                <w:sz w:val="24"/>
              </w:rPr>
              <w:t>”</w:t>
            </w:r>
            <w:r w:rsidRPr="00981F3F">
              <w:rPr>
                <w:color w:val="000000"/>
                <w:sz w:val="24"/>
              </w:rPr>
              <w:t>予以批准</w:t>
            </w:r>
            <w:r w:rsidRPr="00981F3F">
              <w:rPr>
                <w:rFonts w:hint="eastAsia"/>
                <w:color w:val="000000"/>
                <w:sz w:val="24"/>
              </w:rPr>
              <w:t>，批准</w:t>
            </w:r>
            <w:r w:rsidRPr="00981F3F">
              <w:rPr>
                <w:color w:val="000000"/>
                <w:sz w:val="24"/>
              </w:rPr>
              <w:t>项目建设内容为：</w:t>
            </w:r>
            <w:r w:rsidR="001F77C6">
              <w:rPr>
                <w:rFonts w:hint="eastAsia"/>
                <w:color w:val="000000"/>
                <w:sz w:val="24"/>
              </w:rPr>
              <w:t>“</w:t>
            </w:r>
            <w:r w:rsidR="001F77C6" w:rsidRPr="00981F3F">
              <w:rPr>
                <w:rFonts w:hint="eastAsia"/>
                <w:color w:val="000000"/>
                <w:sz w:val="24"/>
              </w:rPr>
              <w:t>项目占地面积</w:t>
            </w:r>
            <w:r w:rsidR="001F77C6" w:rsidRPr="00981F3F">
              <w:rPr>
                <w:rFonts w:hint="eastAsia"/>
                <w:color w:val="000000"/>
                <w:sz w:val="24"/>
              </w:rPr>
              <w:t>7526m</w:t>
            </w:r>
            <w:r w:rsidR="001F77C6" w:rsidRPr="00981F3F">
              <w:rPr>
                <w:rFonts w:hint="eastAsia"/>
                <w:color w:val="000000"/>
                <w:sz w:val="24"/>
                <w:vertAlign w:val="superscript"/>
              </w:rPr>
              <w:t>2</w:t>
            </w:r>
            <w:r w:rsidR="001F77C6" w:rsidRPr="00981F3F">
              <w:rPr>
                <w:rFonts w:hint="eastAsia"/>
                <w:color w:val="000000"/>
                <w:sz w:val="24"/>
              </w:rPr>
              <w:t>，建筑面积</w:t>
            </w:r>
            <w:r w:rsidR="001F77C6" w:rsidRPr="00981F3F">
              <w:rPr>
                <w:rFonts w:hint="eastAsia"/>
                <w:color w:val="000000"/>
                <w:sz w:val="24"/>
              </w:rPr>
              <w:t>6421.87 m</w:t>
            </w:r>
            <w:r w:rsidR="001F77C6" w:rsidRPr="00981F3F">
              <w:rPr>
                <w:rFonts w:hint="eastAsia"/>
                <w:color w:val="000000"/>
                <w:sz w:val="24"/>
                <w:vertAlign w:val="superscript"/>
              </w:rPr>
              <w:t>2</w:t>
            </w:r>
            <w:r w:rsidR="001F77C6" w:rsidRPr="00981F3F">
              <w:rPr>
                <w:rFonts w:hint="eastAsia"/>
                <w:color w:val="000000"/>
                <w:sz w:val="24"/>
              </w:rPr>
              <w:t>。主要新建厂房</w:t>
            </w:r>
            <w:r w:rsidR="001F77C6" w:rsidRPr="00981F3F">
              <w:rPr>
                <w:rFonts w:hint="eastAsia"/>
                <w:color w:val="000000"/>
                <w:sz w:val="24"/>
              </w:rPr>
              <w:t>2</w:t>
            </w:r>
            <w:r w:rsidR="001F77C6" w:rsidRPr="00981F3F">
              <w:rPr>
                <w:rFonts w:hint="eastAsia"/>
                <w:color w:val="000000"/>
                <w:sz w:val="24"/>
              </w:rPr>
              <w:t>栋，办公综合楼</w:t>
            </w:r>
            <w:r w:rsidR="001F77C6" w:rsidRPr="00981F3F">
              <w:rPr>
                <w:rFonts w:hint="eastAsia"/>
                <w:color w:val="000000"/>
                <w:sz w:val="24"/>
              </w:rPr>
              <w:t>1</w:t>
            </w:r>
            <w:r w:rsidR="001F77C6" w:rsidRPr="00981F3F">
              <w:rPr>
                <w:rFonts w:hint="eastAsia"/>
                <w:color w:val="000000"/>
                <w:sz w:val="24"/>
              </w:rPr>
              <w:t>栋，配套建设供水、供电、消防等公用工程及环保设施，年产</w:t>
            </w:r>
            <w:r w:rsidR="001F77C6" w:rsidRPr="00981F3F">
              <w:rPr>
                <w:rFonts w:hint="eastAsia"/>
                <w:color w:val="000000"/>
                <w:sz w:val="24"/>
              </w:rPr>
              <w:t>30</w:t>
            </w:r>
            <w:r w:rsidR="001F77C6" w:rsidRPr="00981F3F">
              <w:rPr>
                <w:rFonts w:hint="eastAsia"/>
                <w:color w:val="000000"/>
                <w:sz w:val="24"/>
              </w:rPr>
              <w:t>万套汽车金属冲焊零部件</w:t>
            </w:r>
            <w:r w:rsidR="001F77C6">
              <w:rPr>
                <w:rFonts w:hint="eastAsia"/>
                <w:color w:val="000000"/>
                <w:sz w:val="24"/>
              </w:rPr>
              <w:t>”</w:t>
            </w:r>
            <w:r w:rsidRPr="00981F3F">
              <w:rPr>
                <w:rFonts w:hint="eastAsia"/>
                <w:color w:val="000000"/>
                <w:sz w:val="24"/>
              </w:rPr>
              <w:t>。</w:t>
            </w:r>
          </w:p>
          <w:p w:rsidR="00473139" w:rsidRPr="00981F3F" w:rsidRDefault="00473139" w:rsidP="00EC0EBC">
            <w:pPr>
              <w:spacing w:line="360" w:lineRule="auto"/>
              <w:ind w:firstLineChars="200" w:firstLine="480"/>
              <w:rPr>
                <w:color w:val="000000"/>
                <w:sz w:val="24"/>
              </w:rPr>
            </w:pPr>
            <w:r w:rsidRPr="00981F3F">
              <w:rPr>
                <w:rFonts w:hint="eastAsia"/>
                <w:color w:val="000000"/>
                <w:sz w:val="24"/>
              </w:rPr>
              <w:t>由于重庆优久汽车零部件有限责任公司</w:t>
            </w:r>
            <w:r w:rsidR="00D61EA2">
              <w:rPr>
                <w:rFonts w:hint="eastAsia"/>
                <w:color w:val="000000"/>
                <w:sz w:val="24"/>
              </w:rPr>
              <w:t>名称</w:t>
            </w:r>
            <w:r w:rsidRPr="00981F3F">
              <w:rPr>
                <w:rFonts w:hint="eastAsia"/>
                <w:color w:val="000000"/>
                <w:sz w:val="24"/>
              </w:rPr>
              <w:t>变更</w:t>
            </w:r>
            <w:r>
              <w:rPr>
                <w:rFonts w:hint="eastAsia"/>
                <w:color w:val="000000"/>
                <w:sz w:val="24"/>
              </w:rPr>
              <w:t>为重庆大大机械制造有限</w:t>
            </w:r>
            <w:r w:rsidR="009E04B2">
              <w:rPr>
                <w:rFonts w:hint="eastAsia"/>
                <w:color w:val="000000"/>
                <w:sz w:val="24"/>
              </w:rPr>
              <w:t>责任</w:t>
            </w:r>
            <w:r>
              <w:rPr>
                <w:rFonts w:hint="eastAsia"/>
                <w:color w:val="000000"/>
                <w:sz w:val="24"/>
              </w:rPr>
              <w:t>公司，</w:t>
            </w:r>
            <w:r w:rsidR="00C638E9">
              <w:rPr>
                <w:rFonts w:hint="eastAsia"/>
                <w:color w:val="000000"/>
                <w:sz w:val="24"/>
              </w:rPr>
              <w:t>公司法人均为同一人，</w:t>
            </w:r>
            <w:r>
              <w:rPr>
                <w:rFonts w:hint="eastAsia"/>
                <w:color w:val="000000"/>
                <w:sz w:val="24"/>
              </w:rPr>
              <w:t>且</w:t>
            </w:r>
            <w:r w:rsidR="009E04B2">
              <w:rPr>
                <w:rFonts w:hint="eastAsia"/>
                <w:color w:val="000000"/>
                <w:sz w:val="24"/>
              </w:rPr>
              <w:t>重庆大大机械制造有限责任公司</w:t>
            </w:r>
            <w:r w:rsidRPr="00981F3F">
              <w:rPr>
                <w:rFonts w:hint="eastAsia"/>
                <w:color w:val="000000"/>
                <w:sz w:val="24"/>
              </w:rPr>
              <w:t>生产规模扩大</w:t>
            </w:r>
            <w:r>
              <w:rPr>
                <w:rFonts w:hint="eastAsia"/>
                <w:color w:val="000000"/>
                <w:sz w:val="24"/>
              </w:rPr>
              <w:t>至年产</w:t>
            </w:r>
            <w:r>
              <w:rPr>
                <w:rFonts w:hint="eastAsia"/>
                <w:color w:val="000000"/>
                <w:sz w:val="24"/>
              </w:rPr>
              <w:t>6</w:t>
            </w:r>
            <w:r>
              <w:rPr>
                <w:color w:val="000000"/>
                <w:sz w:val="24"/>
              </w:rPr>
              <w:t>0</w:t>
            </w:r>
            <w:r>
              <w:rPr>
                <w:rFonts w:hint="eastAsia"/>
                <w:color w:val="000000"/>
                <w:sz w:val="24"/>
              </w:rPr>
              <w:t>万套汽车配件生产线项目，本次为重新报批环评，正在依法办理环评手续。</w:t>
            </w:r>
          </w:p>
          <w:p w:rsidR="00EC0EBC" w:rsidRPr="00981F3F" w:rsidRDefault="00EC0EBC" w:rsidP="00EC0EBC">
            <w:pPr>
              <w:spacing w:line="360" w:lineRule="auto"/>
              <w:ind w:firstLineChars="200" w:firstLine="482"/>
              <w:rPr>
                <w:b/>
                <w:color w:val="000000"/>
                <w:sz w:val="24"/>
              </w:rPr>
            </w:pPr>
            <w:r w:rsidRPr="00981F3F">
              <w:rPr>
                <w:rFonts w:hint="eastAsia"/>
                <w:b/>
                <w:color w:val="000000"/>
                <w:sz w:val="24"/>
              </w:rPr>
              <w:t>2</w:t>
            </w:r>
            <w:r w:rsidRPr="00981F3F">
              <w:rPr>
                <w:rFonts w:hint="eastAsia"/>
                <w:b/>
                <w:color w:val="000000"/>
                <w:sz w:val="24"/>
              </w:rPr>
              <w:t>、</w:t>
            </w:r>
            <w:r w:rsidRPr="00981F3F">
              <w:rPr>
                <w:rFonts w:hint="eastAsia"/>
                <w:b/>
                <w:sz w:val="24"/>
              </w:rPr>
              <w:t>竣工环境保护验收履行情况</w:t>
            </w:r>
          </w:p>
          <w:p w:rsidR="00EC0EBC" w:rsidRPr="00981F3F" w:rsidRDefault="00473139" w:rsidP="00EC0EBC">
            <w:pPr>
              <w:spacing w:line="360" w:lineRule="auto"/>
              <w:ind w:firstLineChars="200" w:firstLine="480"/>
              <w:rPr>
                <w:color w:val="000000"/>
                <w:sz w:val="24"/>
              </w:rPr>
            </w:pPr>
            <w:r>
              <w:rPr>
                <w:rFonts w:hint="eastAsia"/>
                <w:color w:val="000000"/>
                <w:sz w:val="24"/>
              </w:rPr>
              <w:t>“</w:t>
            </w:r>
            <w:r w:rsidR="00CD69A2">
              <w:rPr>
                <w:rFonts w:hint="eastAsia"/>
                <w:color w:val="000000"/>
                <w:sz w:val="24"/>
              </w:rPr>
              <w:t>重庆优久汽车零部件有限公司</w:t>
            </w:r>
            <w:r w:rsidRPr="00981F3F">
              <w:rPr>
                <w:color w:val="000000"/>
                <w:sz w:val="24"/>
              </w:rPr>
              <w:t>年产</w:t>
            </w:r>
            <w:r w:rsidRPr="00981F3F">
              <w:rPr>
                <w:color w:val="000000"/>
                <w:sz w:val="24"/>
              </w:rPr>
              <w:t>30</w:t>
            </w:r>
            <w:r w:rsidRPr="00981F3F">
              <w:rPr>
                <w:color w:val="000000"/>
                <w:sz w:val="24"/>
              </w:rPr>
              <w:t>万套汽车配件生产线项目</w:t>
            </w:r>
            <w:r>
              <w:rPr>
                <w:rFonts w:hint="eastAsia"/>
                <w:color w:val="000000"/>
                <w:sz w:val="24"/>
              </w:rPr>
              <w:t>”</w:t>
            </w:r>
            <w:r w:rsidR="00EC0EBC" w:rsidRPr="00981F3F">
              <w:rPr>
                <w:rFonts w:hint="eastAsia"/>
                <w:color w:val="000000"/>
                <w:sz w:val="24"/>
              </w:rPr>
              <w:t>未</w:t>
            </w:r>
            <w:r w:rsidR="005C097A">
              <w:rPr>
                <w:rFonts w:hint="eastAsia"/>
                <w:color w:val="000000"/>
                <w:sz w:val="24"/>
              </w:rPr>
              <w:t>进行</w:t>
            </w:r>
            <w:r w:rsidR="00EC0EBC" w:rsidRPr="00981F3F">
              <w:rPr>
                <w:rFonts w:hint="eastAsia"/>
                <w:color w:val="000000"/>
                <w:sz w:val="24"/>
              </w:rPr>
              <w:t>竣工环境保护</w:t>
            </w:r>
            <w:r w:rsidR="00EC0EBC">
              <w:rPr>
                <w:rFonts w:hint="eastAsia"/>
                <w:color w:val="000000"/>
                <w:sz w:val="24"/>
              </w:rPr>
              <w:t>验收手续</w:t>
            </w:r>
            <w:r w:rsidR="00EC0EBC" w:rsidRPr="00981F3F">
              <w:rPr>
                <w:rFonts w:hint="eastAsia"/>
                <w:color w:val="000000"/>
                <w:sz w:val="24"/>
              </w:rPr>
              <w:t>。</w:t>
            </w:r>
          </w:p>
          <w:p w:rsidR="00EC0EBC" w:rsidRPr="00981F3F" w:rsidRDefault="00EC0EBC" w:rsidP="00EC0EBC">
            <w:pPr>
              <w:spacing w:line="360" w:lineRule="auto"/>
              <w:ind w:firstLineChars="200" w:firstLine="482"/>
              <w:rPr>
                <w:b/>
                <w:color w:val="000000"/>
                <w:sz w:val="24"/>
              </w:rPr>
            </w:pPr>
            <w:r w:rsidRPr="00981F3F">
              <w:rPr>
                <w:rFonts w:hint="eastAsia"/>
                <w:b/>
                <w:color w:val="000000"/>
                <w:sz w:val="24"/>
              </w:rPr>
              <w:t>3</w:t>
            </w:r>
            <w:r w:rsidRPr="00981F3F">
              <w:rPr>
                <w:rFonts w:hint="eastAsia"/>
                <w:b/>
                <w:color w:val="000000"/>
                <w:sz w:val="24"/>
              </w:rPr>
              <w:t>、项目存在环境问题</w:t>
            </w:r>
          </w:p>
          <w:p w:rsidR="00EC0EBC" w:rsidRPr="00981F3F" w:rsidRDefault="00EC0EBC" w:rsidP="00EC0EBC">
            <w:pPr>
              <w:spacing w:line="360" w:lineRule="auto"/>
              <w:ind w:firstLineChars="200" w:firstLine="480"/>
              <w:rPr>
                <w:sz w:val="24"/>
              </w:rPr>
            </w:pPr>
            <w:r w:rsidRPr="00981F3F">
              <w:rPr>
                <w:rFonts w:hint="eastAsia"/>
                <w:sz w:val="24"/>
              </w:rPr>
              <w:t>根据原环评批复（渝（涪）环准</w:t>
            </w:r>
            <w:r w:rsidRPr="00981F3F">
              <w:rPr>
                <w:rFonts w:hint="eastAsia"/>
                <w:sz w:val="24"/>
              </w:rPr>
              <w:t>[2015]194</w:t>
            </w:r>
            <w:r w:rsidRPr="00981F3F">
              <w:rPr>
                <w:rFonts w:hint="eastAsia"/>
                <w:sz w:val="24"/>
              </w:rPr>
              <w:t>号）要求，项目存在以下环境问题：</w:t>
            </w:r>
          </w:p>
          <w:p w:rsidR="00EC0EBC" w:rsidRPr="00981F3F" w:rsidRDefault="00EC0EBC" w:rsidP="009779F6">
            <w:pPr>
              <w:spacing w:line="360" w:lineRule="auto"/>
              <w:ind w:firstLineChars="200" w:firstLine="480"/>
              <w:rPr>
                <w:sz w:val="24"/>
              </w:rPr>
            </w:pPr>
            <w:r w:rsidRPr="00981F3F">
              <w:rPr>
                <w:rFonts w:hint="eastAsia"/>
                <w:sz w:val="24"/>
              </w:rPr>
              <w:t>①焊接工段</w:t>
            </w:r>
            <w:r w:rsidRPr="00981F3F">
              <w:rPr>
                <w:rFonts w:hint="eastAsia"/>
                <w:sz w:val="24"/>
              </w:rPr>
              <w:t>CO</w:t>
            </w:r>
            <w:r w:rsidRPr="00981F3F">
              <w:rPr>
                <w:rFonts w:hint="eastAsia"/>
                <w:sz w:val="24"/>
                <w:vertAlign w:val="subscript"/>
              </w:rPr>
              <w:t>2</w:t>
            </w:r>
            <w:r w:rsidRPr="00981F3F">
              <w:rPr>
                <w:rFonts w:hint="eastAsia"/>
                <w:sz w:val="24"/>
              </w:rPr>
              <w:t>气体保护焊产生的废气暂未设置移动式焊接烟尘净化器；②未设置危废暂存间</w:t>
            </w:r>
            <w:r w:rsidR="0082084B">
              <w:rPr>
                <w:rFonts w:hint="eastAsia"/>
                <w:sz w:val="24"/>
              </w:rPr>
              <w:t>；③暂未设置隔油池</w:t>
            </w:r>
            <w:r w:rsidR="004A223A">
              <w:rPr>
                <w:rFonts w:hint="eastAsia"/>
                <w:sz w:val="24"/>
              </w:rPr>
              <w:t>。</w:t>
            </w:r>
          </w:p>
          <w:p w:rsidR="00EC0EBC" w:rsidRPr="00637D2A" w:rsidRDefault="00EC0EBC" w:rsidP="009779F6">
            <w:pPr>
              <w:spacing w:line="360" w:lineRule="auto"/>
              <w:ind w:firstLineChars="200" w:firstLine="480"/>
              <w:rPr>
                <w:color w:val="000000" w:themeColor="text1"/>
                <w:sz w:val="24"/>
              </w:rPr>
            </w:pPr>
            <w:r w:rsidRPr="00637D2A">
              <w:rPr>
                <w:rFonts w:hint="eastAsia"/>
                <w:color w:val="000000" w:themeColor="text1"/>
                <w:sz w:val="24"/>
              </w:rPr>
              <w:lastRenderedPageBreak/>
              <w:t>本次评价要求建设单位按环评批复及相关要求落实移动式焊接烟尘净化器</w:t>
            </w:r>
            <w:r w:rsidR="0082084B" w:rsidRPr="00637D2A">
              <w:rPr>
                <w:rFonts w:hint="eastAsia"/>
                <w:color w:val="000000" w:themeColor="text1"/>
                <w:sz w:val="24"/>
              </w:rPr>
              <w:t>、</w:t>
            </w:r>
            <w:r w:rsidRPr="00637D2A">
              <w:rPr>
                <w:rFonts w:hint="eastAsia"/>
                <w:color w:val="000000" w:themeColor="text1"/>
                <w:sz w:val="24"/>
              </w:rPr>
              <w:t>危废暂存间</w:t>
            </w:r>
            <w:r w:rsidR="0082084B" w:rsidRPr="00637D2A">
              <w:rPr>
                <w:rFonts w:hint="eastAsia"/>
                <w:color w:val="000000" w:themeColor="text1"/>
                <w:sz w:val="24"/>
              </w:rPr>
              <w:t>及隔油池</w:t>
            </w:r>
            <w:r w:rsidRPr="00637D2A">
              <w:rPr>
                <w:rFonts w:hint="eastAsia"/>
                <w:color w:val="000000" w:themeColor="text1"/>
                <w:sz w:val="24"/>
              </w:rPr>
              <w:t>的设置。</w:t>
            </w: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Default="00942DED" w:rsidP="009779F6">
            <w:pPr>
              <w:spacing w:line="360" w:lineRule="auto"/>
              <w:ind w:firstLineChars="200" w:firstLine="480"/>
              <w:rPr>
                <w:color w:val="FF0000"/>
                <w:sz w:val="24"/>
              </w:rPr>
            </w:pPr>
          </w:p>
          <w:p w:rsidR="00942DED" w:rsidRPr="009779F6" w:rsidRDefault="00942DED" w:rsidP="00942DED">
            <w:pPr>
              <w:spacing w:line="360" w:lineRule="auto"/>
              <w:rPr>
                <w:color w:val="FF0000"/>
                <w:sz w:val="24"/>
              </w:rPr>
            </w:pPr>
          </w:p>
        </w:tc>
      </w:tr>
    </w:tbl>
    <w:p w:rsidR="00F60E1D" w:rsidRPr="00C41223" w:rsidRDefault="00F60E1D" w:rsidP="00C34CF8">
      <w:pPr>
        <w:pStyle w:val="a5"/>
        <w:adjustRightInd w:val="0"/>
        <w:snapToGrid w:val="0"/>
        <w:spacing w:before="0" w:beforeAutospacing="0" w:after="0" w:afterAutospacing="0"/>
        <w:jc w:val="center"/>
        <w:rPr>
          <w:rFonts w:ascii="Times New Roman"/>
          <w:szCs w:val="24"/>
        </w:rPr>
        <w:sectPr w:rsidR="00F60E1D" w:rsidRPr="00C41223" w:rsidSect="0083477C">
          <w:pgSz w:w="11906" w:h="16838"/>
          <w:pgMar w:top="1440" w:right="1800" w:bottom="1440" w:left="1800" w:header="851" w:footer="992" w:gutter="0"/>
          <w:cols w:space="425"/>
          <w:docGrid w:type="lines" w:linePitch="312"/>
        </w:sectPr>
      </w:pPr>
    </w:p>
    <w:p w:rsidR="00426D22" w:rsidRPr="0018781E" w:rsidRDefault="00426D22" w:rsidP="00426D22">
      <w:pPr>
        <w:pStyle w:val="a5"/>
        <w:jc w:val="center"/>
        <w:outlineLvl w:val="0"/>
        <w:rPr>
          <w:rFonts w:ascii="黑体" w:eastAsia="黑体" w:hAnsi="黑体"/>
          <w:snapToGrid w:val="0"/>
          <w:sz w:val="30"/>
          <w:szCs w:val="30"/>
        </w:rPr>
      </w:pPr>
      <w:r w:rsidRPr="0018781E">
        <w:rPr>
          <w:rFonts w:ascii="黑体" w:eastAsia="黑体" w:hAnsi="黑体" w:hint="eastAsia"/>
          <w:snapToGrid w:val="0"/>
          <w:sz w:val="30"/>
          <w:szCs w:val="30"/>
        </w:rPr>
        <w:lastRenderedPageBreak/>
        <w:t>三、区域环境质量现状、环境保护目标及评价标准</w:t>
      </w:r>
    </w:p>
    <w:tbl>
      <w:tblPr>
        <w:tblW w:w="93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00"/>
        <w:gridCol w:w="8516"/>
      </w:tblGrid>
      <w:tr w:rsidR="00426D22" w:rsidRPr="002A49AE" w:rsidTr="00C34CF8">
        <w:trPr>
          <w:trHeight w:val="2809"/>
          <w:jc w:val="center"/>
        </w:trPr>
        <w:tc>
          <w:tcPr>
            <w:tcW w:w="800" w:type="dxa"/>
            <w:vAlign w:val="center"/>
          </w:tcPr>
          <w:p w:rsidR="00426D22" w:rsidRPr="002A49AE" w:rsidRDefault="00426D22" w:rsidP="00C34CF8">
            <w:pPr>
              <w:adjustRightInd w:val="0"/>
              <w:snapToGrid w:val="0"/>
              <w:jc w:val="center"/>
              <w:rPr>
                <w:rFonts w:ascii="宋体" w:hAnsi="宋体" w:cs="宋体"/>
                <w:kern w:val="0"/>
                <w:sz w:val="24"/>
              </w:rPr>
            </w:pPr>
            <w:r w:rsidRPr="002A49AE">
              <w:rPr>
                <w:rFonts w:ascii="宋体" w:hAnsi="宋体" w:cs="宋体" w:hint="eastAsia"/>
                <w:kern w:val="0"/>
                <w:sz w:val="24"/>
              </w:rPr>
              <w:t>区域</w:t>
            </w:r>
          </w:p>
          <w:p w:rsidR="00426D22" w:rsidRPr="002A49AE" w:rsidRDefault="00426D22" w:rsidP="00C34CF8">
            <w:pPr>
              <w:adjustRightInd w:val="0"/>
              <w:snapToGrid w:val="0"/>
              <w:jc w:val="center"/>
              <w:rPr>
                <w:rFonts w:ascii="宋体" w:hAnsi="宋体" w:cs="宋体"/>
                <w:kern w:val="0"/>
                <w:sz w:val="24"/>
              </w:rPr>
            </w:pPr>
            <w:r w:rsidRPr="002A49AE">
              <w:rPr>
                <w:rFonts w:ascii="宋体" w:hAnsi="宋体" w:cs="宋体" w:hint="eastAsia"/>
                <w:kern w:val="0"/>
                <w:sz w:val="24"/>
              </w:rPr>
              <w:t>环境</w:t>
            </w:r>
          </w:p>
          <w:p w:rsidR="00426D22" w:rsidRPr="002A49AE" w:rsidRDefault="00426D22" w:rsidP="00C34CF8">
            <w:pPr>
              <w:adjustRightInd w:val="0"/>
              <w:snapToGrid w:val="0"/>
              <w:jc w:val="center"/>
              <w:rPr>
                <w:rFonts w:ascii="宋体" w:hAnsi="宋体" w:cs="宋体"/>
                <w:kern w:val="0"/>
                <w:sz w:val="24"/>
              </w:rPr>
            </w:pPr>
            <w:r w:rsidRPr="002A49AE">
              <w:rPr>
                <w:rFonts w:ascii="宋体" w:hAnsi="宋体" w:cs="宋体" w:hint="eastAsia"/>
                <w:kern w:val="0"/>
                <w:sz w:val="24"/>
              </w:rPr>
              <w:t>质量</w:t>
            </w:r>
          </w:p>
          <w:p w:rsidR="00426D22" w:rsidRPr="002A49AE" w:rsidRDefault="00426D22" w:rsidP="00C34CF8">
            <w:pPr>
              <w:adjustRightInd w:val="0"/>
              <w:snapToGrid w:val="0"/>
              <w:jc w:val="center"/>
              <w:rPr>
                <w:rFonts w:ascii="宋体" w:hAnsi="宋体" w:cs="宋体"/>
                <w:kern w:val="0"/>
                <w:sz w:val="24"/>
              </w:rPr>
            </w:pPr>
            <w:r w:rsidRPr="002A49AE">
              <w:rPr>
                <w:rFonts w:ascii="宋体" w:hAnsi="宋体" w:cs="宋体" w:hint="eastAsia"/>
                <w:kern w:val="0"/>
                <w:sz w:val="24"/>
              </w:rPr>
              <w:t>现状</w:t>
            </w:r>
          </w:p>
        </w:tc>
        <w:tc>
          <w:tcPr>
            <w:tcW w:w="8516" w:type="dxa"/>
            <w:vAlign w:val="center"/>
          </w:tcPr>
          <w:p w:rsidR="00426D22" w:rsidRPr="00992743" w:rsidRDefault="00426D22" w:rsidP="00C34CF8">
            <w:pPr>
              <w:pStyle w:val="af0"/>
              <w:spacing w:line="360" w:lineRule="auto"/>
              <w:rPr>
                <w:rFonts w:eastAsia="宋体" w:hAnsi="宋体"/>
                <w:b/>
                <w:color w:val="000000"/>
                <w:sz w:val="24"/>
                <w:szCs w:val="24"/>
              </w:rPr>
            </w:pPr>
            <w:r w:rsidRPr="00992743">
              <w:rPr>
                <w:rFonts w:eastAsia="宋体" w:hAnsi="宋体" w:hint="eastAsia"/>
                <w:b/>
                <w:color w:val="000000"/>
                <w:sz w:val="24"/>
                <w:szCs w:val="24"/>
              </w:rPr>
              <w:t>一、空气环境质量</w:t>
            </w:r>
          </w:p>
          <w:p w:rsidR="00426D22" w:rsidRPr="00992743" w:rsidRDefault="00426D22" w:rsidP="00C34CF8">
            <w:pPr>
              <w:pStyle w:val="af0"/>
              <w:spacing w:line="360" w:lineRule="auto"/>
              <w:rPr>
                <w:rFonts w:eastAsia="宋体" w:hAnsi="宋体"/>
                <w:b/>
                <w:color w:val="000000"/>
                <w:sz w:val="24"/>
                <w:szCs w:val="24"/>
              </w:rPr>
            </w:pPr>
            <w:r w:rsidRPr="00992743">
              <w:rPr>
                <w:rFonts w:eastAsia="宋体" w:hAnsi="宋体" w:hint="eastAsia"/>
                <w:b/>
                <w:color w:val="000000"/>
                <w:sz w:val="24"/>
                <w:szCs w:val="24"/>
              </w:rPr>
              <w:t>1、达标区域判断</w:t>
            </w:r>
          </w:p>
          <w:p w:rsidR="00426D22" w:rsidRPr="002A49AE" w:rsidRDefault="00426D22" w:rsidP="00C34CF8">
            <w:pPr>
              <w:adjustRightInd w:val="0"/>
              <w:snapToGrid w:val="0"/>
              <w:spacing w:line="360" w:lineRule="auto"/>
              <w:ind w:firstLineChars="200" w:firstLine="480"/>
              <w:rPr>
                <w:bCs/>
                <w:color w:val="000000"/>
                <w:sz w:val="24"/>
              </w:rPr>
            </w:pPr>
            <w:r w:rsidRPr="002A49AE">
              <w:rPr>
                <w:rFonts w:hint="eastAsia"/>
                <w:bCs/>
                <w:color w:val="000000"/>
                <w:sz w:val="24"/>
              </w:rPr>
              <w:t>根据《重庆市环境空气质量功能区划分规定》（渝府发</w:t>
            </w:r>
            <w:r w:rsidRPr="002A49AE">
              <w:rPr>
                <w:bCs/>
                <w:color w:val="000000"/>
                <w:sz w:val="24"/>
              </w:rPr>
              <w:t>[2016]19</w:t>
            </w:r>
            <w:r w:rsidRPr="002A49AE">
              <w:rPr>
                <w:rFonts w:hint="eastAsia"/>
                <w:bCs/>
                <w:color w:val="000000"/>
                <w:sz w:val="24"/>
              </w:rPr>
              <w:t>）的相关规定，项目所在地环境空气功能区划为二类区，环境空气质量执行《环境空气质量标准》</w:t>
            </w:r>
            <w:r w:rsidRPr="002A49AE">
              <w:rPr>
                <w:bCs/>
                <w:color w:val="000000"/>
                <w:sz w:val="24"/>
              </w:rPr>
              <w:t>(GB3095-2012)</w:t>
            </w:r>
            <w:r w:rsidRPr="002A49AE">
              <w:rPr>
                <w:rFonts w:hint="eastAsia"/>
                <w:bCs/>
                <w:color w:val="000000"/>
                <w:sz w:val="24"/>
              </w:rPr>
              <w:t>中二级标准</w:t>
            </w:r>
            <w:r w:rsidRPr="002A49AE">
              <w:rPr>
                <w:rFonts w:hint="eastAsia"/>
                <w:color w:val="000000"/>
                <w:sz w:val="24"/>
              </w:rPr>
              <w:t>。</w:t>
            </w:r>
          </w:p>
          <w:p w:rsidR="00426D22" w:rsidRPr="002A49AE" w:rsidRDefault="00426D22" w:rsidP="00C34CF8">
            <w:pPr>
              <w:spacing w:line="360" w:lineRule="auto"/>
              <w:ind w:firstLineChars="200" w:firstLine="480"/>
              <w:rPr>
                <w:color w:val="000000"/>
                <w:sz w:val="24"/>
              </w:rPr>
            </w:pPr>
            <w:r w:rsidRPr="002A49AE">
              <w:rPr>
                <w:rFonts w:hAnsi="宋体" w:hint="eastAsia"/>
                <w:color w:val="000000"/>
                <w:sz w:val="24"/>
              </w:rPr>
              <w:t>根据《环境影响评价技术导则大气环境》（</w:t>
            </w:r>
            <w:r w:rsidRPr="002A49AE">
              <w:rPr>
                <w:rFonts w:hAnsi="宋体"/>
                <w:color w:val="000000"/>
                <w:sz w:val="24"/>
              </w:rPr>
              <w:t>HJ2.2-2018</w:t>
            </w:r>
            <w:r w:rsidRPr="002A49AE">
              <w:rPr>
                <w:rFonts w:hAnsi="宋体" w:hint="eastAsia"/>
                <w:color w:val="000000"/>
                <w:sz w:val="24"/>
              </w:rPr>
              <w:t>）中</w:t>
            </w:r>
            <w:r w:rsidRPr="002A49AE">
              <w:rPr>
                <w:rFonts w:hAnsi="宋体"/>
                <w:color w:val="000000"/>
                <w:sz w:val="24"/>
              </w:rPr>
              <w:t>6.4.1</w:t>
            </w:r>
            <w:r w:rsidRPr="002A49AE">
              <w:rPr>
                <w:rFonts w:hAnsi="宋体" w:hint="eastAsia"/>
                <w:color w:val="000000"/>
                <w:sz w:val="24"/>
              </w:rPr>
              <w:t>节“根据国家或地方生态环境主管部门公开发布的城市环境质量达标情况，判断项目所在区域是否属于达标区”。因此，本次评价达标区判定依据为</w:t>
            </w:r>
            <w:r w:rsidRPr="002A49AE">
              <w:rPr>
                <w:rFonts w:hAnsi="宋体"/>
                <w:color w:val="000000"/>
                <w:sz w:val="24"/>
              </w:rPr>
              <w:t>20</w:t>
            </w:r>
            <w:r w:rsidRPr="002A49AE">
              <w:rPr>
                <w:rFonts w:hAnsi="宋体" w:hint="eastAsia"/>
                <w:color w:val="000000"/>
                <w:sz w:val="24"/>
              </w:rPr>
              <w:t>2</w:t>
            </w:r>
            <w:r>
              <w:rPr>
                <w:rFonts w:hAnsi="宋体" w:hint="eastAsia"/>
                <w:color w:val="000000"/>
                <w:sz w:val="24"/>
              </w:rPr>
              <w:t>1</w:t>
            </w:r>
            <w:r w:rsidRPr="002A49AE">
              <w:rPr>
                <w:rFonts w:hAnsi="宋体" w:hint="eastAsia"/>
                <w:color w:val="000000"/>
                <w:sz w:val="24"/>
              </w:rPr>
              <w:t>年</w:t>
            </w:r>
            <w:r>
              <w:rPr>
                <w:rFonts w:hAnsi="宋体" w:hint="eastAsia"/>
                <w:color w:val="000000"/>
                <w:sz w:val="24"/>
              </w:rPr>
              <w:t>6</w:t>
            </w:r>
            <w:r w:rsidRPr="002A49AE">
              <w:rPr>
                <w:rFonts w:hAnsi="宋体" w:hint="eastAsia"/>
                <w:color w:val="000000"/>
                <w:sz w:val="24"/>
              </w:rPr>
              <w:t>月</w:t>
            </w:r>
            <w:r>
              <w:rPr>
                <w:rFonts w:hAnsi="宋体" w:hint="eastAsia"/>
                <w:color w:val="000000"/>
                <w:sz w:val="24"/>
              </w:rPr>
              <w:t>3</w:t>
            </w:r>
            <w:r w:rsidRPr="002A49AE">
              <w:rPr>
                <w:rFonts w:hAnsi="宋体" w:hint="eastAsia"/>
                <w:color w:val="000000"/>
                <w:sz w:val="24"/>
              </w:rPr>
              <w:t>日重庆市生态环境保护局公布的</w:t>
            </w:r>
            <w:r>
              <w:rPr>
                <w:rFonts w:hAnsi="宋体" w:hint="eastAsia"/>
                <w:color w:val="000000"/>
                <w:sz w:val="24"/>
              </w:rPr>
              <w:t>2020</w:t>
            </w:r>
            <w:r w:rsidRPr="002A49AE">
              <w:rPr>
                <w:rFonts w:hAnsi="宋体" w:hint="eastAsia"/>
                <w:color w:val="000000"/>
                <w:sz w:val="24"/>
              </w:rPr>
              <w:t>年重庆市环境状况公报中涪陵区环境空气质量状况数据，涪陵区区域环境空气质量现状评价见表</w:t>
            </w:r>
            <w:r w:rsidRPr="002A49AE">
              <w:rPr>
                <w:rFonts w:hAnsi="宋体" w:hint="eastAsia"/>
                <w:color w:val="000000"/>
                <w:sz w:val="24"/>
              </w:rPr>
              <w:t>3</w:t>
            </w:r>
            <w:r w:rsidRPr="002A49AE">
              <w:rPr>
                <w:rFonts w:hAnsi="宋体"/>
                <w:color w:val="000000"/>
                <w:sz w:val="24"/>
              </w:rPr>
              <w:t>-1</w:t>
            </w:r>
            <w:r w:rsidRPr="002A49AE">
              <w:rPr>
                <w:rFonts w:hAnsi="宋体" w:hint="eastAsia"/>
                <w:color w:val="000000"/>
                <w:sz w:val="24"/>
              </w:rPr>
              <w:t>。</w:t>
            </w:r>
          </w:p>
          <w:p w:rsidR="00426D22" w:rsidRPr="004A3BED" w:rsidRDefault="00426D22" w:rsidP="00C34CF8">
            <w:pPr>
              <w:spacing w:line="360" w:lineRule="auto"/>
              <w:ind w:firstLineChars="200" w:firstLine="480"/>
              <w:jc w:val="center"/>
              <w:rPr>
                <w:rFonts w:hAnsi="宋体"/>
                <w:color w:val="000000"/>
                <w:sz w:val="24"/>
                <w:vertAlign w:val="superscript"/>
              </w:rPr>
            </w:pPr>
            <w:r w:rsidRPr="004A3BED">
              <w:rPr>
                <w:rFonts w:hAnsi="宋体" w:hint="eastAsia"/>
                <w:color w:val="000000"/>
                <w:sz w:val="24"/>
              </w:rPr>
              <w:t>表</w:t>
            </w:r>
            <w:r w:rsidRPr="004A3BED">
              <w:rPr>
                <w:rFonts w:hAnsi="宋体" w:hint="eastAsia"/>
                <w:color w:val="000000"/>
                <w:sz w:val="24"/>
              </w:rPr>
              <w:t>3</w:t>
            </w:r>
            <w:r w:rsidRPr="004A3BED">
              <w:rPr>
                <w:rFonts w:hAnsi="宋体"/>
                <w:color w:val="000000"/>
                <w:sz w:val="24"/>
              </w:rPr>
              <w:t>-1</w:t>
            </w:r>
            <w:r w:rsidRPr="004A3BED">
              <w:rPr>
                <w:rFonts w:hAnsi="宋体" w:hint="eastAsia"/>
                <w:color w:val="000000"/>
                <w:sz w:val="24"/>
              </w:rPr>
              <w:t>区域空气质量现状评价表单位：</w:t>
            </w:r>
            <w:r w:rsidRPr="004A3BED">
              <w:rPr>
                <w:rFonts w:hAnsi="宋体" w:hint="eastAsia"/>
                <w:color w:val="000000"/>
                <w:spacing w:val="-20"/>
                <w:sz w:val="24"/>
              </w:rPr>
              <w:t>μ</w:t>
            </w:r>
            <w:r w:rsidRPr="004A3BED">
              <w:rPr>
                <w:rFonts w:hAnsi="宋体"/>
                <w:color w:val="000000"/>
                <w:spacing w:val="-20"/>
                <w:sz w:val="24"/>
              </w:rPr>
              <w:t>g</w:t>
            </w:r>
            <w:r w:rsidRPr="004A3BED">
              <w:rPr>
                <w:rFonts w:hAnsi="宋体"/>
                <w:color w:val="000000"/>
                <w:sz w:val="24"/>
              </w:rPr>
              <w:t>/m</w:t>
            </w:r>
            <w:r w:rsidRPr="004A3BED">
              <w:rPr>
                <w:rFonts w:hAnsi="宋体"/>
                <w:color w:val="000000"/>
                <w:sz w:val="24"/>
                <w:vertAlign w:val="superscript"/>
              </w:rPr>
              <w:t>3</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
              <w:gridCol w:w="1071"/>
              <w:gridCol w:w="2086"/>
              <w:gridCol w:w="627"/>
              <w:gridCol w:w="706"/>
              <w:gridCol w:w="709"/>
              <w:gridCol w:w="807"/>
              <w:gridCol w:w="1165"/>
            </w:tblGrid>
            <w:tr w:rsidR="00426D22" w:rsidRPr="00890607" w:rsidTr="00C34CF8">
              <w:trPr>
                <w:trHeight w:val="445"/>
                <w:jc w:val="center"/>
              </w:trPr>
              <w:tc>
                <w:tcPr>
                  <w:tcW w:w="1057"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所在区域</w:t>
                  </w:r>
                </w:p>
              </w:tc>
              <w:tc>
                <w:tcPr>
                  <w:tcW w:w="1021"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污染物</w:t>
                  </w:r>
                </w:p>
              </w:tc>
              <w:tc>
                <w:tcPr>
                  <w:tcW w:w="2106"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年评价指标</w:t>
                  </w:r>
                </w:p>
              </w:tc>
              <w:tc>
                <w:tcPr>
                  <w:tcW w:w="62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pacing w:val="-10"/>
                      <w:szCs w:val="21"/>
                    </w:rPr>
                  </w:pPr>
                  <w:r w:rsidRPr="00890607">
                    <w:rPr>
                      <w:rFonts w:hAnsi="宋体" w:hint="eastAsia"/>
                      <w:color w:val="000000"/>
                      <w:spacing w:val="-10"/>
                      <w:szCs w:val="21"/>
                    </w:rPr>
                    <w:t>现状浓度</w:t>
                  </w:r>
                </w:p>
              </w:tc>
              <w:tc>
                <w:tcPr>
                  <w:tcW w:w="70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标准值</w:t>
                  </w:r>
                </w:p>
              </w:tc>
              <w:tc>
                <w:tcPr>
                  <w:tcW w:w="709"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占标率</w:t>
                  </w:r>
                  <w:r w:rsidRPr="00890607">
                    <w:rPr>
                      <w:rFonts w:hAnsi="宋体"/>
                      <w:color w:val="000000"/>
                      <w:szCs w:val="21"/>
                    </w:rPr>
                    <w:t>%</w:t>
                  </w:r>
                </w:p>
              </w:tc>
              <w:tc>
                <w:tcPr>
                  <w:tcW w:w="810" w:type="dxa"/>
                  <w:tcBorders>
                    <w:top w:val="single" w:sz="4" w:space="0" w:color="auto"/>
                    <w:left w:val="single" w:sz="4" w:space="0" w:color="auto"/>
                    <w:bottom w:val="single" w:sz="4" w:space="0" w:color="auto"/>
                    <w:right w:val="single" w:sz="4" w:space="0" w:color="auto"/>
                  </w:tcBorders>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超标率</w:t>
                  </w:r>
                  <w:r w:rsidRPr="00890607">
                    <w:rPr>
                      <w:rFonts w:hAnsi="宋体"/>
                      <w:color w:val="000000"/>
                      <w:szCs w:val="21"/>
                    </w:rPr>
                    <w:t>%</w:t>
                  </w:r>
                </w:p>
              </w:tc>
              <w:tc>
                <w:tcPr>
                  <w:tcW w:w="1174"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达标情况</w:t>
                  </w:r>
                </w:p>
              </w:tc>
            </w:tr>
            <w:tr w:rsidR="00426D22" w:rsidRPr="00890607" w:rsidTr="00C34CF8">
              <w:trPr>
                <w:trHeight w:val="375"/>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涪陵区</w:t>
                  </w:r>
                </w:p>
              </w:tc>
              <w:tc>
                <w:tcPr>
                  <w:tcW w:w="1021"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SO</w:t>
                  </w:r>
                  <w:r w:rsidRPr="00890607">
                    <w:rPr>
                      <w:rFonts w:hAnsi="宋体"/>
                      <w:color w:val="000000"/>
                      <w:szCs w:val="21"/>
                      <w:vertAlign w:val="subscript"/>
                    </w:rPr>
                    <w:t>2</w:t>
                  </w: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年平均质量浓度</w:t>
                  </w:r>
                </w:p>
              </w:tc>
              <w:tc>
                <w:tcPr>
                  <w:tcW w:w="62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11</w:t>
                  </w:r>
                </w:p>
              </w:tc>
              <w:tc>
                <w:tcPr>
                  <w:tcW w:w="70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18.33</w:t>
                  </w:r>
                </w:p>
              </w:tc>
              <w:tc>
                <w:tcPr>
                  <w:tcW w:w="810" w:type="dxa"/>
                  <w:tcBorders>
                    <w:top w:val="single" w:sz="4" w:space="0" w:color="auto"/>
                    <w:left w:val="single" w:sz="4" w:space="0" w:color="auto"/>
                    <w:bottom w:val="single" w:sz="4" w:space="0" w:color="auto"/>
                    <w:right w:val="single" w:sz="4" w:space="0" w:color="auto"/>
                  </w:tcBorders>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达标</w:t>
                  </w:r>
                </w:p>
              </w:tc>
            </w:tr>
            <w:tr w:rsidR="00426D22" w:rsidRPr="00890607" w:rsidTr="00C34CF8">
              <w:trPr>
                <w:trHeight w:val="138"/>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NO</w:t>
                  </w:r>
                  <w:r w:rsidRPr="00890607">
                    <w:rPr>
                      <w:rFonts w:hAnsi="宋体"/>
                      <w:color w:val="000000"/>
                      <w:szCs w:val="21"/>
                      <w:vertAlign w:val="subscript"/>
                    </w:rPr>
                    <w:t>2</w:t>
                  </w:r>
                </w:p>
              </w:tc>
              <w:tc>
                <w:tcPr>
                  <w:tcW w:w="2106"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62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29</w:t>
                  </w:r>
                </w:p>
              </w:tc>
              <w:tc>
                <w:tcPr>
                  <w:tcW w:w="70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40</w:t>
                  </w:r>
                </w:p>
              </w:tc>
              <w:tc>
                <w:tcPr>
                  <w:tcW w:w="709"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72.5</w:t>
                  </w:r>
                </w:p>
              </w:tc>
              <w:tc>
                <w:tcPr>
                  <w:tcW w:w="810" w:type="dxa"/>
                  <w:tcBorders>
                    <w:top w:val="single" w:sz="4" w:space="0" w:color="auto"/>
                    <w:left w:val="single" w:sz="4" w:space="0" w:color="auto"/>
                    <w:bottom w:val="single" w:sz="4" w:space="0" w:color="auto"/>
                    <w:right w:val="single" w:sz="4" w:space="0" w:color="auto"/>
                  </w:tcBorders>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达标</w:t>
                  </w:r>
                </w:p>
              </w:tc>
            </w:tr>
            <w:tr w:rsidR="00426D22" w:rsidRPr="00890607" w:rsidTr="00C34CF8">
              <w:trPr>
                <w:trHeight w:val="138"/>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PM</w:t>
                  </w:r>
                  <w:r w:rsidRPr="00890607">
                    <w:rPr>
                      <w:rFonts w:hAnsi="宋体"/>
                      <w:color w:val="000000"/>
                      <w:szCs w:val="21"/>
                      <w:vertAlign w:val="subscript"/>
                    </w:rPr>
                    <w:t>10</w:t>
                  </w:r>
                </w:p>
              </w:tc>
              <w:tc>
                <w:tcPr>
                  <w:tcW w:w="2106"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62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45</w:t>
                  </w:r>
                </w:p>
              </w:tc>
              <w:tc>
                <w:tcPr>
                  <w:tcW w:w="70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70</w:t>
                  </w:r>
                </w:p>
              </w:tc>
              <w:tc>
                <w:tcPr>
                  <w:tcW w:w="709"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64.29</w:t>
                  </w:r>
                </w:p>
              </w:tc>
              <w:tc>
                <w:tcPr>
                  <w:tcW w:w="810" w:type="dxa"/>
                  <w:tcBorders>
                    <w:top w:val="single" w:sz="4" w:space="0" w:color="auto"/>
                    <w:left w:val="single" w:sz="4" w:space="0" w:color="auto"/>
                    <w:bottom w:val="single" w:sz="4" w:space="0" w:color="auto"/>
                    <w:right w:val="single" w:sz="4" w:space="0" w:color="auto"/>
                  </w:tcBorders>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达标</w:t>
                  </w:r>
                </w:p>
              </w:tc>
            </w:tr>
            <w:tr w:rsidR="00426D22" w:rsidRPr="00890607" w:rsidTr="00C34CF8">
              <w:trPr>
                <w:trHeight w:val="138"/>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PM</w:t>
                  </w:r>
                  <w:r w:rsidRPr="00890607">
                    <w:rPr>
                      <w:rFonts w:hAnsi="宋体"/>
                      <w:color w:val="000000"/>
                      <w:szCs w:val="21"/>
                      <w:vertAlign w:val="subscript"/>
                    </w:rPr>
                    <w:t>2.5</w:t>
                  </w:r>
                </w:p>
              </w:tc>
              <w:tc>
                <w:tcPr>
                  <w:tcW w:w="2106"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62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30</w:t>
                  </w:r>
                </w:p>
              </w:tc>
              <w:tc>
                <w:tcPr>
                  <w:tcW w:w="70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35</w:t>
                  </w:r>
                </w:p>
              </w:tc>
              <w:tc>
                <w:tcPr>
                  <w:tcW w:w="709"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85.71</w:t>
                  </w:r>
                </w:p>
              </w:tc>
              <w:tc>
                <w:tcPr>
                  <w:tcW w:w="810" w:type="dxa"/>
                  <w:tcBorders>
                    <w:top w:val="single" w:sz="4" w:space="0" w:color="auto"/>
                    <w:left w:val="single" w:sz="4" w:space="0" w:color="auto"/>
                    <w:bottom w:val="single" w:sz="4" w:space="0" w:color="auto"/>
                    <w:right w:val="single" w:sz="4" w:space="0" w:color="auto"/>
                  </w:tcBorders>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达</w:t>
                  </w:r>
                  <w:r w:rsidRPr="00890607">
                    <w:rPr>
                      <w:rFonts w:hAnsi="宋体" w:hint="eastAsia"/>
                      <w:color w:val="000000"/>
                      <w:szCs w:val="21"/>
                    </w:rPr>
                    <w:t>标</w:t>
                  </w:r>
                </w:p>
              </w:tc>
            </w:tr>
            <w:tr w:rsidR="00426D22" w:rsidRPr="00890607" w:rsidTr="00C34CF8">
              <w:trPr>
                <w:trHeight w:val="138"/>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CO</w:t>
                  </w:r>
                </w:p>
                <w:p w:rsidR="00426D22" w:rsidRPr="00890607" w:rsidRDefault="00426D22" w:rsidP="00C34CF8">
                  <w:pPr>
                    <w:spacing w:line="360" w:lineRule="exact"/>
                    <w:jc w:val="center"/>
                    <w:rPr>
                      <w:rFonts w:hAnsi="宋体"/>
                      <w:color w:val="000000"/>
                      <w:spacing w:val="-14"/>
                      <w:szCs w:val="21"/>
                    </w:rPr>
                  </w:pPr>
                  <w:r w:rsidRPr="00890607">
                    <w:rPr>
                      <w:rFonts w:hAnsi="宋体" w:hint="eastAsia"/>
                      <w:color w:val="000000"/>
                      <w:spacing w:val="-14"/>
                      <w:szCs w:val="21"/>
                    </w:rPr>
                    <w:t>（</w:t>
                  </w:r>
                  <w:r w:rsidRPr="00890607">
                    <w:rPr>
                      <w:rFonts w:hAnsi="宋体"/>
                      <w:color w:val="000000"/>
                      <w:spacing w:val="-14"/>
                      <w:szCs w:val="21"/>
                    </w:rPr>
                    <w:t>mg/m</w:t>
                  </w:r>
                  <w:r w:rsidRPr="00890607">
                    <w:rPr>
                      <w:rFonts w:hAnsi="宋体"/>
                      <w:color w:val="000000"/>
                      <w:spacing w:val="-14"/>
                      <w:szCs w:val="21"/>
                      <w:vertAlign w:val="superscript"/>
                    </w:rPr>
                    <w:t>3</w:t>
                  </w:r>
                  <w:r w:rsidRPr="00890607">
                    <w:rPr>
                      <w:rFonts w:hAnsi="宋体" w:hint="eastAsia"/>
                      <w:color w:val="000000"/>
                      <w:spacing w:val="-14"/>
                      <w:szCs w:val="21"/>
                    </w:rPr>
                    <w:t>）</w:t>
                  </w:r>
                </w:p>
              </w:tc>
              <w:tc>
                <w:tcPr>
                  <w:tcW w:w="2106"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日均浓度的第</w:t>
                  </w:r>
                  <w:r w:rsidRPr="00890607">
                    <w:rPr>
                      <w:rFonts w:hAnsi="宋体"/>
                      <w:color w:val="000000"/>
                      <w:szCs w:val="21"/>
                    </w:rPr>
                    <w:t>95</w:t>
                  </w:r>
                  <w:r w:rsidRPr="00890607">
                    <w:rPr>
                      <w:rFonts w:hAnsi="宋体" w:hint="eastAsia"/>
                      <w:color w:val="000000"/>
                      <w:szCs w:val="21"/>
                    </w:rPr>
                    <w:t>百</w:t>
                  </w:r>
                </w:p>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位数</w:t>
                  </w:r>
                </w:p>
              </w:tc>
              <w:tc>
                <w:tcPr>
                  <w:tcW w:w="62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1.1</w:t>
                  </w:r>
                </w:p>
              </w:tc>
              <w:tc>
                <w:tcPr>
                  <w:tcW w:w="70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27.5</w:t>
                  </w:r>
                </w:p>
              </w:tc>
              <w:tc>
                <w:tcPr>
                  <w:tcW w:w="810"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达标</w:t>
                  </w:r>
                </w:p>
              </w:tc>
            </w:tr>
            <w:tr w:rsidR="00426D22" w:rsidRPr="00890607" w:rsidTr="00C34CF8">
              <w:trPr>
                <w:trHeight w:val="138"/>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widowControl/>
                    <w:jc w:val="left"/>
                    <w:rPr>
                      <w:rFonts w:hAnsi="宋体"/>
                      <w:color w:val="000000"/>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O</w:t>
                  </w:r>
                  <w:r w:rsidRPr="00890607">
                    <w:rPr>
                      <w:rFonts w:hAnsi="宋体"/>
                      <w:color w:val="000000"/>
                      <w:szCs w:val="21"/>
                      <w:vertAlign w:val="subscript"/>
                    </w:rPr>
                    <w:t>3</w:t>
                  </w:r>
                </w:p>
              </w:tc>
              <w:tc>
                <w:tcPr>
                  <w:tcW w:w="2106"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日最大</w:t>
                  </w:r>
                  <w:r w:rsidRPr="00890607">
                    <w:rPr>
                      <w:rFonts w:hAnsi="宋体"/>
                      <w:color w:val="000000"/>
                      <w:szCs w:val="21"/>
                    </w:rPr>
                    <w:t>8</w:t>
                  </w:r>
                  <w:r w:rsidRPr="00890607">
                    <w:rPr>
                      <w:rFonts w:hAnsi="宋体" w:hint="eastAsia"/>
                      <w:color w:val="000000"/>
                      <w:szCs w:val="21"/>
                    </w:rPr>
                    <w:t>小时平均浓度的第</w:t>
                  </w:r>
                  <w:r w:rsidRPr="00890607">
                    <w:rPr>
                      <w:rFonts w:hAnsi="宋体"/>
                      <w:color w:val="000000"/>
                      <w:szCs w:val="21"/>
                    </w:rPr>
                    <w:t>90</w:t>
                  </w:r>
                  <w:r w:rsidRPr="00890607">
                    <w:rPr>
                      <w:rFonts w:hAnsi="宋体" w:hint="eastAsia"/>
                      <w:color w:val="000000"/>
                      <w:szCs w:val="21"/>
                    </w:rPr>
                    <w:t>百分位数</w:t>
                  </w:r>
                </w:p>
              </w:tc>
              <w:tc>
                <w:tcPr>
                  <w:tcW w:w="62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122</w:t>
                  </w:r>
                </w:p>
              </w:tc>
              <w:tc>
                <w:tcPr>
                  <w:tcW w:w="708"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160</w:t>
                  </w:r>
                </w:p>
              </w:tc>
              <w:tc>
                <w:tcPr>
                  <w:tcW w:w="709"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Pr>
                      <w:rFonts w:hAnsi="宋体" w:hint="eastAsia"/>
                      <w:color w:val="000000"/>
                      <w:szCs w:val="21"/>
                    </w:rPr>
                    <w:t>76.25</w:t>
                  </w:r>
                </w:p>
              </w:tc>
              <w:tc>
                <w:tcPr>
                  <w:tcW w:w="810"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color w:val="000000"/>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426D22" w:rsidRPr="00890607" w:rsidRDefault="00426D22" w:rsidP="00C34CF8">
                  <w:pPr>
                    <w:spacing w:line="360" w:lineRule="exact"/>
                    <w:jc w:val="center"/>
                    <w:rPr>
                      <w:rFonts w:hAnsi="宋体"/>
                      <w:color w:val="000000"/>
                      <w:szCs w:val="21"/>
                    </w:rPr>
                  </w:pPr>
                  <w:r w:rsidRPr="00890607">
                    <w:rPr>
                      <w:rFonts w:hAnsi="宋体" w:hint="eastAsia"/>
                      <w:color w:val="000000"/>
                      <w:szCs w:val="21"/>
                    </w:rPr>
                    <w:t>达标</w:t>
                  </w:r>
                </w:p>
              </w:tc>
            </w:tr>
          </w:tbl>
          <w:p w:rsidR="00426D22" w:rsidRPr="004E66C1" w:rsidRDefault="00426D22" w:rsidP="00C34CF8">
            <w:pPr>
              <w:spacing w:line="360" w:lineRule="auto"/>
              <w:ind w:firstLineChars="200" w:firstLine="480"/>
              <w:rPr>
                <w:color w:val="000000"/>
                <w:sz w:val="24"/>
              </w:rPr>
            </w:pPr>
            <w:r w:rsidRPr="004E66C1">
              <w:rPr>
                <w:color w:val="000000"/>
                <w:sz w:val="24"/>
              </w:rPr>
              <w:t>由上表可知，涪陵区</w:t>
            </w:r>
            <w:r w:rsidRPr="004E66C1">
              <w:rPr>
                <w:snapToGrid w:val="0"/>
                <w:color w:val="000000"/>
                <w:sz w:val="24"/>
              </w:rPr>
              <w:t>PM</w:t>
            </w:r>
            <w:r w:rsidRPr="004E66C1">
              <w:rPr>
                <w:snapToGrid w:val="0"/>
                <w:color w:val="000000"/>
                <w:sz w:val="24"/>
                <w:vertAlign w:val="subscript"/>
              </w:rPr>
              <w:t>10</w:t>
            </w:r>
            <w:r w:rsidRPr="004E66C1">
              <w:rPr>
                <w:snapToGrid w:val="0"/>
                <w:color w:val="000000"/>
                <w:sz w:val="24"/>
              </w:rPr>
              <w:t>、</w:t>
            </w:r>
            <w:r w:rsidRPr="004E66C1">
              <w:rPr>
                <w:snapToGrid w:val="0"/>
                <w:color w:val="000000"/>
                <w:sz w:val="24"/>
              </w:rPr>
              <w:t>SO</w:t>
            </w:r>
            <w:r w:rsidRPr="004E66C1">
              <w:rPr>
                <w:snapToGrid w:val="0"/>
                <w:color w:val="000000"/>
                <w:sz w:val="24"/>
                <w:vertAlign w:val="subscript"/>
              </w:rPr>
              <w:t>2</w:t>
            </w:r>
            <w:r w:rsidRPr="004E66C1">
              <w:rPr>
                <w:snapToGrid w:val="0"/>
                <w:color w:val="000000"/>
                <w:sz w:val="24"/>
              </w:rPr>
              <w:t>、</w:t>
            </w:r>
            <w:r w:rsidRPr="004E66C1">
              <w:rPr>
                <w:snapToGrid w:val="0"/>
                <w:color w:val="000000"/>
                <w:sz w:val="24"/>
              </w:rPr>
              <w:t>NO</w:t>
            </w:r>
            <w:r w:rsidRPr="004E66C1">
              <w:rPr>
                <w:snapToGrid w:val="0"/>
                <w:color w:val="000000"/>
                <w:sz w:val="24"/>
                <w:vertAlign w:val="subscript"/>
              </w:rPr>
              <w:t>2</w:t>
            </w:r>
            <w:r w:rsidRPr="004E66C1">
              <w:rPr>
                <w:color w:val="000000"/>
                <w:sz w:val="24"/>
              </w:rPr>
              <w:t>、</w:t>
            </w:r>
            <w:r w:rsidRPr="004E66C1">
              <w:rPr>
                <w:color w:val="000000"/>
                <w:sz w:val="24"/>
              </w:rPr>
              <w:t>O</w:t>
            </w:r>
            <w:r w:rsidRPr="004E66C1">
              <w:rPr>
                <w:color w:val="000000"/>
                <w:sz w:val="24"/>
                <w:vertAlign w:val="subscript"/>
              </w:rPr>
              <w:t>3</w:t>
            </w:r>
            <w:r w:rsidRPr="004E66C1">
              <w:rPr>
                <w:snapToGrid w:val="0"/>
                <w:color w:val="000000"/>
                <w:sz w:val="24"/>
              </w:rPr>
              <w:t>、</w:t>
            </w:r>
            <w:r w:rsidRPr="004E66C1">
              <w:rPr>
                <w:color w:val="000000"/>
                <w:sz w:val="24"/>
              </w:rPr>
              <w:t>CO</w:t>
            </w:r>
            <w:r w:rsidRPr="004E66C1">
              <w:rPr>
                <w:color w:val="000000"/>
                <w:sz w:val="24"/>
              </w:rPr>
              <w:t>、</w:t>
            </w:r>
            <w:r w:rsidRPr="004E66C1">
              <w:rPr>
                <w:snapToGrid w:val="0"/>
                <w:color w:val="000000"/>
                <w:sz w:val="24"/>
              </w:rPr>
              <w:t>PM</w:t>
            </w:r>
            <w:r w:rsidRPr="004E66C1">
              <w:rPr>
                <w:snapToGrid w:val="0"/>
                <w:color w:val="000000"/>
                <w:sz w:val="24"/>
                <w:vertAlign w:val="subscript"/>
              </w:rPr>
              <w:t>2.5</w:t>
            </w:r>
            <w:r w:rsidRPr="004E66C1">
              <w:rPr>
                <w:snapToGrid w:val="0"/>
                <w:color w:val="000000"/>
                <w:sz w:val="24"/>
              </w:rPr>
              <w:t>均满足《环境空气质量标准》（</w:t>
            </w:r>
            <w:r w:rsidRPr="004E66C1">
              <w:rPr>
                <w:snapToGrid w:val="0"/>
                <w:color w:val="000000"/>
                <w:sz w:val="24"/>
              </w:rPr>
              <w:t>GB3095-2012</w:t>
            </w:r>
            <w:r w:rsidRPr="004E66C1">
              <w:rPr>
                <w:snapToGrid w:val="0"/>
                <w:color w:val="000000"/>
                <w:sz w:val="24"/>
              </w:rPr>
              <w:t>）中二级标准限值，</w:t>
            </w:r>
            <w:r w:rsidRPr="004E66C1">
              <w:rPr>
                <w:color w:val="000000"/>
                <w:sz w:val="24"/>
              </w:rPr>
              <w:t>因此项目所在区域为达标区。</w:t>
            </w:r>
          </w:p>
          <w:p w:rsidR="00426D22" w:rsidRPr="002A49AE" w:rsidRDefault="00426D22" w:rsidP="00C34CF8">
            <w:pPr>
              <w:adjustRightInd w:val="0"/>
              <w:snapToGrid w:val="0"/>
              <w:spacing w:line="360" w:lineRule="auto"/>
              <w:jc w:val="left"/>
              <w:rPr>
                <w:rFonts w:ascii="宋体" w:hAnsi="宋体" w:cs="宋体"/>
                <w:b/>
                <w:kern w:val="0"/>
                <w:sz w:val="24"/>
              </w:rPr>
            </w:pPr>
            <w:r w:rsidRPr="002A49AE">
              <w:rPr>
                <w:rFonts w:ascii="宋体" w:hAnsi="宋体" w:cs="宋体" w:hint="eastAsia"/>
                <w:b/>
                <w:kern w:val="0"/>
                <w:sz w:val="24"/>
              </w:rPr>
              <w:t>二、地表水环境质量</w:t>
            </w:r>
          </w:p>
          <w:p w:rsidR="00426D22" w:rsidRPr="002A49AE" w:rsidRDefault="00426D22" w:rsidP="00C34CF8">
            <w:pPr>
              <w:spacing w:line="360" w:lineRule="auto"/>
              <w:ind w:firstLine="480"/>
              <w:rPr>
                <w:color w:val="000000"/>
                <w:sz w:val="24"/>
              </w:rPr>
            </w:pPr>
            <w:r>
              <w:rPr>
                <w:kern w:val="0"/>
                <w:sz w:val="24"/>
              </w:rPr>
              <w:t>项目废水经厂区</w:t>
            </w:r>
            <w:r>
              <w:rPr>
                <w:rFonts w:hint="eastAsia"/>
                <w:kern w:val="0"/>
                <w:sz w:val="24"/>
              </w:rPr>
              <w:t>生化池</w:t>
            </w:r>
            <w:r>
              <w:rPr>
                <w:kern w:val="0"/>
                <w:sz w:val="24"/>
              </w:rPr>
              <w:t>处理后</w:t>
            </w:r>
            <w:r>
              <w:rPr>
                <w:rFonts w:hint="eastAsia"/>
                <w:kern w:val="0"/>
                <w:sz w:val="24"/>
              </w:rPr>
              <w:t>经园区市政污水管网</w:t>
            </w:r>
            <w:r>
              <w:rPr>
                <w:kern w:val="0"/>
                <w:sz w:val="24"/>
              </w:rPr>
              <w:t>进入李渡大耍坝污水处理厂处理达标后</w:t>
            </w:r>
            <w:r>
              <w:rPr>
                <w:rFonts w:hint="eastAsia"/>
                <w:kern w:val="0"/>
                <w:sz w:val="24"/>
              </w:rPr>
              <w:t>最终</w:t>
            </w:r>
            <w:r>
              <w:rPr>
                <w:kern w:val="0"/>
                <w:sz w:val="24"/>
              </w:rPr>
              <w:t>排入长江，项目</w:t>
            </w:r>
            <w:r w:rsidR="002F3F6C">
              <w:rPr>
                <w:rFonts w:hint="eastAsia"/>
                <w:kern w:val="0"/>
                <w:sz w:val="24"/>
              </w:rPr>
              <w:t>最终</w:t>
            </w:r>
            <w:r>
              <w:rPr>
                <w:kern w:val="0"/>
                <w:sz w:val="24"/>
              </w:rPr>
              <w:t>受纳水体为长江。</w:t>
            </w:r>
            <w:r w:rsidRPr="002A49AE">
              <w:rPr>
                <w:rFonts w:hint="eastAsia"/>
                <w:color w:val="000000"/>
                <w:sz w:val="24"/>
              </w:rPr>
              <w:t>根据渝府发</w:t>
            </w:r>
            <w:r w:rsidRPr="002A49AE">
              <w:rPr>
                <w:rFonts w:hint="eastAsia"/>
                <w:color w:val="000000"/>
                <w:sz w:val="24"/>
              </w:rPr>
              <w:t>[2012]4</w:t>
            </w:r>
            <w:r w:rsidRPr="002A49AE">
              <w:rPr>
                <w:rFonts w:hint="eastAsia"/>
                <w:color w:val="000000"/>
                <w:sz w:val="24"/>
              </w:rPr>
              <w:t>号《重庆市人民政府批准重庆市地表水环境功能类别调整方案的通知》，长江涪陵区李渡段属于</w:t>
            </w:r>
            <w:r w:rsidRPr="002A49AE">
              <w:rPr>
                <w:rFonts w:ascii="宋体" w:hAnsi="宋体" w:hint="eastAsia"/>
                <w:color w:val="000000"/>
                <w:sz w:val="24"/>
              </w:rPr>
              <w:t>Ⅲ</w:t>
            </w:r>
            <w:r w:rsidRPr="002A49AE">
              <w:rPr>
                <w:rFonts w:hint="eastAsia"/>
                <w:color w:val="000000"/>
                <w:sz w:val="24"/>
              </w:rPr>
              <w:t>类水域，地表水环境质量执行《地表水环境质量标准》（</w:t>
            </w:r>
            <w:r w:rsidRPr="002A49AE">
              <w:rPr>
                <w:rFonts w:hint="eastAsia"/>
                <w:color w:val="000000"/>
                <w:sz w:val="24"/>
              </w:rPr>
              <w:t>GB3838-2002</w:t>
            </w:r>
            <w:r w:rsidRPr="002A49AE">
              <w:rPr>
                <w:rFonts w:hint="eastAsia"/>
                <w:color w:val="000000"/>
                <w:sz w:val="24"/>
              </w:rPr>
              <w:t>）</w:t>
            </w:r>
            <w:r w:rsidRPr="002A49AE">
              <w:rPr>
                <w:rFonts w:ascii="宋体" w:hAnsi="宋体" w:hint="eastAsia"/>
                <w:color w:val="000000"/>
                <w:sz w:val="24"/>
              </w:rPr>
              <w:t>Ⅲ</w:t>
            </w:r>
            <w:r w:rsidRPr="002A49AE">
              <w:rPr>
                <w:rFonts w:hint="eastAsia"/>
                <w:color w:val="000000"/>
                <w:sz w:val="24"/>
              </w:rPr>
              <w:t>类水域标准。</w:t>
            </w:r>
          </w:p>
          <w:p w:rsidR="00426D22" w:rsidRPr="00FD534E" w:rsidRDefault="00426D22" w:rsidP="00C34CF8">
            <w:pPr>
              <w:adjustRightInd w:val="0"/>
              <w:snapToGrid w:val="0"/>
              <w:spacing w:line="360" w:lineRule="auto"/>
              <w:ind w:firstLineChars="200" w:firstLine="480"/>
              <w:rPr>
                <w:color w:val="FF0000"/>
                <w:kern w:val="44"/>
                <w:sz w:val="24"/>
              </w:rPr>
            </w:pPr>
            <w:r>
              <w:rPr>
                <w:rFonts w:hint="eastAsia"/>
                <w:kern w:val="0"/>
                <w:sz w:val="24"/>
              </w:rPr>
              <w:lastRenderedPageBreak/>
              <w:t>根据</w:t>
            </w:r>
            <w:r>
              <w:rPr>
                <w:kern w:val="0"/>
                <w:sz w:val="24"/>
              </w:rPr>
              <w:t>《</w:t>
            </w:r>
            <w:r>
              <w:rPr>
                <w:rFonts w:hint="eastAsia"/>
                <w:kern w:val="0"/>
                <w:sz w:val="24"/>
              </w:rPr>
              <w:t>2020</w:t>
            </w:r>
            <w:r>
              <w:rPr>
                <w:rFonts w:hint="eastAsia"/>
                <w:kern w:val="0"/>
                <w:sz w:val="24"/>
              </w:rPr>
              <w:t>年重庆市生态环境状况公报</w:t>
            </w:r>
            <w:r>
              <w:rPr>
                <w:kern w:val="0"/>
                <w:sz w:val="24"/>
              </w:rPr>
              <w:t>》中水环境数据，</w:t>
            </w:r>
            <w:r>
              <w:rPr>
                <w:rFonts w:hint="eastAsia"/>
                <w:kern w:val="0"/>
                <w:sz w:val="24"/>
              </w:rPr>
              <w:t>长江干流</w:t>
            </w:r>
            <w:r>
              <w:rPr>
                <w:kern w:val="0"/>
                <w:sz w:val="24"/>
              </w:rPr>
              <w:t>重庆段总体水质为优。</w:t>
            </w:r>
            <w:r>
              <w:rPr>
                <w:rFonts w:hint="eastAsia"/>
                <w:kern w:val="0"/>
                <w:sz w:val="24"/>
              </w:rPr>
              <w:t>1</w:t>
            </w:r>
            <w:r>
              <w:rPr>
                <w:kern w:val="0"/>
                <w:sz w:val="24"/>
              </w:rPr>
              <w:t>5</w:t>
            </w:r>
            <w:r>
              <w:rPr>
                <w:rFonts w:hint="eastAsia"/>
                <w:kern w:val="0"/>
                <w:sz w:val="24"/>
              </w:rPr>
              <w:t>个</w:t>
            </w:r>
            <w:r>
              <w:rPr>
                <w:kern w:val="0"/>
                <w:sz w:val="24"/>
              </w:rPr>
              <w:t>监测断面水质均达到</w:t>
            </w:r>
            <w:r>
              <w:rPr>
                <w:rFonts w:hint="eastAsia"/>
                <w:kern w:val="0"/>
                <w:sz w:val="24"/>
              </w:rPr>
              <w:t>Ⅱ类</w:t>
            </w:r>
            <w:r>
              <w:rPr>
                <w:kern w:val="0"/>
                <w:sz w:val="24"/>
              </w:rPr>
              <w:t>，因此能够满足水域功能要求。同时根据</w:t>
            </w:r>
            <w:r>
              <w:rPr>
                <w:rFonts w:hint="eastAsia"/>
                <w:kern w:val="0"/>
                <w:sz w:val="24"/>
              </w:rPr>
              <w:t>涪陵区生态环境局发布的</w:t>
            </w:r>
            <w:r>
              <w:rPr>
                <w:kern w:val="0"/>
                <w:sz w:val="24"/>
              </w:rPr>
              <w:t>涪陵区</w:t>
            </w:r>
            <w:r>
              <w:rPr>
                <w:rFonts w:hint="eastAsia"/>
                <w:kern w:val="0"/>
                <w:sz w:val="24"/>
              </w:rPr>
              <w:t>地表水水质状况（</w:t>
            </w:r>
            <w:r>
              <w:rPr>
                <w:rFonts w:hint="eastAsia"/>
                <w:kern w:val="0"/>
                <w:sz w:val="24"/>
              </w:rPr>
              <w:t>2020</w:t>
            </w:r>
            <w:r>
              <w:rPr>
                <w:kern w:val="0"/>
                <w:sz w:val="24"/>
              </w:rPr>
              <w:t>年</w:t>
            </w:r>
            <w:r>
              <w:rPr>
                <w:rFonts w:hint="eastAsia"/>
                <w:kern w:val="0"/>
                <w:sz w:val="24"/>
              </w:rPr>
              <w:t>1</w:t>
            </w:r>
            <w:r>
              <w:rPr>
                <w:rFonts w:hint="eastAsia"/>
                <w:kern w:val="0"/>
                <w:sz w:val="24"/>
              </w:rPr>
              <w:t>月</w:t>
            </w:r>
            <w:r>
              <w:rPr>
                <w:rFonts w:hint="eastAsia"/>
                <w:kern w:val="0"/>
                <w:sz w:val="24"/>
              </w:rPr>
              <w:t>-12</w:t>
            </w:r>
            <w:r>
              <w:rPr>
                <w:rFonts w:hint="eastAsia"/>
                <w:kern w:val="0"/>
                <w:sz w:val="24"/>
              </w:rPr>
              <w:t>月），涪陵区地表水总体水质为优，监测的</w:t>
            </w:r>
            <w:r>
              <w:rPr>
                <w:rFonts w:hint="eastAsia"/>
                <w:kern w:val="0"/>
                <w:sz w:val="24"/>
              </w:rPr>
              <w:t>10</w:t>
            </w:r>
            <w:r>
              <w:rPr>
                <w:rFonts w:hint="eastAsia"/>
                <w:kern w:val="0"/>
                <w:sz w:val="24"/>
              </w:rPr>
              <w:t>个断面中，Ⅰ</w:t>
            </w:r>
            <w:r>
              <w:rPr>
                <w:rFonts w:hint="eastAsia"/>
                <w:kern w:val="0"/>
                <w:sz w:val="24"/>
              </w:rPr>
              <w:t>~</w:t>
            </w:r>
            <w:r>
              <w:rPr>
                <w:rFonts w:hint="eastAsia"/>
                <w:kern w:val="0"/>
                <w:sz w:val="24"/>
              </w:rPr>
              <w:t>Ⅲ类水质断面占</w:t>
            </w:r>
            <w:r>
              <w:rPr>
                <w:rFonts w:hint="eastAsia"/>
                <w:kern w:val="0"/>
                <w:sz w:val="24"/>
              </w:rPr>
              <w:t>100%</w:t>
            </w:r>
            <w:r>
              <w:rPr>
                <w:rFonts w:hint="eastAsia"/>
                <w:kern w:val="0"/>
                <w:sz w:val="24"/>
              </w:rPr>
              <w:t>。此外，为了进一步了解项目所在区域长江的具体水质情况，本次评价还引用了《重庆万达薄板有限公司废油渣分离处理项目环境影响报告书》对长江的监测数据进行分析</w:t>
            </w:r>
            <w:r w:rsidRPr="003C2BC1">
              <w:rPr>
                <w:rFonts w:hint="eastAsia"/>
                <w:color w:val="000000"/>
                <w:kern w:val="0"/>
                <w:sz w:val="24"/>
              </w:rPr>
              <w:t>，</w:t>
            </w:r>
            <w:r w:rsidRPr="003C2BC1">
              <w:rPr>
                <w:rFonts w:hAnsi="宋体"/>
                <w:color w:val="000000"/>
                <w:sz w:val="24"/>
              </w:rPr>
              <w:t>从监测至今，</w:t>
            </w:r>
            <w:r w:rsidRPr="003C2BC1">
              <w:rPr>
                <w:rFonts w:hAnsi="宋体" w:hint="eastAsia"/>
                <w:color w:val="000000"/>
                <w:sz w:val="24"/>
              </w:rPr>
              <w:t>项目周边无新增同类污染源，</w:t>
            </w:r>
            <w:r w:rsidRPr="003C2BC1">
              <w:rPr>
                <w:rFonts w:hAnsi="宋体"/>
                <w:color w:val="000000"/>
                <w:sz w:val="24"/>
              </w:rPr>
              <w:t>项目所在区域大气污染物排放状况无较大变化，</w:t>
            </w:r>
            <w:r w:rsidRPr="003C2BC1">
              <w:rPr>
                <w:rFonts w:hAnsi="宋体" w:hint="eastAsia"/>
                <w:color w:val="000000"/>
                <w:sz w:val="24"/>
              </w:rPr>
              <w:t>引用数据在三年以内，所以</w:t>
            </w:r>
            <w:r w:rsidRPr="003C2BC1">
              <w:rPr>
                <w:rFonts w:hAnsi="宋体"/>
                <w:color w:val="000000"/>
                <w:sz w:val="24"/>
              </w:rPr>
              <w:t>引用监测数据有效。</w:t>
            </w:r>
          </w:p>
          <w:p w:rsidR="00426D22" w:rsidRDefault="00426D22" w:rsidP="00C34CF8">
            <w:pPr>
              <w:adjustRightInd w:val="0"/>
              <w:snapToGrid w:val="0"/>
              <w:spacing w:line="360" w:lineRule="auto"/>
              <w:ind w:firstLineChars="200" w:firstLine="480"/>
              <w:rPr>
                <w:kern w:val="0"/>
                <w:sz w:val="24"/>
              </w:rPr>
            </w:pPr>
            <w:r>
              <w:rPr>
                <w:rFonts w:hint="eastAsia"/>
                <w:kern w:val="0"/>
                <w:sz w:val="24"/>
              </w:rPr>
              <w:t>具体监测情况如下：</w:t>
            </w:r>
          </w:p>
          <w:p w:rsidR="00426D22" w:rsidRDefault="00426D22" w:rsidP="00C34CF8">
            <w:pPr>
              <w:adjustRightInd w:val="0"/>
              <w:snapToGrid w:val="0"/>
              <w:spacing w:line="360" w:lineRule="auto"/>
              <w:ind w:firstLineChars="200" w:firstLine="480"/>
              <w:rPr>
                <w:kern w:val="0"/>
                <w:sz w:val="24"/>
              </w:rPr>
            </w:pPr>
            <w:r>
              <w:rPr>
                <w:rFonts w:hint="eastAsia"/>
                <w:kern w:val="0"/>
                <w:sz w:val="24"/>
              </w:rPr>
              <w:t>监测断面：</w:t>
            </w:r>
            <w:r>
              <w:rPr>
                <w:kern w:val="0"/>
                <w:sz w:val="24"/>
              </w:rPr>
              <w:t>B1—</w:t>
            </w:r>
            <w:r>
              <w:rPr>
                <w:rFonts w:hint="eastAsia"/>
                <w:kern w:val="0"/>
                <w:sz w:val="24"/>
              </w:rPr>
              <w:t>李渡大耍坝污水处理厂长江上游</w:t>
            </w:r>
            <w:r>
              <w:rPr>
                <w:rFonts w:hint="eastAsia"/>
                <w:kern w:val="0"/>
                <w:sz w:val="24"/>
              </w:rPr>
              <w:t>500m</w:t>
            </w:r>
            <w:r>
              <w:rPr>
                <w:rFonts w:hint="eastAsia"/>
                <w:kern w:val="0"/>
                <w:sz w:val="24"/>
              </w:rPr>
              <w:t>，</w:t>
            </w:r>
            <w:r>
              <w:rPr>
                <w:rFonts w:hint="eastAsia"/>
                <w:kern w:val="0"/>
                <w:sz w:val="24"/>
              </w:rPr>
              <w:t>B2</w:t>
            </w:r>
            <w:r>
              <w:rPr>
                <w:rFonts w:hint="eastAsia"/>
                <w:kern w:val="0"/>
                <w:sz w:val="24"/>
              </w:rPr>
              <w:t>—李渡大耍坝污水处理厂长江下游</w:t>
            </w:r>
            <w:r>
              <w:rPr>
                <w:rFonts w:hint="eastAsia"/>
                <w:kern w:val="0"/>
                <w:sz w:val="24"/>
              </w:rPr>
              <w:t>1500m</w:t>
            </w:r>
            <w:r>
              <w:rPr>
                <w:rFonts w:hint="eastAsia"/>
                <w:kern w:val="0"/>
                <w:sz w:val="24"/>
              </w:rPr>
              <w:t>；</w:t>
            </w:r>
          </w:p>
          <w:p w:rsidR="00426D22" w:rsidRPr="004F4717" w:rsidRDefault="00426D22" w:rsidP="00C34CF8">
            <w:pPr>
              <w:adjustRightInd w:val="0"/>
              <w:snapToGrid w:val="0"/>
              <w:spacing w:line="360" w:lineRule="auto"/>
              <w:ind w:firstLineChars="200" w:firstLine="480"/>
              <w:rPr>
                <w:kern w:val="0"/>
                <w:sz w:val="24"/>
              </w:rPr>
            </w:pPr>
            <w:r>
              <w:rPr>
                <w:rFonts w:hint="eastAsia"/>
                <w:kern w:val="0"/>
                <w:sz w:val="24"/>
              </w:rPr>
              <w:t>监测因子：</w:t>
            </w:r>
            <w:r>
              <w:rPr>
                <w:rFonts w:hint="eastAsia"/>
                <w:kern w:val="0"/>
                <w:sz w:val="24"/>
              </w:rPr>
              <w:t>pH</w:t>
            </w:r>
            <w:r>
              <w:rPr>
                <w:rFonts w:hint="eastAsia"/>
                <w:kern w:val="0"/>
                <w:sz w:val="24"/>
              </w:rPr>
              <w:t>、氨氮、化学需氧量、五日生化需氧量、粪大肠菌群、石油类；</w:t>
            </w:r>
          </w:p>
          <w:p w:rsidR="00426D22" w:rsidRDefault="00426D22" w:rsidP="00C34CF8">
            <w:pPr>
              <w:adjustRightInd w:val="0"/>
              <w:snapToGrid w:val="0"/>
              <w:spacing w:line="360" w:lineRule="auto"/>
              <w:ind w:firstLineChars="200" w:firstLine="480"/>
              <w:rPr>
                <w:kern w:val="0"/>
                <w:sz w:val="24"/>
              </w:rPr>
            </w:pPr>
            <w:r>
              <w:rPr>
                <w:rFonts w:hint="eastAsia"/>
                <w:kern w:val="0"/>
                <w:sz w:val="24"/>
              </w:rPr>
              <w:t>监测时间及频次：</w:t>
            </w:r>
            <w:r>
              <w:rPr>
                <w:rFonts w:hint="eastAsia"/>
                <w:kern w:val="0"/>
                <w:sz w:val="24"/>
              </w:rPr>
              <w:t>2020</w:t>
            </w:r>
            <w:r>
              <w:rPr>
                <w:rFonts w:hint="eastAsia"/>
                <w:kern w:val="0"/>
                <w:sz w:val="24"/>
              </w:rPr>
              <w:t>年</w:t>
            </w:r>
            <w:r>
              <w:rPr>
                <w:rFonts w:hint="eastAsia"/>
                <w:kern w:val="0"/>
                <w:sz w:val="24"/>
              </w:rPr>
              <w:t>6</w:t>
            </w:r>
            <w:r>
              <w:rPr>
                <w:rFonts w:hint="eastAsia"/>
                <w:kern w:val="0"/>
                <w:sz w:val="24"/>
              </w:rPr>
              <w:t>月</w:t>
            </w:r>
            <w:r>
              <w:rPr>
                <w:rFonts w:hint="eastAsia"/>
                <w:kern w:val="0"/>
                <w:sz w:val="24"/>
              </w:rPr>
              <w:t>18</w:t>
            </w:r>
            <w:r>
              <w:rPr>
                <w:rFonts w:hint="eastAsia"/>
                <w:kern w:val="0"/>
                <w:sz w:val="24"/>
              </w:rPr>
              <w:t>日</w:t>
            </w:r>
            <w:r>
              <w:rPr>
                <w:rFonts w:hint="eastAsia"/>
                <w:kern w:val="0"/>
                <w:sz w:val="24"/>
              </w:rPr>
              <w:t>-20</w:t>
            </w:r>
            <w:r>
              <w:rPr>
                <w:rFonts w:hint="eastAsia"/>
                <w:kern w:val="0"/>
                <w:sz w:val="24"/>
              </w:rPr>
              <w:t>日，</w:t>
            </w:r>
            <w:r>
              <w:rPr>
                <w:kern w:val="0"/>
                <w:sz w:val="24"/>
              </w:rPr>
              <w:t>连续监测</w:t>
            </w:r>
            <w:r>
              <w:rPr>
                <w:kern w:val="0"/>
                <w:sz w:val="24"/>
              </w:rPr>
              <w:t>3</w:t>
            </w:r>
            <w:r>
              <w:rPr>
                <w:kern w:val="0"/>
                <w:sz w:val="24"/>
              </w:rPr>
              <w:t>天，每天一次</w:t>
            </w:r>
            <w:r>
              <w:rPr>
                <w:rFonts w:hint="eastAsia"/>
                <w:kern w:val="0"/>
                <w:sz w:val="24"/>
              </w:rPr>
              <w:t>；</w:t>
            </w:r>
          </w:p>
          <w:p w:rsidR="00426D22" w:rsidRDefault="00426D22" w:rsidP="00C34CF8">
            <w:pPr>
              <w:adjustRightInd w:val="0"/>
              <w:snapToGrid w:val="0"/>
              <w:spacing w:line="360" w:lineRule="auto"/>
              <w:ind w:firstLine="520"/>
              <w:rPr>
                <w:kern w:val="0"/>
                <w:sz w:val="24"/>
              </w:rPr>
            </w:pPr>
            <w:r>
              <w:rPr>
                <w:kern w:val="0"/>
                <w:sz w:val="24"/>
              </w:rPr>
              <w:t>地表水监测断面</w:t>
            </w:r>
            <w:r>
              <w:rPr>
                <w:rFonts w:hint="eastAsia"/>
                <w:kern w:val="0"/>
                <w:sz w:val="24"/>
              </w:rPr>
              <w:t>情况</w:t>
            </w:r>
            <w:r>
              <w:rPr>
                <w:kern w:val="0"/>
                <w:sz w:val="24"/>
              </w:rPr>
              <w:t>见表</w:t>
            </w:r>
            <w:r>
              <w:rPr>
                <w:rFonts w:hint="eastAsia"/>
                <w:kern w:val="0"/>
                <w:sz w:val="24"/>
              </w:rPr>
              <w:t>3-2</w:t>
            </w:r>
            <w:r>
              <w:rPr>
                <w:kern w:val="0"/>
                <w:sz w:val="24"/>
              </w:rPr>
              <w:t>。</w:t>
            </w:r>
          </w:p>
          <w:p w:rsidR="00426D22" w:rsidRDefault="00426D22" w:rsidP="00C34CF8">
            <w:pPr>
              <w:adjustRightInd w:val="0"/>
              <w:snapToGrid w:val="0"/>
              <w:spacing w:line="360" w:lineRule="auto"/>
              <w:jc w:val="center"/>
              <w:rPr>
                <w:rFonts w:hAnsi="宋体"/>
                <w:sz w:val="24"/>
              </w:rPr>
            </w:pPr>
            <w:r>
              <w:rPr>
                <w:rFonts w:hAnsi="宋体" w:hint="eastAsia"/>
                <w:sz w:val="24"/>
              </w:rPr>
              <w:t>表</w:t>
            </w:r>
            <w:r>
              <w:rPr>
                <w:rFonts w:hAnsi="宋体" w:hint="eastAsia"/>
                <w:sz w:val="24"/>
              </w:rPr>
              <w:t xml:space="preserve">3-2  </w:t>
            </w:r>
            <w:r>
              <w:rPr>
                <w:rFonts w:hAnsi="宋体"/>
                <w:sz w:val="24"/>
              </w:rPr>
              <w:t>地表水环境质量现状监测布点情况表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0"/>
              <w:gridCol w:w="2601"/>
              <w:gridCol w:w="1265"/>
              <w:gridCol w:w="1714"/>
            </w:tblGrid>
            <w:tr w:rsidR="00426D22" w:rsidTr="00C34CF8">
              <w:tc>
                <w:tcPr>
                  <w:tcW w:w="1634" w:type="pct"/>
                  <w:tcBorders>
                    <w:top w:val="single" w:sz="4" w:space="0" w:color="auto"/>
                    <w:left w:val="single" w:sz="4" w:space="0" w:color="auto"/>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szCs w:val="21"/>
                    </w:rPr>
                    <w:t>监测断面位置</w:t>
                  </w:r>
                </w:p>
              </w:tc>
              <w:tc>
                <w:tcPr>
                  <w:tcW w:w="1568" w:type="pct"/>
                  <w:tcBorders>
                    <w:top w:val="single" w:sz="4" w:space="0" w:color="auto"/>
                    <w:left w:val="nil"/>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szCs w:val="21"/>
                    </w:rPr>
                    <w:t>监测因子</w:t>
                  </w:r>
                </w:p>
              </w:tc>
              <w:tc>
                <w:tcPr>
                  <w:tcW w:w="763" w:type="pct"/>
                  <w:tcBorders>
                    <w:top w:val="single" w:sz="4" w:space="0" w:color="auto"/>
                    <w:left w:val="nil"/>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rFonts w:hint="eastAsia"/>
                      <w:szCs w:val="21"/>
                    </w:rPr>
                    <w:t>监测</w:t>
                  </w:r>
                  <w:r>
                    <w:rPr>
                      <w:szCs w:val="21"/>
                    </w:rPr>
                    <w:t>时间</w:t>
                  </w:r>
                </w:p>
              </w:tc>
              <w:tc>
                <w:tcPr>
                  <w:tcW w:w="1034" w:type="pct"/>
                  <w:tcBorders>
                    <w:top w:val="single" w:sz="4" w:space="0" w:color="auto"/>
                    <w:left w:val="nil"/>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rFonts w:hint="eastAsia"/>
                      <w:szCs w:val="21"/>
                    </w:rPr>
                    <w:t>监测</w:t>
                  </w:r>
                  <w:r>
                    <w:rPr>
                      <w:szCs w:val="21"/>
                    </w:rPr>
                    <w:t>频</w:t>
                  </w:r>
                  <w:r>
                    <w:rPr>
                      <w:rFonts w:hint="eastAsia"/>
                      <w:szCs w:val="21"/>
                    </w:rPr>
                    <w:t>次</w:t>
                  </w:r>
                </w:p>
              </w:tc>
            </w:tr>
            <w:tr w:rsidR="00426D22" w:rsidTr="00C34CF8">
              <w:trPr>
                <w:trHeight w:val="760"/>
              </w:trPr>
              <w:tc>
                <w:tcPr>
                  <w:tcW w:w="1634" w:type="pct"/>
                  <w:tcBorders>
                    <w:top w:val="single" w:sz="4" w:space="0" w:color="auto"/>
                    <w:left w:val="single" w:sz="4" w:space="0" w:color="auto"/>
                    <w:bottom w:val="single" w:sz="4" w:space="0" w:color="auto"/>
                    <w:right w:val="single" w:sz="4" w:space="0" w:color="auto"/>
                  </w:tcBorders>
                  <w:vAlign w:val="center"/>
                </w:tcPr>
                <w:p w:rsidR="00426D22" w:rsidRDefault="00426D22" w:rsidP="00C34CF8">
                  <w:pPr>
                    <w:adjustRightInd w:val="0"/>
                    <w:snapToGrid w:val="0"/>
                    <w:spacing w:line="400" w:lineRule="exact"/>
                    <w:jc w:val="center"/>
                    <w:rPr>
                      <w:szCs w:val="21"/>
                    </w:rPr>
                  </w:pPr>
                  <w:r>
                    <w:rPr>
                      <w:bCs/>
                      <w:szCs w:val="21"/>
                    </w:rPr>
                    <w:t>B1-</w:t>
                  </w:r>
                  <w:r>
                    <w:rPr>
                      <w:rFonts w:hint="eastAsia"/>
                      <w:bCs/>
                      <w:szCs w:val="21"/>
                    </w:rPr>
                    <w:t>李渡大耍坝污水处理厂长江上游</w:t>
                  </w:r>
                  <w:r>
                    <w:rPr>
                      <w:rFonts w:hint="eastAsia"/>
                      <w:bCs/>
                      <w:szCs w:val="21"/>
                    </w:rPr>
                    <w:t>500m</w:t>
                  </w:r>
                </w:p>
              </w:tc>
              <w:tc>
                <w:tcPr>
                  <w:tcW w:w="1568" w:type="pct"/>
                  <w:vMerge w:val="restart"/>
                  <w:tcBorders>
                    <w:top w:val="nil"/>
                    <w:left w:val="nil"/>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rFonts w:hint="eastAsia"/>
                      <w:szCs w:val="21"/>
                    </w:rPr>
                    <w:t>pH</w:t>
                  </w:r>
                  <w:r>
                    <w:rPr>
                      <w:rFonts w:ascii="宋体" w:hAnsi="宋体" w:hint="eastAsia"/>
                      <w:szCs w:val="21"/>
                    </w:rPr>
                    <w:t>、氨氮、化学需氧量、五日生化需氧量、粪大肠菌群、石油类</w:t>
                  </w:r>
                </w:p>
              </w:tc>
              <w:tc>
                <w:tcPr>
                  <w:tcW w:w="763" w:type="pct"/>
                  <w:vMerge w:val="restart"/>
                  <w:tcBorders>
                    <w:top w:val="nil"/>
                    <w:left w:val="nil"/>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rFonts w:hint="eastAsia"/>
                      <w:szCs w:val="21"/>
                    </w:rPr>
                    <w:t>2020</w:t>
                  </w:r>
                  <w:r>
                    <w:rPr>
                      <w:rFonts w:ascii="宋体" w:hAnsi="宋体" w:hint="eastAsia"/>
                      <w:szCs w:val="21"/>
                    </w:rPr>
                    <w:t>年</w:t>
                  </w:r>
                  <w:r>
                    <w:rPr>
                      <w:rFonts w:hint="eastAsia"/>
                      <w:szCs w:val="21"/>
                    </w:rPr>
                    <w:t>6</w:t>
                  </w:r>
                  <w:r>
                    <w:rPr>
                      <w:rFonts w:ascii="宋体" w:hAnsi="宋体" w:hint="eastAsia"/>
                      <w:szCs w:val="21"/>
                    </w:rPr>
                    <w:t>月</w:t>
                  </w:r>
                  <w:r>
                    <w:rPr>
                      <w:rFonts w:hint="eastAsia"/>
                      <w:szCs w:val="21"/>
                    </w:rPr>
                    <w:t>18</w:t>
                  </w:r>
                  <w:r>
                    <w:rPr>
                      <w:rFonts w:ascii="宋体" w:hAnsi="宋体" w:hint="eastAsia"/>
                      <w:szCs w:val="21"/>
                    </w:rPr>
                    <w:t>日</w:t>
                  </w:r>
                  <w:r>
                    <w:rPr>
                      <w:rFonts w:hint="eastAsia"/>
                      <w:szCs w:val="21"/>
                    </w:rPr>
                    <w:t>-20</w:t>
                  </w:r>
                  <w:r>
                    <w:rPr>
                      <w:rFonts w:ascii="宋体" w:hAnsi="宋体" w:hint="eastAsia"/>
                      <w:szCs w:val="21"/>
                    </w:rPr>
                    <w:t>日</w:t>
                  </w:r>
                </w:p>
              </w:tc>
              <w:tc>
                <w:tcPr>
                  <w:tcW w:w="1034" w:type="pct"/>
                  <w:vMerge w:val="restart"/>
                  <w:tcBorders>
                    <w:top w:val="nil"/>
                    <w:left w:val="nil"/>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rFonts w:hint="eastAsia"/>
                      <w:szCs w:val="21"/>
                    </w:rPr>
                    <w:t>采样</w:t>
                  </w:r>
                  <w:r>
                    <w:rPr>
                      <w:szCs w:val="21"/>
                    </w:rPr>
                    <w:t>3</w:t>
                  </w:r>
                  <w:r>
                    <w:rPr>
                      <w:rFonts w:hint="eastAsia"/>
                      <w:szCs w:val="21"/>
                    </w:rPr>
                    <w:t>天，每天</w:t>
                  </w:r>
                  <w:r>
                    <w:rPr>
                      <w:szCs w:val="21"/>
                    </w:rPr>
                    <w:t>1</w:t>
                  </w:r>
                  <w:r>
                    <w:rPr>
                      <w:rFonts w:hint="eastAsia"/>
                      <w:szCs w:val="21"/>
                    </w:rPr>
                    <w:t>次</w:t>
                  </w:r>
                </w:p>
              </w:tc>
            </w:tr>
            <w:tr w:rsidR="00426D22" w:rsidTr="00C34CF8">
              <w:trPr>
                <w:trHeight w:val="728"/>
              </w:trPr>
              <w:tc>
                <w:tcPr>
                  <w:tcW w:w="1634" w:type="pct"/>
                  <w:tcBorders>
                    <w:top w:val="single" w:sz="4" w:space="0" w:color="auto"/>
                    <w:left w:val="single" w:sz="4" w:space="0" w:color="auto"/>
                    <w:bottom w:val="single" w:sz="4" w:space="0" w:color="auto"/>
                    <w:right w:val="single" w:sz="4" w:space="0" w:color="auto"/>
                  </w:tcBorders>
                  <w:vAlign w:val="center"/>
                </w:tcPr>
                <w:p w:rsidR="00426D22" w:rsidRDefault="00426D22" w:rsidP="00C34CF8">
                  <w:pPr>
                    <w:pStyle w:val="af4"/>
                    <w:adjustRightInd w:val="0"/>
                    <w:snapToGrid w:val="0"/>
                    <w:spacing w:line="400" w:lineRule="exact"/>
                    <w:rPr>
                      <w:szCs w:val="21"/>
                    </w:rPr>
                  </w:pPr>
                  <w:r>
                    <w:rPr>
                      <w:rFonts w:hint="eastAsia"/>
                      <w:bCs/>
                      <w:szCs w:val="21"/>
                    </w:rPr>
                    <w:t>B2</w:t>
                  </w:r>
                  <w:r>
                    <w:rPr>
                      <w:bCs/>
                      <w:szCs w:val="21"/>
                    </w:rPr>
                    <w:t>-</w:t>
                  </w:r>
                  <w:r>
                    <w:rPr>
                      <w:rFonts w:hint="eastAsia"/>
                      <w:bCs/>
                      <w:szCs w:val="21"/>
                    </w:rPr>
                    <w:t>李渡大耍坝污水处理厂长江下游</w:t>
                  </w:r>
                  <w:r>
                    <w:rPr>
                      <w:rFonts w:hint="eastAsia"/>
                      <w:bCs/>
                      <w:szCs w:val="21"/>
                    </w:rPr>
                    <w:t>1500m</w:t>
                  </w:r>
                </w:p>
              </w:tc>
              <w:tc>
                <w:tcPr>
                  <w:tcW w:w="0" w:type="auto"/>
                  <w:vMerge/>
                  <w:tcBorders>
                    <w:top w:val="nil"/>
                    <w:left w:val="nil"/>
                    <w:bottom w:val="single" w:sz="4" w:space="0" w:color="auto"/>
                    <w:right w:val="single" w:sz="4" w:space="0" w:color="auto"/>
                  </w:tcBorders>
                  <w:vAlign w:val="center"/>
                </w:tcPr>
                <w:p w:rsidR="00426D22" w:rsidRDefault="00426D22" w:rsidP="00C34CF8">
                  <w:pPr>
                    <w:widowControl/>
                    <w:spacing w:line="400" w:lineRule="exact"/>
                    <w:rPr>
                      <w:szCs w:val="21"/>
                    </w:rPr>
                  </w:pPr>
                </w:p>
              </w:tc>
              <w:tc>
                <w:tcPr>
                  <w:tcW w:w="0" w:type="auto"/>
                  <w:vMerge/>
                  <w:tcBorders>
                    <w:top w:val="nil"/>
                    <w:left w:val="nil"/>
                    <w:bottom w:val="single" w:sz="4" w:space="0" w:color="auto"/>
                    <w:right w:val="single" w:sz="4" w:space="0" w:color="auto"/>
                  </w:tcBorders>
                  <w:vAlign w:val="center"/>
                </w:tcPr>
                <w:p w:rsidR="00426D22" w:rsidRDefault="00426D22" w:rsidP="00C34CF8">
                  <w:pPr>
                    <w:widowControl/>
                    <w:spacing w:line="400" w:lineRule="exact"/>
                    <w:rPr>
                      <w:szCs w:val="21"/>
                    </w:rPr>
                  </w:pPr>
                </w:p>
              </w:tc>
              <w:tc>
                <w:tcPr>
                  <w:tcW w:w="0" w:type="auto"/>
                  <w:vMerge/>
                  <w:tcBorders>
                    <w:top w:val="nil"/>
                    <w:left w:val="nil"/>
                    <w:bottom w:val="single" w:sz="4" w:space="0" w:color="auto"/>
                    <w:right w:val="single" w:sz="4" w:space="0" w:color="auto"/>
                  </w:tcBorders>
                  <w:vAlign w:val="center"/>
                </w:tcPr>
                <w:p w:rsidR="00426D22" w:rsidRDefault="00426D22" w:rsidP="00C34CF8">
                  <w:pPr>
                    <w:widowControl/>
                    <w:spacing w:line="400" w:lineRule="exact"/>
                    <w:rPr>
                      <w:szCs w:val="21"/>
                    </w:rPr>
                  </w:pPr>
                </w:p>
              </w:tc>
            </w:tr>
          </w:tbl>
          <w:p w:rsidR="00426D22" w:rsidRDefault="00426D22" w:rsidP="00C34CF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评价方法：采用标准指数法对地表水质进行现状评价。</w:t>
            </w:r>
          </w:p>
          <w:p w:rsidR="00426D22" w:rsidRPr="000B0D3B" w:rsidRDefault="00426D22" w:rsidP="00C34CF8">
            <w:pPr>
              <w:pStyle w:val="af2"/>
              <w:spacing w:line="360" w:lineRule="auto"/>
              <w:ind w:firstLine="480"/>
              <w:rPr>
                <w:rFonts w:ascii="Times New Roman" w:eastAsia="宋体" w:hAnsi="Times New Roman" w:cs="Times New Roman"/>
                <w:sz w:val="24"/>
              </w:rPr>
            </w:pPr>
            <w:r w:rsidRPr="000B0D3B">
              <w:rPr>
                <w:rFonts w:ascii="Times New Roman" w:eastAsia="宋体" w:hAnsi="Times New Roman" w:cs="Times New Roman"/>
                <w:sz w:val="24"/>
              </w:rPr>
              <w:t>A</w:t>
            </w:r>
            <w:r w:rsidRPr="000B0D3B">
              <w:rPr>
                <w:rFonts w:ascii="Times New Roman" w:eastAsia="宋体" w:hAnsi="Times New Roman" w:cs="Times New Roman"/>
                <w:sz w:val="24"/>
              </w:rPr>
              <w:t>、一般水质因子（随水质浓度增加而水质变差的水质因子）</w:t>
            </w:r>
          </w:p>
          <w:p w:rsidR="00426D22" w:rsidRPr="000B0D3B" w:rsidRDefault="00426D22" w:rsidP="00C34CF8">
            <w:pPr>
              <w:pStyle w:val="af2"/>
              <w:spacing w:line="360" w:lineRule="auto"/>
              <w:ind w:firstLineChars="0" w:firstLine="0"/>
              <w:jc w:val="center"/>
              <w:rPr>
                <w:rFonts w:ascii="Times New Roman" w:eastAsia="宋体" w:hAnsi="Times New Roman" w:cs="Times New Roman"/>
                <w:sz w:val="24"/>
              </w:rPr>
            </w:pPr>
            <w:r w:rsidRPr="000B0D3B">
              <w:rPr>
                <w:rFonts w:ascii="Times New Roman" w:eastAsia="宋体" w:hAnsi="Times New Roman" w:cs="Times New Roman"/>
                <w:sz w:val="24"/>
              </w:rPr>
              <w:t>S</w:t>
            </w:r>
            <w:r w:rsidRPr="000B0D3B">
              <w:rPr>
                <w:rFonts w:ascii="Times New Roman" w:eastAsia="宋体" w:hAnsi="Times New Roman" w:cs="Times New Roman"/>
                <w:sz w:val="24"/>
                <w:vertAlign w:val="subscript"/>
              </w:rPr>
              <w:t>i</w:t>
            </w:r>
            <w:r w:rsidRPr="000B0D3B">
              <w:rPr>
                <w:rFonts w:ascii="Times New Roman" w:eastAsia="宋体" w:hAnsi="Times New Roman" w:cs="Times New Roman"/>
                <w:sz w:val="24"/>
                <w:vertAlign w:val="subscript"/>
              </w:rPr>
              <w:t>，</w:t>
            </w:r>
            <w:r w:rsidRPr="000B0D3B">
              <w:rPr>
                <w:rFonts w:ascii="Times New Roman" w:eastAsia="宋体" w:hAnsi="Times New Roman" w:cs="Times New Roman"/>
                <w:sz w:val="24"/>
                <w:vertAlign w:val="subscript"/>
              </w:rPr>
              <w:t>j</w:t>
            </w:r>
            <w:r w:rsidRPr="000B0D3B">
              <w:rPr>
                <w:rFonts w:ascii="Times New Roman" w:eastAsia="宋体" w:hAnsi="Times New Roman" w:cs="Times New Roman"/>
                <w:sz w:val="24"/>
              </w:rPr>
              <w:t>=C</w:t>
            </w:r>
            <w:r w:rsidRPr="000B0D3B">
              <w:rPr>
                <w:rFonts w:ascii="Times New Roman" w:eastAsia="宋体" w:hAnsi="Times New Roman" w:cs="Times New Roman"/>
                <w:sz w:val="24"/>
                <w:vertAlign w:val="subscript"/>
              </w:rPr>
              <w:t>i</w:t>
            </w:r>
            <w:r w:rsidRPr="000B0D3B">
              <w:rPr>
                <w:rFonts w:ascii="Times New Roman" w:eastAsia="宋体" w:hAnsi="Times New Roman" w:cs="Times New Roman"/>
                <w:sz w:val="24"/>
                <w:vertAlign w:val="subscript"/>
              </w:rPr>
              <w:t>，</w:t>
            </w:r>
            <w:r w:rsidRPr="000B0D3B">
              <w:rPr>
                <w:rFonts w:ascii="Times New Roman" w:eastAsia="宋体" w:hAnsi="Times New Roman" w:cs="Times New Roman"/>
                <w:sz w:val="24"/>
                <w:vertAlign w:val="subscript"/>
              </w:rPr>
              <w:t>j</w:t>
            </w:r>
            <w:r w:rsidRPr="000B0D3B">
              <w:rPr>
                <w:rFonts w:ascii="Times New Roman" w:eastAsia="宋体" w:hAnsi="Times New Roman" w:cs="Times New Roman"/>
                <w:sz w:val="24"/>
              </w:rPr>
              <w:t>/C</w:t>
            </w:r>
            <w:r w:rsidRPr="000B0D3B">
              <w:rPr>
                <w:rFonts w:ascii="Times New Roman" w:eastAsia="宋体" w:hAnsi="Times New Roman" w:cs="Times New Roman"/>
                <w:sz w:val="24"/>
                <w:vertAlign w:val="subscript"/>
              </w:rPr>
              <w:t>si</w:t>
            </w:r>
          </w:p>
          <w:p w:rsidR="00426D22" w:rsidRPr="000B0D3B" w:rsidRDefault="00426D22" w:rsidP="00C34CF8">
            <w:pPr>
              <w:pStyle w:val="22"/>
              <w:spacing w:line="360" w:lineRule="auto"/>
              <w:ind w:firstLineChars="0" w:firstLine="0"/>
              <w:rPr>
                <w:sz w:val="24"/>
                <w:szCs w:val="24"/>
              </w:rPr>
            </w:pPr>
            <w:r w:rsidRPr="000B0D3B">
              <w:rPr>
                <w:sz w:val="24"/>
                <w:szCs w:val="24"/>
              </w:rPr>
              <w:t>式中：</w:t>
            </w:r>
            <w:r w:rsidRPr="000B0D3B">
              <w:rPr>
                <w:sz w:val="24"/>
                <w:szCs w:val="24"/>
              </w:rPr>
              <w:t>S</w:t>
            </w:r>
            <w:r w:rsidRPr="000B0D3B">
              <w:rPr>
                <w:sz w:val="24"/>
                <w:szCs w:val="24"/>
                <w:vertAlign w:val="subscript"/>
              </w:rPr>
              <w:t>i</w:t>
            </w:r>
            <w:r w:rsidRPr="000B0D3B">
              <w:rPr>
                <w:sz w:val="24"/>
                <w:szCs w:val="24"/>
                <w:vertAlign w:val="subscript"/>
              </w:rPr>
              <w:t>，</w:t>
            </w:r>
            <w:r w:rsidRPr="000B0D3B">
              <w:rPr>
                <w:sz w:val="24"/>
                <w:szCs w:val="24"/>
                <w:vertAlign w:val="subscript"/>
              </w:rPr>
              <w:t>j</w:t>
            </w:r>
            <w:r w:rsidRPr="000B0D3B">
              <w:rPr>
                <w:sz w:val="24"/>
                <w:szCs w:val="24"/>
              </w:rPr>
              <w:t>——</w:t>
            </w:r>
            <w:r w:rsidRPr="000B0D3B">
              <w:rPr>
                <w:sz w:val="24"/>
                <w:szCs w:val="24"/>
              </w:rPr>
              <w:t>标准指数；</w:t>
            </w:r>
          </w:p>
          <w:p w:rsidR="00426D22" w:rsidRPr="000B0D3B" w:rsidRDefault="00426D22" w:rsidP="00C34CF8">
            <w:pPr>
              <w:pStyle w:val="22"/>
              <w:spacing w:line="360" w:lineRule="auto"/>
              <w:ind w:firstLineChars="0" w:firstLine="0"/>
              <w:rPr>
                <w:sz w:val="24"/>
                <w:szCs w:val="24"/>
              </w:rPr>
            </w:pPr>
            <w:r w:rsidRPr="000B0D3B">
              <w:rPr>
                <w:sz w:val="24"/>
                <w:szCs w:val="24"/>
              </w:rPr>
              <w:t xml:space="preserve">          C</w:t>
            </w:r>
            <w:r w:rsidRPr="000B0D3B">
              <w:rPr>
                <w:sz w:val="24"/>
                <w:szCs w:val="24"/>
                <w:vertAlign w:val="subscript"/>
              </w:rPr>
              <w:t>i</w:t>
            </w:r>
            <w:r w:rsidRPr="000B0D3B">
              <w:rPr>
                <w:sz w:val="24"/>
                <w:szCs w:val="24"/>
                <w:vertAlign w:val="subscript"/>
              </w:rPr>
              <w:t>，</w:t>
            </w:r>
            <w:r w:rsidRPr="000B0D3B">
              <w:rPr>
                <w:sz w:val="24"/>
                <w:szCs w:val="24"/>
                <w:vertAlign w:val="subscript"/>
              </w:rPr>
              <w:t>j</w:t>
            </w:r>
            <w:r w:rsidRPr="000B0D3B">
              <w:rPr>
                <w:sz w:val="24"/>
                <w:szCs w:val="24"/>
              </w:rPr>
              <w:t>——</w:t>
            </w:r>
            <w:r w:rsidRPr="000B0D3B">
              <w:rPr>
                <w:sz w:val="24"/>
                <w:szCs w:val="24"/>
              </w:rPr>
              <w:t>评价因子</w:t>
            </w:r>
            <w:r w:rsidRPr="000B0D3B">
              <w:rPr>
                <w:sz w:val="24"/>
                <w:szCs w:val="24"/>
              </w:rPr>
              <w:t>i</w:t>
            </w:r>
            <w:r w:rsidRPr="000B0D3B">
              <w:rPr>
                <w:sz w:val="24"/>
                <w:szCs w:val="24"/>
              </w:rPr>
              <w:t>在第</w:t>
            </w:r>
            <w:r w:rsidRPr="000B0D3B">
              <w:rPr>
                <w:sz w:val="24"/>
                <w:szCs w:val="24"/>
              </w:rPr>
              <w:t>j</w:t>
            </w:r>
            <w:r w:rsidRPr="000B0D3B">
              <w:rPr>
                <w:sz w:val="24"/>
                <w:szCs w:val="24"/>
              </w:rPr>
              <w:t>点的实测浓度值，</w:t>
            </w:r>
            <w:r w:rsidRPr="000B0D3B">
              <w:rPr>
                <w:sz w:val="24"/>
                <w:szCs w:val="24"/>
              </w:rPr>
              <w:t>mg/L</w:t>
            </w:r>
            <w:r w:rsidRPr="000B0D3B">
              <w:rPr>
                <w:sz w:val="24"/>
                <w:szCs w:val="24"/>
              </w:rPr>
              <w:t>；</w:t>
            </w:r>
          </w:p>
          <w:p w:rsidR="00426D22" w:rsidRPr="000B0D3B" w:rsidRDefault="00426D22" w:rsidP="00C34CF8">
            <w:pPr>
              <w:pStyle w:val="af2"/>
              <w:spacing w:line="360" w:lineRule="auto"/>
              <w:ind w:firstLineChars="475" w:firstLine="1140"/>
              <w:rPr>
                <w:rFonts w:ascii="Times New Roman" w:eastAsia="宋体" w:hAnsi="Times New Roman" w:cs="Times New Roman"/>
                <w:sz w:val="24"/>
              </w:rPr>
            </w:pPr>
            <w:r w:rsidRPr="000B0D3B">
              <w:rPr>
                <w:rFonts w:ascii="Times New Roman" w:eastAsia="宋体" w:hAnsi="Times New Roman" w:cs="Times New Roman"/>
                <w:sz w:val="24"/>
              </w:rPr>
              <w:t>C</w:t>
            </w:r>
            <w:r w:rsidRPr="000B0D3B">
              <w:rPr>
                <w:rFonts w:ascii="Times New Roman" w:eastAsia="宋体" w:hAnsi="Times New Roman" w:cs="Times New Roman"/>
                <w:sz w:val="24"/>
                <w:vertAlign w:val="subscript"/>
              </w:rPr>
              <w:t>si</w:t>
            </w:r>
            <w:r w:rsidRPr="000B0D3B">
              <w:rPr>
                <w:rFonts w:ascii="Times New Roman" w:eastAsia="宋体" w:hAnsi="Times New Roman" w:cs="Times New Roman"/>
                <w:sz w:val="24"/>
              </w:rPr>
              <w:t>——</w:t>
            </w:r>
            <w:r w:rsidRPr="000B0D3B">
              <w:rPr>
                <w:rFonts w:ascii="Times New Roman" w:eastAsia="宋体" w:hAnsi="Times New Roman" w:cs="Times New Roman"/>
                <w:sz w:val="24"/>
              </w:rPr>
              <w:t>评价因子</w:t>
            </w:r>
            <w:r w:rsidRPr="000B0D3B">
              <w:rPr>
                <w:rFonts w:ascii="Times New Roman" w:eastAsia="宋体" w:hAnsi="Times New Roman" w:cs="Times New Roman"/>
                <w:sz w:val="24"/>
              </w:rPr>
              <w:t>i</w:t>
            </w:r>
            <w:r w:rsidRPr="000B0D3B">
              <w:rPr>
                <w:rFonts w:ascii="Times New Roman" w:eastAsia="宋体" w:hAnsi="Times New Roman" w:cs="Times New Roman"/>
                <w:sz w:val="24"/>
              </w:rPr>
              <w:t>的评价标准，</w:t>
            </w:r>
            <w:r w:rsidRPr="000B0D3B">
              <w:rPr>
                <w:rFonts w:ascii="Times New Roman" w:eastAsia="宋体" w:hAnsi="Times New Roman" w:cs="Times New Roman"/>
                <w:sz w:val="24"/>
              </w:rPr>
              <w:t>mg/L</w:t>
            </w:r>
            <w:r w:rsidRPr="000B0D3B">
              <w:rPr>
                <w:rFonts w:ascii="Times New Roman" w:eastAsia="宋体" w:hAnsi="Times New Roman" w:cs="Times New Roman"/>
                <w:sz w:val="24"/>
              </w:rPr>
              <w:t>。</w:t>
            </w:r>
          </w:p>
          <w:p w:rsidR="00426D22" w:rsidRPr="000B0D3B" w:rsidRDefault="00426D22" w:rsidP="00C34CF8">
            <w:pPr>
              <w:pStyle w:val="af2"/>
              <w:spacing w:line="360" w:lineRule="auto"/>
              <w:ind w:firstLine="480"/>
              <w:rPr>
                <w:rFonts w:ascii="Times New Roman" w:eastAsia="宋体" w:hAnsi="Times New Roman" w:cs="Times New Roman"/>
                <w:sz w:val="24"/>
              </w:rPr>
            </w:pPr>
            <w:r w:rsidRPr="000B0D3B">
              <w:rPr>
                <w:rFonts w:ascii="Times New Roman" w:eastAsia="宋体" w:hAnsi="Times New Roman" w:cs="Times New Roman"/>
                <w:sz w:val="24"/>
              </w:rPr>
              <w:t>B</w:t>
            </w:r>
            <w:r w:rsidRPr="000B0D3B">
              <w:rPr>
                <w:rFonts w:ascii="Times New Roman" w:eastAsia="宋体" w:hAnsi="Times New Roman" w:cs="Times New Roman"/>
                <w:sz w:val="24"/>
              </w:rPr>
              <w:t>、特殊水质因子</w:t>
            </w:r>
          </w:p>
          <w:p w:rsidR="00426D22" w:rsidRPr="000B0D3B" w:rsidRDefault="00426D22" w:rsidP="00C34CF8">
            <w:pPr>
              <w:pStyle w:val="af2"/>
              <w:spacing w:line="360" w:lineRule="auto"/>
              <w:ind w:firstLine="480"/>
              <w:rPr>
                <w:rFonts w:ascii="Times New Roman" w:eastAsia="宋体" w:hAnsi="Times New Roman" w:cs="Times New Roman"/>
                <w:sz w:val="24"/>
              </w:rPr>
            </w:pPr>
            <w:r w:rsidRPr="000B0D3B">
              <w:rPr>
                <w:rFonts w:ascii="Times New Roman" w:eastAsia="宋体" w:hAnsi="Times New Roman" w:cs="Times New Roman"/>
                <w:sz w:val="24"/>
              </w:rPr>
              <w:t>pH</w:t>
            </w:r>
            <w:r w:rsidRPr="000B0D3B">
              <w:rPr>
                <w:rFonts w:ascii="Times New Roman" w:eastAsia="宋体" w:hAnsi="Times New Roman" w:cs="Times New Roman"/>
                <w:sz w:val="24"/>
              </w:rPr>
              <w:t>的标准指数：</w:t>
            </w:r>
          </w:p>
          <w:p w:rsidR="00426D22" w:rsidRPr="000B0D3B" w:rsidRDefault="00426D22" w:rsidP="00C34CF8">
            <w:pPr>
              <w:pStyle w:val="af2"/>
              <w:spacing w:line="360" w:lineRule="auto"/>
              <w:ind w:firstLineChars="0" w:firstLine="0"/>
              <w:jc w:val="center"/>
              <w:rPr>
                <w:rFonts w:ascii="Times New Roman" w:hAnsi="Times New Roman" w:cs="Times New Roman"/>
                <w:sz w:val="24"/>
              </w:rPr>
            </w:pPr>
            <w:r w:rsidRPr="000B0D3B">
              <w:rPr>
                <w:rFonts w:ascii="Times New Roman" w:hAnsi="Times New Roman" w:cs="Times New Roman"/>
                <w:sz w:val="24"/>
              </w:rPr>
              <w:t>S</w:t>
            </w:r>
            <w:r w:rsidRPr="000B0D3B">
              <w:rPr>
                <w:rFonts w:ascii="Times New Roman" w:hAnsi="Times New Roman" w:cs="Times New Roman"/>
                <w:sz w:val="24"/>
                <w:vertAlign w:val="subscript"/>
              </w:rPr>
              <w:t>pH,j</w:t>
            </w:r>
            <w:r w:rsidRPr="000B0D3B">
              <w:rPr>
                <w:rFonts w:ascii="Times New Roman" w:hAnsi="Times New Roman" w:cs="Times New Roman"/>
                <w:sz w:val="24"/>
              </w:rPr>
              <w:t>=</w:t>
            </w:r>
            <w:r w:rsidRPr="000B0D3B">
              <w:rPr>
                <w:rFonts w:ascii="Times New Roman" w:hAnsi="Times New Roman" w:cs="Times New Roman"/>
                <w:sz w:val="24"/>
              </w:rPr>
              <w:t>（</w:t>
            </w:r>
            <w:r w:rsidRPr="000B0D3B">
              <w:rPr>
                <w:rFonts w:ascii="Times New Roman" w:hAnsi="Times New Roman" w:cs="Times New Roman"/>
                <w:sz w:val="24"/>
              </w:rPr>
              <w:t>7.0</w:t>
            </w:r>
            <w:r w:rsidRPr="000B0D3B">
              <w:rPr>
                <w:rFonts w:ascii="Times New Roman" w:hAnsi="Times New Roman" w:cs="Times New Roman"/>
                <w:sz w:val="24"/>
              </w:rPr>
              <w:t>－</w:t>
            </w:r>
            <w:r w:rsidRPr="000B0D3B">
              <w:rPr>
                <w:rFonts w:ascii="Times New Roman" w:hAnsi="Times New Roman" w:cs="Times New Roman"/>
                <w:sz w:val="24"/>
              </w:rPr>
              <w:t>pH</w:t>
            </w:r>
            <w:r w:rsidRPr="000B0D3B">
              <w:rPr>
                <w:rFonts w:ascii="Times New Roman" w:hAnsi="Times New Roman" w:cs="Times New Roman"/>
                <w:sz w:val="24"/>
                <w:vertAlign w:val="subscript"/>
              </w:rPr>
              <w:t>j</w:t>
            </w:r>
            <w:r w:rsidRPr="000B0D3B">
              <w:rPr>
                <w:rFonts w:ascii="Times New Roman" w:hAnsi="Times New Roman" w:cs="Times New Roman"/>
                <w:sz w:val="24"/>
              </w:rPr>
              <w:t>）</w:t>
            </w:r>
            <w:r w:rsidRPr="000B0D3B">
              <w:rPr>
                <w:rFonts w:ascii="Times New Roman" w:hAnsi="Times New Roman" w:cs="Times New Roman"/>
                <w:sz w:val="24"/>
              </w:rPr>
              <w:t>/</w:t>
            </w:r>
            <w:r w:rsidRPr="000B0D3B">
              <w:rPr>
                <w:rFonts w:ascii="Times New Roman" w:hAnsi="Times New Roman" w:cs="Times New Roman"/>
                <w:sz w:val="24"/>
              </w:rPr>
              <w:t>（</w:t>
            </w:r>
            <w:r w:rsidRPr="000B0D3B">
              <w:rPr>
                <w:rFonts w:ascii="Times New Roman" w:hAnsi="Times New Roman" w:cs="Times New Roman"/>
                <w:sz w:val="24"/>
              </w:rPr>
              <w:t>7.0</w:t>
            </w:r>
            <w:r w:rsidRPr="000B0D3B">
              <w:rPr>
                <w:rFonts w:ascii="Times New Roman" w:hAnsi="Times New Roman" w:cs="Times New Roman"/>
                <w:sz w:val="24"/>
              </w:rPr>
              <w:t>－</w:t>
            </w:r>
            <w:r w:rsidRPr="000B0D3B">
              <w:rPr>
                <w:rFonts w:ascii="Times New Roman" w:hAnsi="Times New Roman" w:cs="Times New Roman"/>
                <w:sz w:val="24"/>
              </w:rPr>
              <w:t>pH</w:t>
            </w:r>
            <w:r w:rsidRPr="000B0D3B">
              <w:rPr>
                <w:rFonts w:ascii="Times New Roman" w:hAnsi="Times New Roman" w:cs="Times New Roman"/>
                <w:sz w:val="24"/>
                <w:vertAlign w:val="subscript"/>
              </w:rPr>
              <w:t>sd</w:t>
            </w:r>
            <w:r w:rsidRPr="000B0D3B">
              <w:rPr>
                <w:rFonts w:ascii="Times New Roman" w:hAnsi="Times New Roman" w:cs="Times New Roman"/>
                <w:sz w:val="24"/>
              </w:rPr>
              <w:t>）</w:t>
            </w:r>
            <w:r w:rsidRPr="000B0D3B">
              <w:rPr>
                <w:rFonts w:ascii="Times New Roman" w:hAnsi="Times New Roman" w:cs="Times New Roman"/>
                <w:sz w:val="24"/>
              </w:rPr>
              <w:t xml:space="preserve">   pH</w:t>
            </w:r>
            <w:r w:rsidRPr="000B0D3B">
              <w:rPr>
                <w:rFonts w:ascii="Times New Roman" w:hAnsi="Times New Roman" w:cs="Times New Roman"/>
                <w:sz w:val="24"/>
                <w:vertAlign w:val="subscript"/>
              </w:rPr>
              <w:t>j</w:t>
            </w:r>
            <w:r w:rsidRPr="000B0D3B">
              <w:rPr>
                <w:rFonts w:ascii="Times New Roman" w:hAnsi="Times New Roman" w:cs="Times New Roman"/>
                <w:sz w:val="24"/>
              </w:rPr>
              <w:t>≤7.0</w:t>
            </w:r>
          </w:p>
          <w:p w:rsidR="00426D22" w:rsidRPr="000B0D3B" w:rsidRDefault="00426D22" w:rsidP="00C34CF8">
            <w:pPr>
              <w:pStyle w:val="af2"/>
              <w:spacing w:line="360" w:lineRule="auto"/>
              <w:ind w:firstLineChars="0" w:firstLine="0"/>
              <w:jc w:val="center"/>
              <w:rPr>
                <w:rFonts w:ascii="Times New Roman" w:eastAsia="宋体" w:hAnsi="Times New Roman" w:cs="Times New Roman"/>
                <w:sz w:val="24"/>
              </w:rPr>
            </w:pPr>
            <w:r w:rsidRPr="000B0D3B">
              <w:rPr>
                <w:rFonts w:ascii="Times New Roman" w:eastAsia="宋体" w:hAnsi="Times New Roman" w:cs="Times New Roman"/>
                <w:sz w:val="24"/>
              </w:rPr>
              <w:lastRenderedPageBreak/>
              <w:t>S</w:t>
            </w:r>
            <w:r w:rsidRPr="000B0D3B">
              <w:rPr>
                <w:rFonts w:ascii="Times New Roman" w:eastAsia="宋体" w:hAnsi="Times New Roman" w:cs="Times New Roman"/>
                <w:sz w:val="24"/>
                <w:vertAlign w:val="subscript"/>
              </w:rPr>
              <w:t>pH,j</w:t>
            </w:r>
            <w:r w:rsidRPr="000B0D3B">
              <w:rPr>
                <w:rFonts w:ascii="Times New Roman" w:eastAsia="宋体" w:hAnsi="Times New Roman" w:cs="Times New Roman"/>
                <w:sz w:val="24"/>
              </w:rPr>
              <w:t>=</w:t>
            </w:r>
            <w:r w:rsidRPr="000B0D3B">
              <w:rPr>
                <w:rFonts w:ascii="Times New Roman" w:eastAsia="宋体" w:hAnsi="Times New Roman" w:cs="Times New Roman"/>
                <w:sz w:val="24"/>
              </w:rPr>
              <w:t>（</w:t>
            </w:r>
            <w:r w:rsidRPr="000B0D3B">
              <w:rPr>
                <w:rFonts w:ascii="Times New Roman" w:eastAsia="宋体" w:hAnsi="Times New Roman" w:cs="Times New Roman"/>
                <w:sz w:val="24"/>
              </w:rPr>
              <w:t>pH</w:t>
            </w:r>
            <w:r w:rsidRPr="000B0D3B">
              <w:rPr>
                <w:rFonts w:ascii="Times New Roman" w:eastAsia="宋体" w:hAnsi="Times New Roman" w:cs="Times New Roman"/>
                <w:sz w:val="24"/>
                <w:vertAlign w:val="subscript"/>
              </w:rPr>
              <w:t>j</w:t>
            </w:r>
            <w:r w:rsidRPr="000B0D3B">
              <w:rPr>
                <w:rFonts w:ascii="Times New Roman" w:eastAsia="宋体" w:hAnsi="Times New Roman" w:cs="Times New Roman"/>
                <w:sz w:val="24"/>
              </w:rPr>
              <w:t>－</w:t>
            </w:r>
            <w:r w:rsidRPr="000B0D3B">
              <w:rPr>
                <w:rFonts w:ascii="Times New Roman" w:eastAsia="宋体" w:hAnsi="Times New Roman" w:cs="Times New Roman"/>
                <w:sz w:val="24"/>
              </w:rPr>
              <w:t>7.0</w:t>
            </w:r>
            <w:r w:rsidRPr="000B0D3B">
              <w:rPr>
                <w:rFonts w:ascii="Times New Roman" w:eastAsia="宋体" w:hAnsi="Times New Roman" w:cs="Times New Roman"/>
                <w:sz w:val="24"/>
              </w:rPr>
              <w:t>）</w:t>
            </w:r>
            <w:r w:rsidRPr="000B0D3B">
              <w:rPr>
                <w:rFonts w:ascii="Times New Roman" w:eastAsia="宋体" w:hAnsi="Times New Roman" w:cs="Times New Roman"/>
                <w:sz w:val="24"/>
              </w:rPr>
              <w:t>/</w:t>
            </w:r>
            <w:r w:rsidRPr="000B0D3B">
              <w:rPr>
                <w:rFonts w:ascii="Times New Roman" w:eastAsia="宋体" w:hAnsi="Times New Roman" w:cs="Times New Roman"/>
                <w:sz w:val="24"/>
              </w:rPr>
              <w:t>（</w:t>
            </w:r>
            <w:r w:rsidRPr="000B0D3B">
              <w:rPr>
                <w:rFonts w:ascii="Times New Roman" w:eastAsia="宋体" w:hAnsi="Times New Roman" w:cs="Times New Roman"/>
                <w:sz w:val="24"/>
              </w:rPr>
              <w:t>pH</w:t>
            </w:r>
            <w:r w:rsidRPr="000B0D3B">
              <w:rPr>
                <w:rFonts w:ascii="Times New Roman" w:eastAsia="宋体" w:hAnsi="Times New Roman" w:cs="Times New Roman"/>
                <w:sz w:val="24"/>
                <w:vertAlign w:val="subscript"/>
              </w:rPr>
              <w:t>su</w:t>
            </w:r>
            <w:r w:rsidRPr="000B0D3B">
              <w:rPr>
                <w:rFonts w:ascii="Times New Roman" w:eastAsia="宋体" w:hAnsi="Times New Roman" w:cs="Times New Roman"/>
                <w:sz w:val="24"/>
              </w:rPr>
              <w:t>－</w:t>
            </w:r>
            <w:r w:rsidRPr="000B0D3B">
              <w:rPr>
                <w:rFonts w:ascii="Times New Roman" w:eastAsia="宋体" w:hAnsi="Times New Roman" w:cs="Times New Roman"/>
                <w:sz w:val="24"/>
              </w:rPr>
              <w:t>7.0</w:t>
            </w:r>
            <w:r w:rsidRPr="000B0D3B">
              <w:rPr>
                <w:rFonts w:ascii="Times New Roman" w:eastAsia="宋体" w:hAnsi="Times New Roman" w:cs="Times New Roman"/>
                <w:sz w:val="24"/>
              </w:rPr>
              <w:t>）</w:t>
            </w:r>
            <w:r w:rsidRPr="000B0D3B">
              <w:rPr>
                <w:rFonts w:ascii="Times New Roman" w:eastAsia="宋体" w:hAnsi="Times New Roman" w:cs="Times New Roman"/>
                <w:sz w:val="24"/>
              </w:rPr>
              <w:t xml:space="preserve">   pH</w:t>
            </w:r>
            <w:r w:rsidRPr="000B0D3B">
              <w:rPr>
                <w:rFonts w:ascii="Times New Roman" w:eastAsia="宋体" w:hAnsi="Times New Roman" w:cs="Times New Roman"/>
                <w:sz w:val="24"/>
                <w:vertAlign w:val="subscript"/>
              </w:rPr>
              <w:t>j</w:t>
            </w:r>
            <w:r w:rsidRPr="000B0D3B">
              <w:rPr>
                <w:rFonts w:ascii="Times New Roman" w:eastAsia="宋体" w:hAnsi="Times New Roman" w:cs="Times New Roman"/>
                <w:sz w:val="24"/>
              </w:rPr>
              <w:t>＞</w:t>
            </w:r>
            <w:r w:rsidRPr="000B0D3B">
              <w:rPr>
                <w:rFonts w:ascii="Times New Roman" w:eastAsia="宋体" w:hAnsi="Times New Roman" w:cs="Times New Roman"/>
                <w:sz w:val="24"/>
              </w:rPr>
              <w:t>7.0</w:t>
            </w:r>
          </w:p>
          <w:p w:rsidR="00426D22" w:rsidRPr="000B0D3B" w:rsidRDefault="00426D22" w:rsidP="00C34CF8">
            <w:pPr>
              <w:pStyle w:val="af2"/>
              <w:spacing w:line="360" w:lineRule="auto"/>
              <w:ind w:firstLine="480"/>
              <w:rPr>
                <w:rFonts w:ascii="Times New Roman" w:eastAsia="宋体" w:hAnsi="Times New Roman" w:cs="Times New Roman"/>
                <w:sz w:val="24"/>
              </w:rPr>
            </w:pPr>
            <w:r w:rsidRPr="000B0D3B">
              <w:rPr>
                <w:rFonts w:ascii="Times New Roman" w:eastAsia="宋体" w:hAnsi="Times New Roman" w:cs="Times New Roman"/>
                <w:sz w:val="24"/>
              </w:rPr>
              <w:t>式中：</w:t>
            </w:r>
            <w:r w:rsidRPr="000B0D3B">
              <w:rPr>
                <w:rFonts w:ascii="Times New Roman" w:eastAsia="宋体" w:hAnsi="Times New Roman" w:cs="Times New Roman"/>
                <w:sz w:val="24"/>
              </w:rPr>
              <w:t>S</w:t>
            </w:r>
            <w:r w:rsidRPr="000B0D3B">
              <w:rPr>
                <w:rFonts w:ascii="Times New Roman" w:eastAsia="宋体" w:hAnsi="Times New Roman" w:cs="Times New Roman"/>
                <w:sz w:val="24"/>
                <w:vertAlign w:val="subscript"/>
              </w:rPr>
              <w:t>pH,j</w:t>
            </w:r>
            <w:r w:rsidRPr="000B0D3B">
              <w:rPr>
                <w:rFonts w:ascii="Times New Roman" w:eastAsia="宋体" w:hAnsi="Times New Roman" w:cs="Times New Roman"/>
                <w:sz w:val="24"/>
              </w:rPr>
              <w:t>——pH</w:t>
            </w:r>
            <w:r w:rsidRPr="000B0D3B">
              <w:rPr>
                <w:rFonts w:ascii="Times New Roman" w:eastAsia="宋体" w:hAnsi="Times New Roman" w:cs="Times New Roman"/>
                <w:sz w:val="24"/>
              </w:rPr>
              <w:t>值的标准指数；</w:t>
            </w:r>
          </w:p>
          <w:p w:rsidR="00426D22" w:rsidRPr="000B0D3B" w:rsidRDefault="00426D22" w:rsidP="00C34CF8">
            <w:pPr>
              <w:pStyle w:val="af2"/>
              <w:spacing w:line="360" w:lineRule="auto"/>
              <w:ind w:firstLineChars="475" w:firstLine="1140"/>
              <w:rPr>
                <w:rFonts w:ascii="Times New Roman" w:eastAsia="宋体" w:hAnsi="Times New Roman" w:cs="Times New Roman"/>
                <w:sz w:val="24"/>
              </w:rPr>
            </w:pPr>
            <w:r w:rsidRPr="000B0D3B">
              <w:rPr>
                <w:rFonts w:ascii="Times New Roman" w:eastAsia="宋体" w:hAnsi="Times New Roman" w:cs="Times New Roman"/>
                <w:sz w:val="24"/>
              </w:rPr>
              <w:t>pH</w:t>
            </w:r>
            <w:r w:rsidRPr="000B0D3B">
              <w:rPr>
                <w:rFonts w:ascii="Times New Roman" w:eastAsia="宋体" w:hAnsi="Times New Roman" w:cs="Times New Roman"/>
                <w:sz w:val="24"/>
                <w:vertAlign w:val="subscript"/>
              </w:rPr>
              <w:t>j</w:t>
            </w:r>
            <w:r w:rsidRPr="000B0D3B">
              <w:rPr>
                <w:rFonts w:ascii="Times New Roman" w:eastAsia="宋体" w:hAnsi="Times New Roman" w:cs="Times New Roman"/>
                <w:sz w:val="24"/>
              </w:rPr>
              <w:t>——pH</w:t>
            </w:r>
            <w:r w:rsidRPr="000B0D3B">
              <w:rPr>
                <w:rFonts w:ascii="Times New Roman" w:eastAsia="宋体" w:hAnsi="Times New Roman" w:cs="Times New Roman"/>
                <w:sz w:val="24"/>
              </w:rPr>
              <w:t>实测值；</w:t>
            </w:r>
          </w:p>
          <w:p w:rsidR="00426D22" w:rsidRPr="000B0D3B" w:rsidRDefault="00426D22" w:rsidP="00C34CF8">
            <w:pPr>
              <w:pStyle w:val="af2"/>
              <w:spacing w:line="360" w:lineRule="auto"/>
              <w:ind w:firstLineChars="475" w:firstLine="1140"/>
              <w:rPr>
                <w:rFonts w:ascii="Times New Roman" w:eastAsia="宋体" w:hAnsi="Times New Roman" w:cs="Times New Roman"/>
                <w:sz w:val="24"/>
              </w:rPr>
            </w:pPr>
            <w:r w:rsidRPr="000B0D3B">
              <w:rPr>
                <w:rFonts w:ascii="Times New Roman" w:eastAsia="宋体" w:hAnsi="Times New Roman" w:cs="Times New Roman"/>
                <w:sz w:val="24"/>
              </w:rPr>
              <w:t>pH</w:t>
            </w:r>
            <w:r w:rsidRPr="000B0D3B">
              <w:rPr>
                <w:rFonts w:ascii="Times New Roman" w:eastAsia="宋体" w:hAnsi="Times New Roman" w:cs="Times New Roman"/>
                <w:sz w:val="24"/>
                <w:vertAlign w:val="subscript"/>
              </w:rPr>
              <w:t>sd</w:t>
            </w:r>
            <w:r w:rsidRPr="000B0D3B">
              <w:rPr>
                <w:rFonts w:ascii="Times New Roman" w:eastAsia="宋体" w:hAnsi="Times New Roman" w:cs="Times New Roman"/>
                <w:sz w:val="24"/>
              </w:rPr>
              <w:t>——</w:t>
            </w:r>
            <w:r w:rsidRPr="000B0D3B">
              <w:rPr>
                <w:rFonts w:ascii="Times New Roman" w:eastAsia="宋体" w:hAnsi="Times New Roman" w:cs="Times New Roman"/>
                <w:sz w:val="24"/>
              </w:rPr>
              <w:t>地表水质标准中规定的</w:t>
            </w:r>
            <w:r w:rsidRPr="000B0D3B">
              <w:rPr>
                <w:rFonts w:ascii="Times New Roman" w:eastAsia="宋体" w:hAnsi="Times New Roman" w:cs="Times New Roman"/>
                <w:sz w:val="24"/>
              </w:rPr>
              <w:t>pH</w:t>
            </w:r>
            <w:r w:rsidRPr="000B0D3B">
              <w:rPr>
                <w:rFonts w:ascii="Times New Roman" w:eastAsia="宋体" w:hAnsi="Times New Roman" w:cs="Times New Roman"/>
                <w:sz w:val="24"/>
              </w:rPr>
              <w:t>下限；</w:t>
            </w:r>
          </w:p>
          <w:p w:rsidR="00426D22" w:rsidRPr="000B0D3B" w:rsidRDefault="00426D22" w:rsidP="00C34CF8">
            <w:pPr>
              <w:pStyle w:val="af2"/>
              <w:spacing w:line="360" w:lineRule="auto"/>
              <w:ind w:firstLineChars="475" w:firstLine="1140"/>
              <w:rPr>
                <w:rFonts w:ascii="Times New Roman" w:eastAsia="宋体" w:hAnsi="Times New Roman" w:cs="Times New Roman"/>
                <w:sz w:val="24"/>
              </w:rPr>
            </w:pPr>
            <w:r w:rsidRPr="000B0D3B">
              <w:rPr>
                <w:rFonts w:ascii="Times New Roman" w:eastAsia="宋体" w:hAnsi="Times New Roman" w:cs="Times New Roman"/>
                <w:sz w:val="24"/>
              </w:rPr>
              <w:t>pH</w:t>
            </w:r>
            <w:r w:rsidRPr="000B0D3B">
              <w:rPr>
                <w:rFonts w:ascii="Times New Roman" w:eastAsia="宋体" w:hAnsi="Times New Roman" w:cs="Times New Roman"/>
                <w:sz w:val="24"/>
                <w:vertAlign w:val="subscript"/>
              </w:rPr>
              <w:t>su</w:t>
            </w:r>
            <w:r w:rsidRPr="000B0D3B">
              <w:rPr>
                <w:rFonts w:ascii="Times New Roman" w:eastAsia="宋体" w:hAnsi="Times New Roman" w:cs="Times New Roman"/>
                <w:sz w:val="24"/>
              </w:rPr>
              <w:t>——</w:t>
            </w:r>
            <w:r w:rsidRPr="000B0D3B">
              <w:rPr>
                <w:rFonts w:ascii="Times New Roman" w:eastAsia="宋体" w:hAnsi="Times New Roman" w:cs="Times New Roman"/>
                <w:sz w:val="24"/>
              </w:rPr>
              <w:t>地表水质标准中规定的</w:t>
            </w:r>
            <w:r w:rsidRPr="000B0D3B">
              <w:rPr>
                <w:rFonts w:ascii="Times New Roman" w:eastAsia="宋体" w:hAnsi="Times New Roman" w:cs="Times New Roman"/>
                <w:sz w:val="24"/>
              </w:rPr>
              <w:t>pH</w:t>
            </w:r>
            <w:r w:rsidRPr="000B0D3B">
              <w:rPr>
                <w:rFonts w:ascii="Times New Roman" w:eastAsia="宋体" w:hAnsi="Times New Roman" w:cs="Times New Roman"/>
                <w:sz w:val="24"/>
              </w:rPr>
              <w:t>上限。</w:t>
            </w:r>
          </w:p>
          <w:p w:rsidR="00426D22" w:rsidRPr="000B0D3B" w:rsidRDefault="00426D22" w:rsidP="00C34CF8">
            <w:pPr>
              <w:spacing w:line="360" w:lineRule="auto"/>
              <w:ind w:firstLine="480"/>
              <w:rPr>
                <w:sz w:val="24"/>
              </w:rPr>
            </w:pPr>
            <w:r w:rsidRPr="000B0D3B">
              <w:rPr>
                <w:sz w:val="24"/>
              </w:rPr>
              <w:t xml:space="preserve">     pH</w:t>
            </w:r>
            <w:r w:rsidRPr="000B0D3B">
              <w:rPr>
                <w:sz w:val="24"/>
                <w:vertAlign w:val="subscript"/>
              </w:rPr>
              <w:t>su</w:t>
            </w:r>
            <w:r w:rsidRPr="000B0D3B">
              <w:rPr>
                <w:sz w:val="24"/>
              </w:rPr>
              <w:t>——pH</w:t>
            </w:r>
            <w:r w:rsidRPr="000B0D3B">
              <w:rPr>
                <w:sz w:val="24"/>
              </w:rPr>
              <w:t>标准中的上限值，取</w:t>
            </w:r>
            <w:r w:rsidRPr="000B0D3B">
              <w:rPr>
                <w:sz w:val="24"/>
              </w:rPr>
              <w:t>9</w:t>
            </w:r>
            <w:r w:rsidRPr="000B0D3B">
              <w:rPr>
                <w:sz w:val="24"/>
              </w:rPr>
              <w:t>，无量纲。</w:t>
            </w:r>
          </w:p>
          <w:p w:rsidR="00426D22" w:rsidRPr="000B0D3B" w:rsidRDefault="00426D22" w:rsidP="0030378C">
            <w:pPr>
              <w:pStyle w:val="af2"/>
              <w:spacing w:line="360" w:lineRule="auto"/>
              <w:ind w:firstLine="480"/>
              <w:rPr>
                <w:rFonts w:ascii="宋体" w:eastAsia="宋体" w:hAnsi="宋体"/>
                <w:sz w:val="24"/>
              </w:rPr>
            </w:pPr>
            <w:r w:rsidRPr="000B0D3B">
              <w:rPr>
                <w:rFonts w:ascii="宋体" w:eastAsia="宋体" w:hAnsi="宋体"/>
                <w:sz w:val="24"/>
              </w:rPr>
              <w:t>地表水环境质量现状监测及评价结果见表</w:t>
            </w:r>
            <w:r w:rsidRPr="000B0D3B">
              <w:rPr>
                <w:rFonts w:ascii="宋体" w:eastAsia="宋体" w:hAnsi="宋体" w:hint="eastAsia"/>
                <w:sz w:val="24"/>
              </w:rPr>
              <w:t>3-3</w:t>
            </w:r>
            <w:r w:rsidRPr="000B0D3B">
              <w:rPr>
                <w:rFonts w:ascii="宋体" w:eastAsia="宋体" w:hAnsi="宋体"/>
                <w:sz w:val="24"/>
              </w:rPr>
              <w:t>。</w:t>
            </w:r>
          </w:p>
          <w:p w:rsidR="00426D22" w:rsidRPr="00C31EB2" w:rsidRDefault="00426D22" w:rsidP="0030378C">
            <w:pPr>
              <w:pStyle w:val="af3"/>
              <w:spacing w:line="360" w:lineRule="auto"/>
              <w:rPr>
                <w:rFonts w:ascii="Times New Roman" w:hAnsi="Times New Roman"/>
                <w:color w:val="000000"/>
                <w:sz w:val="24"/>
                <w:szCs w:val="24"/>
              </w:rPr>
            </w:pPr>
            <w:r w:rsidRPr="00C31EB2">
              <w:rPr>
                <w:rFonts w:ascii="Times New Roman" w:hAnsi="Times New Roman"/>
                <w:color w:val="000000"/>
                <w:sz w:val="24"/>
                <w:szCs w:val="24"/>
              </w:rPr>
              <w:t>表</w:t>
            </w:r>
            <w:r w:rsidRPr="00C31EB2">
              <w:rPr>
                <w:rFonts w:ascii="Times New Roman" w:hAnsi="Times New Roman"/>
                <w:color w:val="000000"/>
                <w:sz w:val="24"/>
                <w:szCs w:val="24"/>
              </w:rPr>
              <w:t xml:space="preserve">3-3 </w:t>
            </w:r>
            <w:r w:rsidRPr="00C31EB2">
              <w:rPr>
                <w:rFonts w:ascii="Times New Roman" w:hAnsi="Times New Roman"/>
                <w:color w:val="000000"/>
                <w:sz w:val="24"/>
                <w:szCs w:val="24"/>
              </w:rPr>
              <w:t>地表水现状监测及评价结果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tblPr>
            <w:tblGrid>
              <w:gridCol w:w="772"/>
              <w:gridCol w:w="1945"/>
              <w:gridCol w:w="1083"/>
              <w:gridCol w:w="1900"/>
              <w:gridCol w:w="1040"/>
              <w:gridCol w:w="1550"/>
            </w:tblGrid>
            <w:tr w:rsidR="00426D22" w:rsidTr="00C34CF8">
              <w:trPr>
                <w:trHeight w:val="369"/>
                <w:jc w:val="center"/>
              </w:trPr>
              <w:tc>
                <w:tcPr>
                  <w:tcW w:w="466" w:type="pct"/>
                  <w:tcBorders>
                    <w:top w:val="single" w:sz="4" w:space="0" w:color="auto"/>
                    <w:left w:val="single" w:sz="4" w:space="0" w:color="auto"/>
                    <w:bottom w:val="single" w:sz="4" w:space="0" w:color="auto"/>
                    <w:right w:val="single" w:sz="4" w:space="0" w:color="auto"/>
                  </w:tcBorders>
                  <w:vAlign w:val="center"/>
                </w:tcPr>
                <w:p w:rsidR="00426D22" w:rsidRDefault="00426D22" w:rsidP="00C34CF8">
                  <w:pPr>
                    <w:pStyle w:val="Af5"/>
                    <w:rPr>
                      <w:sz w:val="21"/>
                      <w:szCs w:val="21"/>
                    </w:rPr>
                  </w:pPr>
                  <w:r>
                    <w:rPr>
                      <w:sz w:val="21"/>
                      <w:szCs w:val="21"/>
                    </w:rPr>
                    <w:t>监测断面</w:t>
                  </w: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监测因子</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单位</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监测浓度范围</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标准值</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最大标准指数</w:t>
                  </w:r>
                  <w:r>
                    <w:rPr>
                      <w:sz w:val="21"/>
                      <w:szCs w:val="21"/>
                    </w:rPr>
                    <w:t>S</w:t>
                  </w:r>
                  <w:r>
                    <w:rPr>
                      <w:sz w:val="21"/>
                      <w:szCs w:val="21"/>
                      <w:vertAlign w:val="subscript"/>
                    </w:rPr>
                    <w:t>i,j</w:t>
                  </w:r>
                </w:p>
              </w:tc>
            </w:tr>
            <w:tr w:rsidR="00426D22" w:rsidTr="00C34CF8">
              <w:trPr>
                <w:trHeight w:val="369"/>
                <w:jc w:val="center"/>
              </w:trPr>
              <w:tc>
                <w:tcPr>
                  <w:tcW w:w="466" w:type="pct"/>
                  <w:vMerge w:val="restart"/>
                  <w:tcBorders>
                    <w:top w:val="nil"/>
                    <w:left w:val="single" w:sz="4" w:space="0" w:color="auto"/>
                    <w:bottom w:val="single" w:sz="4" w:space="0" w:color="auto"/>
                    <w:right w:val="single" w:sz="4" w:space="0" w:color="auto"/>
                  </w:tcBorders>
                  <w:vAlign w:val="center"/>
                </w:tcPr>
                <w:p w:rsidR="00426D22" w:rsidRDefault="00426D22" w:rsidP="00C34CF8">
                  <w:pPr>
                    <w:pStyle w:val="Af5"/>
                    <w:rPr>
                      <w:sz w:val="21"/>
                      <w:szCs w:val="21"/>
                    </w:rPr>
                  </w:pPr>
                  <w:r>
                    <w:rPr>
                      <w:bCs/>
                      <w:sz w:val="21"/>
                      <w:szCs w:val="21"/>
                    </w:rPr>
                    <w:t>B1</w:t>
                  </w: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pH</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7.28~7.37</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6~9</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0.185</w:t>
                  </w:r>
                </w:p>
              </w:tc>
            </w:tr>
            <w:tr w:rsidR="00426D22" w:rsidTr="00C34CF8">
              <w:trPr>
                <w:trHeight w:val="369"/>
                <w:jc w:val="center"/>
              </w:trPr>
              <w:tc>
                <w:tcPr>
                  <w:tcW w:w="0" w:type="auto"/>
                  <w:vMerge/>
                  <w:tcBorders>
                    <w:top w:val="nil"/>
                    <w:left w:val="single" w:sz="4" w:space="0" w:color="auto"/>
                    <w:bottom w:val="single" w:sz="4" w:space="0" w:color="auto"/>
                    <w:right w:val="single" w:sz="4" w:space="0" w:color="auto"/>
                  </w:tcBorders>
                  <w:vAlign w:val="center"/>
                </w:tcPr>
                <w:p w:rsidR="00426D22" w:rsidRDefault="00426D22" w:rsidP="00C34CF8">
                  <w:pPr>
                    <w:widowControl/>
                    <w:rPr>
                      <w:szCs w:val="21"/>
                    </w:rPr>
                  </w:pP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bCs/>
                      <w:sz w:val="21"/>
                      <w:szCs w:val="21"/>
                    </w:rPr>
                  </w:pPr>
                  <w:r>
                    <w:rPr>
                      <w:bCs/>
                      <w:sz w:val="21"/>
                      <w:szCs w:val="21"/>
                    </w:rPr>
                    <w:t>COD</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mg/L</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7~10</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≤20</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0.5</w:t>
                  </w:r>
                </w:p>
              </w:tc>
            </w:tr>
            <w:tr w:rsidR="00426D22" w:rsidTr="00C34CF8">
              <w:trPr>
                <w:trHeight w:val="369"/>
                <w:jc w:val="center"/>
              </w:trPr>
              <w:tc>
                <w:tcPr>
                  <w:tcW w:w="0" w:type="auto"/>
                  <w:vMerge/>
                  <w:tcBorders>
                    <w:top w:val="nil"/>
                    <w:left w:val="single" w:sz="4" w:space="0" w:color="auto"/>
                    <w:bottom w:val="single" w:sz="4" w:space="0" w:color="auto"/>
                    <w:right w:val="single" w:sz="4" w:space="0" w:color="auto"/>
                  </w:tcBorders>
                  <w:vAlign w:val="center"/>
                </w:tcPr>
                <w:p w:rsidR="00426D22" w:rsidRDefault="00426D22" w:rsidP="00C34CF8">
                  <w:pPr>
                    <w:widowControl/>
                    <w:rPr>
                      <w:szCs w:val="21"/>
                    </w:rPr>
                  </w:pP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bCs/>
                      <w:sz w:val="21"/>
                      <w:szCs w:val="21"/>
                    </w:rPr>
                  </w:pPr>
                  <w:r>
                    <w:rPr>
                      <w:sz w:val="21"/>
                      <w:szCs w:val="21"/>
                    </w:rPr>
                    <w:t>BOD</w:t>
                  </w:r>
                  <w:r>
                    <w:rPr>
                      <w:sz w:val="21"/>
                      <w:szCs w:val="21"/>
                      <w:vertAlign w:val="subscript"/>
                    </w:rPr>
                    <w:t>5</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mg/L</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2.8~3.4</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≤4</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0.85</w:t>
                  </w:r>
                </w:p>
              </w:tc>
            </w:tr>
            <w:tr w:rsidR="00426D22" w:rsidTr="00C34CF8">
              <w:trPr>
                <w:trHeight w:val="369"/>
                <w:jc w:val="center"/>
              </w:trPr>
              <w:tc>
                <w:tcPr>
                  <w:tcW w:w="0" w:type="auto"/>
                  <w:vMerge/>
                  <w:tcBorders>
                    <w:top w:val="nil"/>
                    <w:left w:val="single" w:sz="4" w:space="0" w:color="auto"/>
                    <w:bottom w:val="single" w:sz="4" w:space="0" w:color="auto"/>
                    <w:right w:val="single" w:sz="4" w:space="0" w:color="auto"/>
                  </w:tcBorders>
                  <w:vAlign w:val="center"/>
                </w:tcPr>
                <w:p w:rsidR="00426D22" w:rsidRDefault="00426D22" w:rsidP="00C34CF8">
                  <w:pPr>
                    <w:widowControl/>
                    <w:rPr>
                      <w:szCs w:val="21"/>
                    </w:rPr>
                  </w:pP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bCs/>
                      <w:sz w:val="21"/>
                      <w:szCs w:val="21"/>
                    </w:rPr>
                    <w:t>NH</w:t>
                  </w:r>
                  <w:r>
                    <w:rPr>
                      <w:bCs/>
                      <w:sz w:val="21"/>
                      <w:szCs w:val="21"/>
                      <w:vertAlign w:val="subscript"/>
                    </w:rPr>
                    <w:t>3</w:t>
                  </w:r>
                  <w:r>
                    <w:rPr>
                      <w:bCs/>
                      <w:sz w:val="21"/>
                      <w:szCs w:val="21"/>
                    </w:rPr>
                    <w:t>-N</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mg/L</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0.262~0.301</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≤1.0</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0.301</w:t>
                  </w:r>
                </w:p>
              </w:tc>
            </w:tr>
            <w:tr w:rsidR="00426D22" w:rsidTr="00C34CF8">
              <w:trPr>
                <w:trHeight w:val="369"/>
                <w:jc w:val="center"/>
              </w:trPr>
              <w:tc>
                <w:tcPr>
                  <w:tcW w:w="466" w:type="pct"/>
                  <w:vMerge w:val="restart"/>
                  <w:tcBorders>
                    <w:top w:val="nil"/>
                    <w:left w:val="single" w:sz="4" w:space="0" w:color="auto"/>
                    <w:bottom w:val="single" w:sz="4" w:space="0" w:color="auto"/>
                    <w:right w:val="single" w:sz="4" w:space="0" w:color="auto"/>
                  </w:tcBorders>
                  <w:vAlign w:val="center"/>
                </w:tcPr>
                <w:p w:rsidR="00426D22" w:rsidRDefault="00426D22" w:rsidP="00C34CF8">
                  <w:pPr>
                    <w:pStyle w:val="Af5"/>
                    <w:rPr>
                      <w:sz w:val="21"/>
                      <w:szCs w:val="21"/>
                    </w:rPr>
                  </w:pPr>
                  <w:r>
                    <w:rPr>
                      <w:sz w:val="21"/>
                      <w:szCs w:val="21"/>
                    </w:rPr>
                    <w:t>B2</w:t>
                  </w: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pH</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7.31~7.45</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6~9</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0.225</w:t>
                  </w:r>
                </w:p>
              </w:tc>
            </w:tr>
            <w:tr w:rsidR="00426D22" w:rsidTr="00C34CF8">
              <w:trPr>
                <w:trHeight w:val="369"/>
                <w:jc w:val="center"/>
              </w:trPr>
              <w:tc>
                <w:tcPr>
                  <w:tcW w:w="0" w:type="auto"/>
                  <w:vMerge/>
                  <w:tcBorders>
                    <w:top w:val="nil"/>
                    <w:left w:val="single" w:sz="4" w:space="0" w:color="auto"/>
                    <w:bottom w:val="single" w:sz="4" w:space="0" w:color="auto"/>
                    <w:right w:val="single" w:sz="4" w:space="0" w:color="auto"/>
                  </w:tcBorders>
                  <w:vAlign w:val="center"/>
                </w:tcPr>
                <w:p w:rsidR="00426D22" w:rsidRDefault="00426D22" w:rsidP="00C34CF8">
                  <w:pPr>
                    <w:widowControl/>
                    <w:rPr>
                      <w:szCs w:val="21"/>
                    </w:rPr>
                  </w:pP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bCs/>
                      <w:sz w:val="21"/>
                      <w:szCs w:val="21"/>
                    </w:rPr>
                    <w:t>COD</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mg/L</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11~14</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≤20</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0.7</w:t>
                  </w:r>
                </w:p>
              </w:tc>
            </w:tr>
            <w:tr w:rsidR="00426D22" w:rsidTr="00C34CF8">
              <w:trPr>
                <w:trHeight w:val="369"/>
                <w:jc w:val="center"/>
              </w:trPr>
              <w:tc>
                <w:tcPr>
                  <w:tcW w:w="0" w:type="auto"/>
                  <w:vMerge/>
                  <w:tcBorders>
                    <w:top w:val="nil"/>
                    <w:left w:val="single" w:sz="4" w:space="0" w:color="auto"/>
                    <w:bottom w:val="single" w:sz="4" w:space="0" w:color="auto"/>
                    <w:right w:val="single" w:sz="4" w:space="0" w:color="auto"/>
                  </w:tcBorders>
                  <w:vAlign w:val="center"/>
                </w:tcPr>
                <w:p w:rsidR="00426D22" w:rsidRDefault="00426D22" w:rsidP="00C34CF8">
                  <w:pPr>
                    <w:widowControl/>
                    <w:rPr>
                      <w:szCs w:val="21"/>
                    </w:rPr>
                  </w:pP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BOD</w:t>
                  </w:r>
                  <w:r>
                    <w:rPr>
                      <w:sz w:val="21"/>
                      <w:szCs w:val="21"/>
                      <w:vertAlign w:val="subscript"/>
                    </w:rPr>
                    <w:t>5</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mg/L</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2.6~2.9</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≤4</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0.725</w:t>
                  </w:r>
                </w:p>
              </w:tc>
            </w:tr>
            <w:tr w:rsidR="00426D22" w:rsidTr="00C34CF8">
              <w:trPr>
                <w:trHeight w:val="369"/>
                <w:jc w:val="center"/>
              </w:trPr>
              <w:tc>
                <w:tcPr>
                  <w:tcW w:w="0" w:type="auto"/>
                  <w:vMerge/>
                  <w:tcBorders>
                    <w:top w:val="nil"/>
                    <w:left w:val="single" w:sz="4" w:space="0" w:color="auto"/>
                    <w:bottom w:val="single" w:sz="4" w:space="0" w:color="auto"/>
                    <w:right w:val="single" w:sz="4" w:space="0" w:color="auto"/>
                  </w:tcBorders>
                  <w:vAlign w:val="center"/>
                </w:tcPr>
                <w:p w:rsidR="00426D22" w:rsidRDefault="00426D22" w:rsidP="00C34CF8">
                  <w:pPr>
                    <w:widowControl/>
                    <w:rPr>
                      <w:szCs w:val="21"/>
                    </w:rPr>
                  </w:pPr>
                </w:p>
              </w:tc>
              <w:tc>
                <w:tcPr>
                  <w:tcW w:w="117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bCs/>
                      <w:sz w:val="21"/>
                      <w:szCs w:val="21"/>
                    </w:rPr>
                    <w:t>NH</w:t>
                  </w:r>
                  <w:r>
                    <w:rPr>
                      <w:bCs/>
                      <w:sz w:val="21"/>
                      <w:szCs w:val="21"/>
                      <w:vertAlign w:val="subscript"/>
                    </w:rPr>
                    <w:t>3</w:t>
                  </w:r>
                  <w:r>
                    <w:rPr>
                      <w:bCs/>
                      <w:sz w:val="21"/>
                      <w:szCs w:val="21"/>
                    </w:rPr>
                    <w:t>-N</w:t>
                  </w:r>
                </w:p>
              </w:tc>
              <w:tc>
                <w:tcPr>
                  <w:tcW w:w="653"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mg/L</w:t>
                  </w:r>
                </w:p>
              </w:tc>
              <w:tc>
                <w:tcPr>
                  <w:tcW w:w="1146"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0.304~0.334</w:t>
                  </w:r>
                </w:p>
              </w:tc>
              <w:tc>
                <w:tcPr>
                  <w:tcW w:w="627"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sz w:val="21"/>
                      <w:szCs w:val="21"/>
                    </w:rPr>
                    <w:t>≤1.0</w:t>
                  </w:r>
                </w:p>
              </w:tc>
              <w:tc>
                <w:tcPr>
                  <w:tcW w:w="935" w:type="pct"/>
                  <w:tcBorders>
                    <w:top w:val="single" w:sz="4" w:space="0" w:color="auto"/>
                    <w:left w:val="nil"/>
                    <w:bottom w:val="single" w:sz="4" w:space="0" w:color="auto"/>
                    <w:right w:val="single" w:sz="4" w:space="0" w:color="auto"/>
                  </w:tcBorders>
                  <w:vAlign w:val="center"/>
                </w:tcPr>
                <w:p w:rsidR="00426D22" w:rsidRDefault="00426D22" w:rsidP="00C34CF8">
                  <w:pPr>
                    <w:pStyle w:val="Af5"/>
                    <w:rPr>
                      <w:sz w:val="21"/>
                      <w:szCs w:val="21"/>
                    </w:rPr>
                  </w:pPr>
                  <w:r>
                    <w:rPr>
                      <w:rFonts w:eastAsia="等线"/>
                      <w:sz w:val="21"/>
                      <w:szCs w:val="21"/>
                    </w:rPr>
                    <w:t>0.334</w:t>
                  </w:r>
                </w:p>
              </w:tc>
            </w:tr>
          </w:tbl>
          <w:p w:rsidR="00426D22" w:rsidRPr="00864C71" w:rsidRDefault="00426D22" w:rsidP="00DD649B">
            <w:pPr>
              <w:adjustRightInd w:val="0"/>
              <w:spacing w:beforeLines="50" w:line="360" w:lineRule="auto"/>
              <w:ind w:firstLine="482"/>
              <w:rPr>
                <w:bCs/>
                <w:sz w:val="24"/>
              </w:rPr>
            </w:pPr>
            <w:r>
              <w:rPr>
                <w:rFonts w:hint="eastAsia"/>
                <w:sz w:val="24"/>
              </w:rPr>
              <w:t>从上表可以看出</w:t>
            </w:r>
            <w:r>
              <w:rPr>
                <w:rFonts w:hint="eastAsia"/>
                <w:bCs/>
                <w:sz w:val="24"/>
              </w:rPr>
              <w:t>项目所在区域长江各监测断面</w:t>
            </w:r>
            <w:r>
              <w:rPr>
                <w:rFonts w:hAnsi="宋体" w:hint="eastAsia"/>
                <w:bCs/>
                <w:sz w:val="24"/>
              </w:rPr>
              <w:t>的</w:t>
            </w:r>
            <w:r>
              <w:rPr>
                <w:rFonts w:hAnsi="宋体"/>
                <w:bCs/>
                <w:sz w:val="24"/>
              </w:rPr>
              <w:t>各项指标均能满足《地表水环境质量标准》（</w:t>
            </w:r>
            <w:r>
              <w:rPr>
                <w:bCs/>
                <w:sz w:val="24"/>
              </w:rPr>
              <w:t>GB3838-2002</w:t>
            </w:r>
            <w:r>
              <w:rPr>
                <w:rFonts w:hAnsi="宋体"/>
                <w:bCs/>
                <w:sz w:val="24"/>
              </w:rPr>
              <w:t>）的</w:t>
            </w:r>
            <w:r>
              <w:rPr>
                <w:rFonts w:ascii="宋体" w:hAnsi="宋体" w:hint="eastAsia"/>
                <w:bCs/>
                <w:sz w:val="24"/>
              </w:rPr>
              <w:t>Ⅲ</w:t>
            </w:r>
            <w:r>
              <w:rPr>
                <w:rFonts w:hAnsi="宋体"/>
                <w:bCs/>
                <w:sz w:val="24"/>
              </w:rPr>
              <w:t>类标准</w:t>
            </w:r>
            <w:r>
              <w:rPr>
                <w:rFonts w:hAnsi="宋体" w:hint="eastAsia"/>
                <w:bCs/>
                <w:sz w:val="24"/>
              </w:rPr>
              <w:t>，</w:t>
            </w:r>
            <w:r>
              <w:rPr>
                <w:rFonts w:hint="eastAsia"/>
                <w:bCs/>
                <w:sz w:val="24"/>
              </w:rPr>
              <w:t>说明长江水质良好</w:t>
            </w:r>
            <w:r>
              <w:rPr>
                <w:rFonts w:hAnsi="宋体"/>
                <w:bCs/>
                <w:sz w:val="24"/>
              </w:rPr>
              <w:t>。</w:t>
            </w:r>
          </w:p>
        </w:tc>
      </w:tr>
      <w:tr w:rsidR="0069022D" w:rsidRPr="002A49AE" w:rsidTr="00C34CF8">
        <w:trPr>
          <w:trHeight w:val="2809"/>
          <w:jc w:val="center"/>
        </w:trPr>
        <w:tc>
          <w:tcPr>
            <w:tcW w:w="800" w:type="dxa"/>
            <w:vAlign w:val="center"/>
          </w:tcPr>
          <w:p w:rsidR="0069022D" w:rsidRPr="002A49AE" w:rsidRDefault="0069022D" w:rsidP="00C34CF8">
            <w:pPr>
              <w:adjustRightInd w:val="0"/>
              <w:snapToGrid w:val="0"/>
              <w:jc w:val="center"/>
              <w:rPr>
                <w:rFonts w:ascii="宋体" w:hAnsi="宋体" w:cs="宋体"/>
                <w:kern w:val="0"/>
                <w:sz w:val="24"/>
              </w:rPr>
            </w:pPr>
            <w:r>
              <w:rPr>
                <w:rFonts w:ascii="宋体" w:hAnsi="宋体" w:cs="宋体" w:hint="eastAsia"/>
                <w:kern w:val="0"/>
                <w:sz w:val="24"/>
              </w:rPr>
              <w:lastRenderedPageBreak/>
              <w:t>环境保护目标</w:t>
            </w:r>
          </w:p>
        </w:tc>
        <w:tc>
          <w:tcPr>
            <w:tcW w:w="8516" w:type="dxa"/>
            <w:vAlign w:val="center"/>
          </w:tcPr>
          <w:p w:rsidR="00680676" w:rsidRPr="0049334A" w:rsidRDefault="0069022D" w:rsidP="006A1DB6">
            <w:pPr>
              <w:adjustRightInd w:val="0"/>
              <w:snapToGrid w:val="0"/>
              <w:spacing w:line="360" w:lineRule="auto"/>
              <w:ind w:firstLineChars="200" w:firstLine="480"/>
              <w:jc w:val="left"/>
              <w:rPr>
                <w:rFonts w:hAnsi="宋体"/>
                <w:color w:val="000000" w:themeColor="text1"/>
                <w:sz w:val="24"/>
              </w:rPr>
            </w:pPr>
            <w:r w:rsidRPr="0017228B">
              <w:rPr>
                <w:rFonts w:hAnsi="宋体"/>
                <w:color w:val="000000"/>
                <w:sz w:val="24"/>
              </w:rPr>
              <w:t>根据现场调查，</w:t>
            </w:r>
            <w:r w:rsidRPr="0017228B">
              <w:rPr>
                <w:rFonts w:hAnsi="宋体" w:hint="eastAsia"/>
                <w:color w:val="000000"/>
                <w:sz w:val="24"/>
              </w:rPr>
              <w:t>本项目位于</w:t>
            </w:r>
            <w:r w:rsidRPr="0017228B">
              <w:rPr>
                <w:rFonts w:hint="eastAsia"/>
                <w:sz w:val="24"/>
              </w:rPr>
              <w:t>涪陵区李渡组团</w:t>
            </w:r>
            <w:r w:rsidRPr="002217EE">
              <w:rPr>
                <w:color w:val="000000"/>
                <w:sz w:val="24"/>
              </w:rPr>
              <w:t>聚源大道</w:t>
            </w:r>
            <w:r w:rsidRPr="002217EE">
              <w:rPr>
                <w:color w:val="000000"/>
                <w:sz w:val="24"/>
              </w:rPr>
              <w:t>191</w:t>
            </w:r>
            <w:r w:rsidRPr="002217EE">
              <w:rPr>
                <w:color w:val="000000"/>
                <w:sz w:val="24"/>
              </w:rPr>
              <w:t>号厂房</w:t>
            </w:r>
            <w:r w:rsidRPr="0049334A">
              <w:rPr>
                <w:rFonts w:hint="eastAsia"/>
                <w:color w:val="000000" w:themeColor="text1"/>
                <w:sz w:val="24"/>
              </w:rPr>
              <w:t>，</w:t>
            </w:r>
            <w:r w:rsidRPr="0049334A">
              <w:rPr>
                <w:rFonts w:ascii="宋体" w:hAnsi="宋体" w:hint="eastAsia"/>
                <w:bCs/>
                <w:color w:val="000000" w:themeColor="text1"/>
                <w:sz w:val="24"/>
              </w:rPr>
              <w:t>项目周边</w:t>
            </w:r>
            <w:r w:rsidR="00680676" w:rsidRPr="0049334A">
              <w:rPr>
                <w:rFonts w:ascii="宋体" w:hAnsi="宋体" w:hint="eastAsia"/>
                <w:bCs/>
                <w:color w:val="000000" w:themeColor="text1"/>
                <w:sz w:val="24"/>
              </w:rPr>
              <w:t>均为园区内</w:t>
            </w:r>
            <w:r w:rsidRPr="0049334A">
              <w:rPr>
                <w:rFonts w:ascii="宋体" w:hAnsi="宋体" w:hint="eastAsia"/>
                <w:bCs/>
                <w:color w:val="000000" w:themeColor="text1"/>
                <w:sz w:val="24"/>
              </w:rPr>
              <w:t>工业企业，</w:t>
            </w:r>
            <w:r w:rsidR="006A1DB6" w:rsidRPr="0049334A">
              <w:rPr>
                <w:rFonts w:ascii="宋体" w:hAnsi="宋体" w:hint="eastAsia"/>
                <w:bCs/>
                <w:color w:val="000000" w:themeColor="text1"/>
                <w:sz w:val="24"/>
              </w:rPr>
              <w:t>项目</w:t>
            </w:r>
            <w:r w:rsidR="006A1DB6" w:rsidRPr="0049334A">
              <w:rPr>
                <w:rFonts w:hAnsi="宋体"/>
                <w:color w:val="000000" w:themeColor="text1"/>
                <w:sz w:val="24"/>
              </w:rPr>
              <w:t>评价范围</w:t>
            </w:r>
            <w:r w:rsidR="006A1DB6" w:rsidRPr="0049334A">
              <w:rPr>
                <w:rFonts w:hAnsi="宋体" w:hint="eastAsia"/>
                <w:color w:val="000000" w:themeColor="text1"/>
                <w:sz w:val="24"/>
              </w:rPr>
              <w:t>内</w:t>
            </w:r>
            <w:r w:rsidR="006A1DB6" w:rsidRPr="0049334A">
              <w:rPr>
                <w:rFonts w:hAnsi="宋体"/>
                <w:color w:val="000000" w:themeColor="text1"/>
                <w:sz w:val="24"/>
              </w:rPr>
              <w:t>不涉及特殊生态敏感区和重要生态敏感区，不涉及饮用水源保护区等环境敏感区</w:t>
            </w:r>
            <w:r w:rsidR="006A1DB6" w:rsidRPr="0049334A">
              <w:rPr>
                <w:rFonts w:hAnsi="宋体" w:hint="eastAsia"/>
                <w:color w:val="000000" w:themeColor="text1"/>
                <w:sz w:val="24"/>
              </w:rPr>
              <w:t>，</w:t>
            </w:r>
            <w:r w:rsidR="006A1DB6" w:rsidRPr="0049334A">
              <w:rPr>
                <w:rFonts w:hAnsi="宋体"/>
                <w:color w:val="000000" w:themeColor="text1"/>
                <w:sz w:val="24"/>
              </w:rPr>
              <w:t>无声环境敏感点，无地下水敏感点。</w:t>
            </w:r>
          </w:p>
          <w:p w:rsidR="00680676" w:rsidRPr="0049334A" w:rsidRDefault="00680676" w:rsidP="009A01A6">
            <w:pPr>
              <w:adjustRightInd w:val="0"/>
              <w:snapToGrid w:val="0"/>
              <w:spacing w:line="360" w:lineRule="auto"/>
              <w:ind w:firstLineChars="200" w:firstLine="480"/>
              <w:jc w:val="center"/>
              <w:rPr>
                <w:rFonts w:ascii="宋体" w:hAnsi="宋体"/>
                <w:bCs/>
                <w:color w:val="000000" w:themeColor="text1"/>
                <w:sz w:val="24"/>
              </w:rPr>
            </w:pPr>
            <w:r w:rsidRPr="0049334A">
              <w:rPr>
                <w:rFonts w:ascii="宋体" w:hAnsi="宋体" w:hint="eastAsia"/>
                <w:bCs/>
                <w:color w:val="000000" w:themeColor="text1"/>
                <w:sz w:val="24"/>
              </w:rPr>
              <w:t>表3</w:t>
            </w:r>
            <w:r w:rsidRPr="0049334A">
              <w:rPr>
                <w:rFonts w:ascii="宋体" w:hAnsi="宋体"/>
                <w:bCs/>
                <w:color w:val="000000" w:themeColor="text1"/>
                <w:sz w:val="24"/>
              </w:rPr>
              <w:t xml:space="preserve">-4  </w:t>
            </w:r>
            <w:r w:rsidRPr="0049334A">
              <w:rPr>
                <w:rFonts w:ascii="宋体" w:hAnsi="宋体" w:hint="eastAsia"/>
                <w:bCs/>
                <w:color w:val="000000" w:themeColor="text1"/>
                <w:sz w:val="24"/>
              </w:rPr>
              <w:t>项目外环境关系一览表</w:t>
            </w:r>
          </w:p>
          <w:tbl>
            <w:tblPr>
              <w:tblStyle w:val="af"/>
              <w:tblW w:w="0" w:type="auto"/>
              <w:tblLook w:val="04A0"/>
            </w:tblPr>
            <w:tblGrid>
              <w:gridCol w:w="572"/>
              <w:gridCol w:w="2334"/>
              <w:gridCol w:w="573"/>
              <w:gridCol w:w="1130"/>
              <w:gridCol w:w="3681"/>
            </w:tblGrid>
            <w:tr w:rsidR="0049334A" w:rsidRPr="0049334A" w:rsidTr="00FD1E7E">
              <w:tc>
                <w:tcPr>
                  <w:tcW w:w="0" w:type="auto"/>
                  <w:vAlign w:val="center"/>
                </w:tcPr>
                <w:p w:rsidR="00A65702" w:rsidRPr="0049334A" w:rsidRDefault="00A65702" w:rsidP="00EF05B4">
                  <w:pPr>
                    <w:adjustRightInd w:val="0"/>
                    <w:snapToGrid w:val="0"/>
                    <w:spacing w:line="360" w:lineRule="auto"/>
                    <w:jc w:val="center"/>
                    <w:rPr>
                      <w:bCs/>
                      <w:color w:val="000000" w:themeColor="text1"/>
                      <w:szCs w:val="21"/>
                    </w:rPr>
                  </w:pPr>
                  <w:r w:rsidRPr="0049334A">
                    <w:rPr>
                      <w:bCs/>
                      <w:color w:val="000000" w:themeColor="text1"/>
                      <w:szCs w:val="21"/>
                    </w:rPr>
                    <w:t>序号</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名称</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方位</w:t>
                  </w:r>
                </w:p>
              </w:tc>
              <w:tc>
                <w:tcPr>
                  <w:tcW w:w="1130" w:type="dxa"/>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厂界距离</w:t>
                  </w:r>
                  <w:r w:rsidRPr="0049334A">
                    <w:rPr>
                      <w:rFonts w:hint="eastAsia"/>
                      <w:bCs/>
                      <w:color w:val="000000" w:themeColor="text1"/>
                      <w:szCs w:val="21"/>
                    </w:rPr>
                    <w:t>（</w:t>
                  </w:r>
                  <w:r w:rsidRPr="0049334A">
                    <w:rPr>
                      <w:rFonts w:hint="eastAsia"/>
                      <w:bCs/>
                      <w:color w:val="000000" w:themeColor="text1"/>
                      <w:szCs w:val="21"/>
                    </w:rPr>
                    <w:t>m</w:t>
                  </w:r>
                  <w:r w:rsidRPr="0049334A">
                    <w:rPr>
                      <w:rFonts w:hint="eastAsia"/>
                      <w:bCs/>
                      <w:color w:val="000000" w:themeColor="text1"/>
                      <w:szCs w:val="21"/>
                    </w:rPr>
                    <w:t>）</w:t>
                  </w:r>
                </w:p>
              </w:tc>
              <w:tc>
                <w:tcPr>
                  <w:tcW w:w="3681" w:type="dxa"/>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生产产品</w:t>
                  </w:r>
                </w:p>
              </w:tc>
            </w:tr>
            <w:tr w:rsidR="0049334A" w:rsidRPr="0049334A" w:rsidTr="00FD1E7E">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1</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重庆攀华板材有限公司</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N</w:t>
                  </w:r>
                </w:p>
              </w:tc>
              <w:tc>
                <w:tcPr>
                  <w:tcW w:w="1130" w:type="dxa"/>
                  <w:vAlign w:val="center"/>
                </w:tcPr>
                <w:p w:rsidR="00A65702" w:rsidRPr="0049334A" w:rsidRDefault="003214EB" w:rsidP="00EF05B4">
                  <w:pPr>
                    <w:adjustRightInd w:val="0"/>
                    <w:snapToGrid w:val="0"/>
                    <w:spacing w:line="360" w:lineRule="auto"/>
                    <w:jc w:val="center"/>
                    <w:rPr>
                      <w:bCs/>
                      <w:color w:val="000000" w:themeColor="text1"/>
                      <w:szCs w:val="21"/>
                    </w:rPr>
                  </w:pPr>
                  <w:r w:rsidRPr="0049334A">
                    <w:rPr>
                      <w:rFonts w:hint="eastAsia"/>
                      <w:bCs/>
                      <w:color w:val="000000" w:themeColor="text1"/>
                      <w:szCs w:val="21"/>
                    </w:rPr>
                    <w:t>6</w:t>
                  </w:r>
                  <w:r w:rsidRPr="0049334A">
                    <w:rPr>
                      <w:bCs/>
                      <w:color w:val="000000" w:themeColor="text1"/>
                      <w:szCs w:val="21"/>
                    </w:rPr>
                    <w:t>0</w:t>
                  </w:r>
                </w:p>
              </w:tc>
              <w:tc>
                <w:tcPr>
                  <w:tcW w:w="3681" w:type="dxa"/>
                  <w:vAlign w:val="center"/>
                </w:tcPr>
                <w:p w:rsidR="00A65702" w:rsidRPr="0049334A" w:rsidRDefault="00F46E38" w:rsidP="00EF05B4">
                  <w:pPr>
                    <w:adjustRightInd w:val="0"/>
                    <w:snapToGrid w:val="0"/>
                    <w:spacing w:line="360" w:lineRule="auto"/>
                    <w:jc w:val="center"/>
                    <w:rPr>
                      <w:bCs/>
                      <w:color w:val="000000" w:themeColor="text1"/>
                      <w:szCs w:val="21"/>
                    </w:rPr>
                  </w:pPr>
                  <w:r w:rsidRPr="0049334A">
                    <w:rPr>
                      <w:rFonts w:hint="eastAsia"/>
                      <w:bCs/>
                      <w:color w:val="000000" w:themeColor="text1"/>
                      <w:szCs w:val="21"/>
                    </w:rPr>
                    <w:t>钢材轧制、金属轧制设备配件、废钢收购加工等</w:t>
                  </w:r>
                </w:p>
              </w:tc>
            </w:tr>
            <w:tr w:rsidR="0049334A" w:rsidRPr="0049334A" w:rsidTr="00FD1E7E">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2</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小山包</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S</w:t>
                  </w:r>
                </w:p>
              </w:tc>
              <w:tc>
                <w:tcPr>
                  <w:tcW w:w="1130" w:type="dxa"/>
                  <w:vAlign w:val="center"/>
                </w:tcPr>
                <w:p w:rsidR="00A65702" w:rsidRPr="0049334A" w:rsidRDefault="003214EB" w:rsidP="00EF05B4">
                  <w:pPr>
                    <w:adjustRightInd w:val="0"/>
                    <w:snapToGrid w:val="0"/>
                    <w:spacing w:line="360" w:lineRule="auto"/>
                    <w:jc w:val="center"/>
                    <w:rPr>
                      <w:bCs/>
                      <w:color w:val="000000" w:themeColor="text1"/>
                      <w:szCs w:val="21"/>
                    </w:rPr>
                  </w:pPr>
                  <w:r w:rsidRPr="0049334A">
                    <w:rPr>
                      <w:rFonts w:hint="eastAsia"/>
                      <w:bCs/>
                      <w:color w:val="000000" w:themeColor="text1"/>
                      <w:szCs w:val="21"/>
                    </w:rPr>
                    <w:t>1</w:t>
                  </w:r>
                  <w:r w:rsidRPr="0049334A">
                    <w:rPr>
                      <w:bCs/>
                      <w:color w:val="000000" w:themeColor="text1"/>
                      <w:szCs w:val="21"/>
                    </w:rPr>
                    <w:t>0</w:t>
                  </w:r>
                </w:p>
              </w:tc>
              <w:tc>
                <w:tcPr>
                  <w:tcW w:w="3681" w:type="dxa"/>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w:t>
                  </w:r>
                </w:p>
              </w:tc>
            </w:tr>
            <w:tr w:rsidR="0049334A" w:rsidRPr="0049334A" w:rsidTr="00FD1E7E">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3</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重庆豪思机械制造有限公司</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W</w:t>
                  </w:r>
                </w:p>
              </w:tc>
              <w:tc>
                <w:tcPr>
                  <w:tcW w:w="1130" w:type="dxa"/>
                  <w:vAlign w:val="center"/>
                </w:tcPr>
                <w:p w:rsidR="00A65702" w:rsidRPr="0049334A" w:rsidRDefault="003214EB" w:rsidP="00EF05B4">
                  <w:pPr>
                    <w:adjustRightInd w:val="0"/>
                    <w:snapToGrid w:val="0"/>
                    <w:spacing w:line="360" w:lineRule="auto"/>
                    <w:jc w:val="center"/>
                    <w:rPr>
                      <w:bCs/>
                      <w:color w:val="000000" w:themeColor="text1"/>
                      <w:szCs w:val="21"/>
                    </w:rPr>
                  </w:pPr>
                  <w:r w:rsidRPr="0049334A">
                    <w:rPr>
                      <w:rFonts w:hint="eastAsia"/>
                      <w:bCs/>
                      <w:color w:val="000000" w:themeColor="text1"/>
                      <w:szCs w:val="21"/>
                    </w:rPr>
                    <w:t>1</w:t>
                  </w:r>
                  <w:r w:rsidRPr="0049334A">
                    <w:rPr>
                      <w:bCs/>
                      <w:color w:val="000000" w:themeColor="text1"/>
                      <w:szCs w:val="21"/>
                    </w:rPr>
                    <w:t>9</w:t>
                  </w:r>
                </w:p>
              </w:tc>
              <w:tc>
                <w:tcPr>
                  <w:tcW w:w="3681" w:type="dxa"/>
                  <w:vAlign w:val="center"/>
                </w:tcPr>
                <w:p w:rsidR="00A65702" w:rsidRPr="0049334A" w:rsidRDefault="00B5271F" w:rsidP="00EF05B4">
                  <w:pPr>
                    <w:adjustRightInd w:val="0"/>
                    <w:snapToGrid w:val="0"/>
                    <w:spacing w:line="360" w:lineRule="auto"/>
                    <w:jc w:val="center"/>
                    <w:rPr>
                      <w:bCs/>
                      <w:color w:val="000000" w:themeColor="text1"/>
                      <w:szCs w:val="21"/>
                    </w:rPr>
                  </w:pPr>
                  <w:r w:rsidRPr="0049334A">
                    <w:rPr>
                      <w:rFonts w:hint="eastAsia"/>
                      <w:bCs/>
                      <w:color w:val="000000" w:themeColor="text1"/>
                      <w:szCs w:val="21"/>
                    </w:rPr>
                    <w:t>普通机械制造、机械零部件的加工等</w:t>
                  </w:r>
                </w:p>
              </w:tc>
            </w:tr>
            <w:tr w:rsidR="0049334A" w:rsidRPr="0049334A" w:rsidTr="00FD1E7E">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lastRenderedPageBreak/>
                    <w:t>4</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重庆三爱海陵实业有限责任公司</w:t>
                  </w:r>
                </w:p>
              </w:tc>
              <w:tc>
                <w:tcPr>
                  <w:tcW w:w="0" w:type="auto"/>
                  <w:vAlign w:val="center"/>
                </w:tcPr>
                <w:p w:rsidR="00A65702" w:rsidRPr="0049334A" w:rsidRDefault="006A1DB6" w:rsidP="00EF05B4">
                  <w:pPr>
                    <w:adjustRightInd w:val="0"/>
                    <w:snapToGrid w:val="0"/>
                    <w:spacing w:line="360" w:lineRule="auto"/>
                    <w:jc w:val="center"/>
                    <w:rPr>
                      <w:bCs/>
                      <w:color w:val="000000" w:themeColor="text1"/>
                      <w:szCs w:val="21"/>
                    </w:rPr>
                  </w:pPr>
                  <w:r w:rsidRPr="0049334A">
                    <w:rPr>
                      <w:bCs/>
                      <w:color w:val="000000" w:themeColor="text1"/>
                      <w:szCs w:val="21"/>
                    </w:rPr>
                    <w:t>E</w:t>
                  </w:r>
                </w:p>
              </w:tc>
              <w:tc>
                <w:tcPr>
                  <w:tcW w:w="1130" w:type="dxa"/>
                  <w:vAlign w:val="center"/>
                </w:tcPr>
                <w:p w:rsidR="00A65702" w:rsidRPr="0049334A" w:rsidRDefault="003214EB" w:rsidP="00EF05B4">
                  <w:pPr>
                    <w:adjustRightInd w:val="0"/>
                    <w:snapToGrid w:val="0"/>
                    <w:spacing w:line="360" w:lineRule="auto"/>
                    <w:jc w:val="center"/>
                    <w:rPr>
                      <w:bCs/>
                      <w:color w:val="000000" w:themeColor="text1"/>
                      <w:szCs w:val="21"/>
                    </w:rPr>
                  </w:pPr>
                  <w:r w:rsidRPr="0049334A">
                    <w:rPr>
                      <w:rFonts w:hint="eastAsia"/>
                      <w:bCs/>
                      <w:color w:val="000000" w:themeColor="text1"/>
                      <w:szCs w:val="21"/>
                    </w:rPr>
                    <w:t>3</w:t>
                  </w:r>
                  <w:r w:rsidRPr="0049334A">
                    <w:rPr>
                      <w:bCs/>
                      <w:color w:val="000000" w:themeColor="text1"/>
                      <w:szCs w:val="21"/>
                    </w:rPr>
                    <w:t>0</w:t>
                  </w:r>
                </w:p>
              </w:tc>
              <w:tc>
                <w:tcPr>
                  <w:tcW w:w="3681" w:type="dxa"/>
                  <w:vAlign w:val="center"/>
                </w:tcPr>
                <w:p w:rsidR="00A65702" w:rsidRPr="0049334A" w:rsidRDefault="00B5271F" w:rsidP="00EF05B4">
                  <w:pPr>
                    <w:adjustRightInd w:val="0"/>
                    <w:snapToGrid w:val="0"/>
                    <w:spacing w:line="360" w:lineRule="auto"/>
                    <w:jc w:val="center"/>
                    <w:rPr>
                      <w:bCs/>
                      <w:color w:val="000000" w:themeColor="text1"/>
                      <w:szCs w:val="21"/>
                    </w:rPr>
                  </w:pPr>
                  <w:r w:rsidRPr="0049334A">
                    <w:rPr>
                      <w:rFonts w:hint="eastAsia"/>
                      <w:bCs/>
                      <w:color w:val="000000" w:themeColor="text1"/>
                      <w:szCs w:val="21"/>
                    </w:rPr>
                    <w:t>汽车、摩托车、活塞肖零部件等</w:t>
                  </w:r>
                </w:p>
              </w:tc>
            </w:tr>
          </w:tbl>
          <w:p w:rsidR="0069022D" w:rsidRPr="0017228B" w:rsidRDefault="0069022D" w:rsidP="0069022D">
            <w:pPr>
              <w:adjustRightInd w:val="0"/>
              <w:snapToGrid w:val="0"/>
              <w:spacing w:line="360" w:lineRule="auto"/>
              <w:rPr>
                <w:b/>
                <w:bCs/>
                <w:sz w:val="24"/>
                <w:szCs w:val="21"/>
              </w:rPr>
            </w:pPr>
            <w:r w:rsidRPr="0017228B">
              <w:rPr>
                <w:rFonts w:hint="eastAsia"/>
                <w:b/>
                <w:bCs/>
                <w:sz w:val="24"/>
                <w:szCs w:val="21"/>
              </w:rPr>
              <w:t>1</w:t>
            </w:r>
            <w:r w:rsidRPr="0017228B">
              <w:rPr>
                <w:b/>
                <w:bCs/>
                <w:sz w:val="24"/>
                <w:szCs w:val="21"/>
              </w:rPr>
              <w:t>、大气环境保护目标</w:t>
            </w:r>
          </w:p>
          <w:p w:rsidR="0069022D" w:rsidRDefault="0069022D" w:rsidP="0069022D">
            <w:pPr>
              <w:autoSpaceDE w:val="0"/>
              <w:autoSpaceDN w:val="0"/>
              <w:adjustRightInd w:val="0"/>
              <w:spacing w:line="360" w:lineRule="auto"/>
              <w:ind w:firstLineChars="200" w:firstLine="480"/>
              <w:jc w:val="left"/>
              <w:rPr>
                <w:color w:val="000000"/>
                <w:sz w:val="24"/>
              </w:rPr>
            </w:pPr>
            <w:r w:rsidRPr="0017228B">
              <w:rPr>
                <w:rFonts w:hAnsi="宋体"/>
                <w:color w:val="000000"/>
                <w:sz w:val="24"/>
              </w:rPr>
              <w:t>本项</w:t>
            </w:r>
            <w:r>
              <w:rPr>
                <w:rFonts w:hAnsi="宋体"/>
                <w:color w:val="000000"/>
                <w:sz w:val="24"/>
              </w:rPr>
              <w:t>目厂界外</w:t>
            </w:r>
            <w:r>
              <w:rPr>
                <w:color w:val="000000"/>
                <w:sz w:val="24"/>
              </w:rPr>
              <w:t>500m</w:t>
            </w:r>
            <w:r>
              <w:rPr>
                <w:rFonts w:hAnsi="宋体"/>
                <w:color w:val="000000"/>
                <w:sz w:val="24"/>
              </w:rPr>
              <w:t>范围内无自然保护区、风景名胜区、居住区、文化区和人群较集中的区域。因此，本项目厂界外</w:t>
            </w:r>
            <w:r>
              <w:rPr>
                <w:color w:val="000000"/>
                <w:sz w:val="24"/>
              </w:rPr>
              <w:t>500m</w:t>
            </w:r>
            <w:r>
              <w:rPr>
                <w:rFonts w:hAnsi="宋体"/>
                <w:color w:val="000000"/>
                <w:sz w:val="24"/>
              </w:rPr>
              <w:t>范围内无大气环境保护目标。</w:t>
            </w:r>
          </w:p>
          <w:p w:rsidR="0069022D" w:rsidRDefault="0069022D" w:rsidP="0069022D">
            <w:pPr>
              <w:adjustRightInd w:val="0"/>
              <w:snapToGrid w:val="0"/>
              <w:spacing w:line="360" w:lineRule="auto"/>
              <w:rPr>
                <w:b/>
                <w:bCs/>
                <w:sz w:val="24"/>
                <w:szCs w:val="21"/>
              </w:rPr>
            </w:pPr>
            <w:r>
              <w:rPr>
                <w:rFonts w:hint="eastAsia"/>
                <w:b/>
                <w:bCs/>
                <w:sz w:val="24"/>
                <w:szCs w:val="21"/>
              </w:rPr>
              <w:t>2</w:t>
            </w:r>
            <w:r>
              <w:rPr>
                <w:rFonts w:hint="eastAsia"/>
                <w:b/>
                <w:bCs/>
                <w:sz w:val="24"/>
                <w:szCs w:val="21"/>
              </w:rPr>
              <w:t>、声环境保护目标</w:t>
            </w:r>
          </w:p>
          <w:p w:rsidR="0069022D" w:rsidRDefault="0069022D" w:rsidP="0069022D">
            <w:pPr>
              <w:adjustRightInd w:val="0"/>
              <w:snapToGrid w:val="0"/>
              <w:spacing w:line="360" w:lineRule="auto"/>
              <w:ind w:firstLineChars="200" w:firstLine="480"/>
              <w:rPr>
                <w:sz w:val="24"/>
                <w:szCs w:val="21"/>
              </w:rPr>
            </w:pPr>
            <w:r>
              <w:rPr>
                <w:rFonts w:hint="eastAsia"/>
                <w:sz w:val="24"/>
                <w:szCs w:val="21"/>
              </w:rPr>
              <w:t>本项目厂界外</w:t>
            </w:r>
            <w:r>
              <w:rPr>
                <w:rFonts w:hint="eastAsia"/>
                <w:sz w:val="24"/>
                <w:szCs w:val="21"/>
              </w:rPr>
              <w:t>50</w:t>
            </w:r>
            <w:r>
              <w:rPr>
                <w:rFonts w:hint="eastAsia"/>
                <w:sz w:val="24"/>
                <w:szCs w:val="21"/>
              </w:rPr>
              <w:t>米范围内无声环境保护目标。</w:t>
            </w:r>
          </w:p>
          <w:p w:rsidR="00163B0E" w:rsidRDefault="00163B0E" w:rsidP="00163B0E">
            <w:pPr>
              <w:adjustRightInd w:val="0"/>
              <w:snapToGrid w:val="0"/>
              <w:spacing w:line="360" w:lineRule="auto"/>
              <w:rPr>
                <w:b/>
                <w:bCs/>
                <w:sz w:val="24"/>
                <w:szCs w:val="21"/>
              </w:rPr>
            </w:pPr>
            <w:r>
              <w:rPr>
                <w:rFonts w:hint="eastAsia"/>
                <w:b/>
                <w:bCs/>
                <w:sz w:val="24"/>
                <w:szCs w:val="21"/>
              </w:rPr>
              <w:t>3</w:t>
            </w:r>
            <w:r>
              <w:rPr>
                <w:rFonts w:hint="eastAsia"/>
                <w:b/>
                <w:bCs/>
                <w:sz w:val="24"/>
                <w:szCs w:val="21"/>
              </w:rPr>
              <w:t>、地下水环境保护目标</w:t>
            </w:r>
          </w:p>
          <w:p w:rsidR="00163B0E" w:rsidRPr="0069022D" w:rsidRDefault="00163B0E" w:rsidP="00163B0E">
            <w:pPr>
              <w:adjustRightInd w:val="0"/>
              <w:snapToGrid w:val="0"/>
              <w:spacing w:line="360" w:lineRule="auto"/>
              <w:ind w:firstLineChars="200" w:firstLine="480"/>
              <w:rPr>
                <w:sz w:val="24"/>
                <w:szCs w:val="21"/>
              </w:rPr>
            </w:pPr>
            <w:r>
              <w:rPr>
                <w:rFonts w:hint="eastAsia"/>
                <w:sz w:val="24"/>
                <w:szCs w:val="21"/>
              </w:rPr>
              <w:t>本项目厂界外</w:t>
            </w:r>
            <w:r>
              <w:rPr>
                <w:rFonts w:hint="eastAsia"/>
                <w:sz w:val="24"/>
                <w:szCs w:val="21"/>
              </w:rPr>
              <w:t>500</w:t>
            </w:r>
            <w:r>
              <w:rPr>
                <w:rFonts w:hint="eastAsia"/>
                <w:sz w:val="24"/>
                <w:szCs w:val="21"/>
              </w:rPr>
              <w:t>米范围内无地下水集中式饮用水水源和热水、矿泉水、温泉等特殊地下水资源。</w:t>
            </w:r>
          </w:p>
        </w:tc>
      </w:tr>
      <w:tr w:rsidR="00163B0E" w:rsidRPr="002A49AE" w:rsidTr="00C34CF8">
        <w:trPr>
          <w:trHeight w:val="2809"/>
          <w:jc w:val="center"/>
        </w:trPr>
        <w:tc>
          <w:tcPr>
            <w:tcW w:w="800" w:type="dxa"/>
            <w:vAlign w:val="center"/>
          </w:tcPr>
          <w:p w:rsidR="00163B0E" w:rsidRPr="002A49AE" w:rsidRDefault="00163B0E" w:rsidP="00163B0E">
            <w:pPr>
              <w:adjustRightInd w:val="0"/>
              <w:snapToGrid w:val="0"/>
              <w:jc w:val="center"/>
              <w:rPr>
                <w:rFonts w:ascii="宋体" w:hAnsi="宋体" w:cs="宋体"/>
                <w:kern w:val="0"/>
                <w:sz w:val="24"/>
              </w:rPr>
            </w:pPr>
            <w:r w:rsidRPr="002A49AE">
              <w:rPr>
                <w:rFonts w:ascii="宋体" w:hAnsi="宋体" w:cs="宋体" w:hint="eastAsia"/>
                <w:kern w:val="0"/>
                <w:sz w:val="24"/>
              </w:rPr>
              <w:lastRenderedPageBreak/>
              <w:t>污染</w:t>
            </w:r>
          </w:p>
          <w:p w:rsidR="00163B0E" w:rsidRPr="002A49AE" w:rsidRDefault="00163B0E" w:rsidP="00163B0E">
            <w:pPr>
              <w:adjustRightInd w:val="0"/>
              <w:snapToGrid w:val="0"/>
              <w:jc w:val="center"/>
              <w:rPr>
                <w:rFonts w:ascii="宋体" w:hAnsi="宋体" w:cs="宋体"/>
                <w:kern w:val="0"/>
                <w:sz w:val="24"/>
              </w:rPr>
            </w:pPr>
            <w:r w:rsidRPr="002A49AE">
              <w:rPr>
                <w:rFonts w:ascii="宋体" w:hAnsi="宋体" w:cs="宋体" w:hint="eastAsia"/>
                <w:kern w:val="0"/>
                <w:sz w:val="24"/>
              </w:rPr>
              <w:t>物排</w:t>
            </w:r>
          </w:p>
          <w:p w:rsidR="00163B0E" w:rsidRPr="002A49AE" w:rsidRDefault="00163B0E" w:rsidP="00163B0E">
            <w:pPr>
              <w:adjustRightInd w:val="0"/>
              <w:snapToGrid w:val="0"/>
              <w:jc w:val="center"/>
              <w:rPr>
                <w:rFonts w:ascii="宋体" w:hAnsi="宋体" w:cs="宋体"/>
                <w:kern w:val="0"/>
                <w:sz w:val="24"/>
              </w:rPr>
            </w:pPr>
            <w:r w:rsidRPr="002A49AE">
              <w:rPr>
                <w:rFonts w:ascii="宋体" w:hAnsi="宋体" w:cs="宋体" w:hint="eastAsia"/>
                <w:kern w:val="0"/>
                <w:sz w:val="24"/>
              </w:rPr>
              <w:t>放控</w:t>
            </w:r>
          </w:p>
          <w:p w:rsidR="00163B0E" w:rsidRPr="002A49AE" w:rsidRDefault="00163B0E" w:rsidP="00163B0E">
            <w:pPr>
              <w:adjustRightInd w:val="0"/>
              <w:snapToGrid w:val="0"/>
              <w:jc w:val="center"/>
              <w:rPr>
                <w:rFonts w:ascii="宋体" w:hAnsi="宋体" w:cs="宋体"/>
                <w:kern w:val="0"/>
                <w:sz w:val="24"/>
              </w:rPr>
            </w:pPr>
            <w:r w:rsidRPr="002A49AE">
              <w:rPr>
                <w:rFonts w:ascii="宋体" w:hAnsi="宋体" w:cs="宋体" w:hint="eastAsia"/>
                <w:kern w:val="0"/>
                <w:sz w:val="24"/>
              </w:rPr>
              <w:t>制标</w:t>
            </w:r>
          </w:p>
          <w:p w:rsidR="00163B0E" w:rsidRDefault="00163B0E" w:rsidP="00163B0E">
            <w:pPr>
              <w:adjustRightInd w:val="0"/>
              <w:snapToGrid w:val="0"/>
              <w:jc w:val="center"/>
              <w:rPr>
                <w:rFonts w:ascii="宋体" w:hAnsi="宋体" w:cs="宋体"/>
                <w:kern w:val="0"/>
                <w:sz w:val="24"/>
              </w:rPr>
            </w:pPr>
            <w:r w:rsidRPr="002A49AE">
              <w:rPr>
                <w:rFonts w:ascii="宋体" w:hAnsi="宋体" w:cs="宋体" w:hint="eastAsia"/>
                <w:kern w:val="0"/>
                <w:sz w:val="24"/>
              </w:rPr>
              <w:t>准</w:t>
            </w:r>
          </w:p>
        </w:tc>
        <w:tc>
          <w:tcPr>
            <w:tcW w:w="8516" w:type="dxa"/>
            <w:vAlign w:val="center"/>
          </w:tcPr>
          <w:p w:rsidR="00163B0E" w:rsidRPr="002A49AE" w:rsidRDefault="00163B0E" w:rsidP="00163B0E">
            <w:pPr>
              <w:adjustRightInd w:val="0"/>
              <w:snapToGrid w:val="0"/>
              <w:spacing w:line="360" w:lineRule="auto"/>
              <w:jc w:val="left"/>
              <w:rPr>
                <w:rFonts w:ascii="宋体" w:hAnsi="宋体" w:cs="宋体"/>
                <w:b/>
                <w:kern w:val="0"/>
                <w:sz w:val="24"/>
              </w:rPr>
            </w:pPr>
            <w:r w:rsidRPr="002A49AE">
              <w:rPr>
                <w:rFonts w:ascii="宋体" w:hAnsi="宋体" w:cs="宋体" w:hint="eastAsia"/>
                <w:b/>
                <w:kern w:val="0"/>
                <w:sz w:val="24"/>
              </w:rPr>
              <w:t>一、废气</w:t>
            </w:r>
          </w:p>
          <w:p w:rsidR="00163B0E" w:rsidRPr="00571E18" w:rsidRDefault="00163B0E" w:rsidP="00163B0E">
            <w:pPr>
              <w:overflowPunct w:val="0"/>
              <w:spacing w:line="360" w:lineRule="auto"/>
              <w:ind w:firstLineChars="200" w:firstLine="480"/>
              <w:rPr>
                <w:bCs/>
                <w:color w:val="000000"/>
                <w:sz w:val="24"/>
              </w:rPr>
            </w:pPr>
            <w:r w:rsidRPr="00571E18">
              <w:rPr>
                <w:rFonts w:hint="eastAsia"/>
                <w:color w:val="000000"/>
                <w:sz w:val="24"/>
              </w:rPr>
              <w:t>本项目废气主要为焊接烟尘，废气排放标准</w:t>
            </w:r>
            <w:r w:rsidRPr="00571E18">
              <w:rPr>
                <w:rFonts w:hint="eastAsia"/>
                <w:bCs/>
                <w:color w:val="000000"/>
                <w:sz w:val="24"/>
              </w:rPr>
              <w:t>详见表</w:t>
            </w:r>
            <w:r w:rsidRPr="00571E18">
              <w:rPr>
                <w:rFonts w:hint="eastAsia"/>
                <w:bCs/>
                <w:color w:val="000000"/>
                <w:sz w:val="24"/>
              </w:rPr>
              <w:t>3-</w:t>
            </w:r>
            <w:r w:rsidR="00480B32">
              <w:rPr>
                <w:bCs/>
                <w:color w:val="000000"/>
                <w:sz w:val="24"/>
              </w:rPr>
              <w:t>5</w:t>
            </w:r>
            <w:r w:rsidRPr="00571E18">
              <w:rPr>
                <w:rFonts w:hint="eastAsia"/>
                <w:bCs/>
                <w:color w:val="000000"/>
                <w:sz w:val="24"/>
              </w:rPr>
              <w:t>。</w:t>
            </w:r>
          </w:p>
          <w:p w:rsidR="00163B0E" w:rsidRDefault="00163B0E" w:rsidP="00163B0E">
            <w:pPr>
              <w:spacing w:line="360" w:lineRule="auto"/>
              <w:jc w:val="center"/>
              <w:rPr>
                <w:bCs/>
                <w:color w:val="000000"/>
                <w:sz w:val="24"/>
              </w:rPr>
            </w:pPr>
            <w:r w:rsidRPr="00571E18">
              <w:rPr>
                <w:rFonts w:hint="eastAsia"/>
                <w:bCs/>
                <w:color w:val="000000"/>
                <w:sz w:val="24"/>
              </w:rPr>
              <w:t>表</w:t>
            </w:r>
            <w:r w:rsidRPr="00571E18">
              <w:rPr>
                <w:rFonts w:hint="eastAsia"/>
                <w:bCs/>
                <w:color w:val="000000"/>
                <w:sz w:val="24"/>
              </w:rPr>
              <w:t>3</w:t>
            </w:r>
            <w:r w:rsidRPr="00571E18">
              <w:rPr>
                <w:bCs/>
                <w:color w:val="000000"/>
                <w:sz w:val="24"/>
              </w:rPr>
              <w:t>-</w:t>
            </w:r>
            <w:r w:rsidR="00480B32">
              <w:rPr>
                <w:bCs/>
                <w:color w:val="000000"/>
                <w:sz w:val="24"/>
              </w:rPr>
              <w:t>5</w:t>
            </w:r>
            <w:r w:rsidRPr="00571E18">
              <w:rPr>
                <w:rFonts w:hint="eastAsia"/>
                <w:bCs/>
                <w:color w:val="000000"/>
                <w:sz w:val="24"/>
              </w:rPr>
              <w:t>《大气污染物综合排放标准》（</w:t>
            </w:r>
            <w:r w:rsidRPr="00571E18">
              <w:rPr>
                <w:bCs/>
                <w:color w:val="000000"/>
                <w:sz w:val="24"/>
              </w:rPr>
              <w:t>DB50/418-2016</w:t>
            </w:r>
            <w:r w:rsidRPr="005F1518">
              <w:rPr>
                <w:rFonts w:hint="eastAsia"/>
                <w:bCs/>
                <w:color w:val="000000"/>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36"/>
              <w:gridCol w:w="734"/>
              <w:gridCol w:w="1615"/>
              <w:gridCol w:w="1617"/>
              <w:gridCol w:w="1324"/>
              <w:gridCol w:w="2058"/>
            </w:tblGrid>
            <w:tr w:rsidR="00163B0E" w:rsidTr="00C34CF8">
              <w:trPr>
                <w:cantSplit/>
                <w:trHeight w:val="218"/>
                <w:jc w:val="center"/>
              </w:trPr>
              <w:tc>
                <w:tcPr>
                  <w:tcW w:w="565" w:type="pct"/>
                  <w:vMerge w:val="restart"/>
                  <w:vAlign w:val="center"/>
                </w:tcPr>
                <w:p w:rsidR="00163B0E" w:rsidRDefault="00163B0E" w:rsidP="00163B0E">
                  <w:pPr>
                    <w:jc w:val="center"/>
                  </w:pPr>
                  <w:r>
                    <w:t>污染物</w:t>
                  </w:r>
                </w:p>
              </w:tc>
              <w:tc>
                <w:tcPr>
                  <w:tcW w:w="443" w:type="pct"/>
                  <w:vMerge w:val="restart"/>
                  <w:vAlign w:val="center"/>
                </w:tcPr>
                <w:p w:rsidR="00163B0E" w:rsidRDefault="00163B0E" w:rsidP="00163B0E">
                  <w:pPr>
                    <w:jc w:val="center"/>
                  </w:pPr>
                  <w:r>
                    <w:t>适用</w:t>
                  </w:r>
                </w:p>
                <w:p w:rsidR="00163B0E" w:rsidRDefault="00163B0E" w:rsidP="00163B0E">
                  <w:pPr>
                    <w:jc w:val="center"/>
                  </w:pPr>
                  <w:r>
                    <w:t>区域</w:t>
                  </w:r>
                </w:p>
              </w:tc>
              <w:tc>
                <w:tcPr>
                  <w:tcW w:w="975" w:type="pct"/>
                  <w:vMerge w:val="restart"/>
                  <w:vAlign w:val="center"/>
                </w:tcPr>
                <w:p w:rsidR="00163B0E" w:rsidRDefault="00163B0E" w:rsidP="00163B0E">
                  <w:pPr>
                    <w:jc w:val="center"/>
                  </w:pPr>
                  <w:r>
                    <w:t>最高允许排放浓度</w:t>
                  </w:r>
                  <w:r>
                    <w:t>mg/m</w:t>
                  </w:r>
                  <w:r>
                    <w:rPr>
                      <w:vertAlign w:val="superscript"/>
                    </w:rPr>
                    <w:t>3</w:t>
                  </w:r>
                </w:p>
              </w:tc>
              <w:tc>
                <w:tcPr>
                  <w:tcW w:w="1775" w:type="pct"/>
                  <w:gridSpan w:val="2"/>
                  <w:vAlign w:val="center"/>
                </w:tcPr>
                <w:p w:rsidR="00163B0E" w:rsidRDefault="00163B0E" w:rsidP="00163B0E">
                  <w:pPr>
                    <w:jc w:val="center"/>
                  </w:pPr>
                  <w:r>
                    <w:t>最高允许排放速率，</w:t>
                  </w:r>
                  <w:r>
                    <w:t>kg/h</w:t>
                  </w:r>
                </w:p>
              </w:tc>
              <w:tc>
                <w:tcPr>
                  <w:tcW w:w="1242" w:type="pct"/>
                  <w:vMerge w:val="restart"/>
                  <w:vAlign w:val="center"/>
                </w:tcPr>
                <w:p w:rsidR="00163B0E" w:rsidRDefault="00163B0E" w:rsidP="00163B0E">
                  <w:pPr>
                    <w:jc w:val="center"/>
                  </w:pPr>
                  <w:r>
                    <w:t>无组织排放监控浓度限值</w:t>
                  </w:r>
                  <w:r>
                    <w:t>mg/m</w:t>
                  </w:r>
                  <w:r>
                    <w:rPr>
                      <w:vertAlign w:val="superscript"/>
                    </w:rPr>
                    <w:t>3</w:t>
                  </w:r>
                </w:p>
              </w:tc>
            </w:tr>
            <w:tr w:rsidR="00163B0E" w:rsidTr="00C34CF8">
              <w:trPr>
                <w:cantSplit/>
                <w:trHeight w:val="228"/>
                <w:jc w:val="center"/>
              </w:trPr>
              <w:tc>
                <w:tcPr>
                  <w:tcW w:w="565" w:type="pct"/>
                  <w:vMerge/>
                  <w:vAlign w:val="center"/>
                </w:tcPr>
                <w:p w:rsidR="00163B0E" w:rsidRDefault="00163B0E" w:rsidP="00163B0E">
                  <w:pPr>
                    <w:widowControl/>
                    <w:spacing w:line="320" w:lineRule="exact"/>
                    <w:jc w:val="center"/>
                    <w:rPr>
                      <w:szCs w:val="21"/>
                    </w:rPr>
                  </w:pPr>
                </w:p>
              </w:tc>
              <w:tc>
                <w:tcPr>
                  <w:tcW w:w="443" w:type="pct"/>
                  <w:vMerge/>
                  <w:vAlign w:val="center"/>
                </w:tcPr>
                <w:p w:rsidR="00163B0E" w:rsidRDefault="00163B0E" w:rsidP="00163B0E">
                  <w:pPr>
                    <w:widowControl/>
                    <w:spacing w:line="320" w:lineRule="exact"/>
                    <w:jc w:val="center"/>
                    <w:rPr>
                      <w:szCs w:val="21"/>
                    </w:rPr>
                  </w:pPr>
                </w:p>
              </w:tc>
              <w:tc>
                <w:tcPr>
                  <w:tcW w:w="975" w:type="pct"/>
                  <w:vMerge/>
                  <w:vAlign w:val="center"/>
                </w:tcPr>
                <w:p w:rsidR="00163B0E" w:rsidRDefault="00163B0E" w:rsidP="00163B0E">
                  <w:pPr>
                    <w:widowControl/>
                    <w:spacing w:line="320" w:lineRule="exact"/>
                    <w:jc w:val="center"/>
                    <w:rPr>
                      <w:szCs w:val="21"/>
                    </w:rPr>
                  </w:pPr>
                </w:p>
              </w:tc>
              <w:tc>
                <w:tcPr>
                  <w:tcW w:w="976" w:type="pct"/>
                  <w:vAlign w:val="center"/>
                </w:tcPr>
                <w:p w:rsidR="00163B0E" w:rsidRDefault="00163B0E" w:rsidP="00163B0E">
                  <w:pPr>
                    <w:jc w:val="center"/>
                  </w:pPr>
                  <w:r>
                    <w:t>排气筒高度</w:t>
                  </w:r>
                  <w:r>
                    <w:t>m</w:t>
                  </w:r>
                </w:p>
              </w:tc>
              <w:tc>
                <w:tcPr>
                  <w:tcW w:w="799" w:type="pct"/>
                  <w:vAlign w:val="center"/>
                </w:tcPr>
                <w:p w:rsidR="00163B0E" w:rsidRDefault="00163B0E" w:rsidP="00163B0E">
                  <w:pPr>
                    <w:jc w:val="center"/>
                  </w:pPr>
                  <w:r>
                    <w:t>排放速率</w:t>
                  </w:r>
                </w:p>
              </w:tc>
              <w:tc>
                <w:tcPr>
                  <w:tcW w:w="1242" w:type="pct"/>
                  <w:vMerge/>
                  <w:vAlign w:val="center"/>
                </w:tcPr>
                <w:p w:rsidR="00163B0E" w:rsidRDefault="00163B0E" w:rsidP="00163B0E">
                  <w:pPr>
                    <w:widowControl/>
                    <w:spacing w:line="320" w:lineRule="exact"/>
                    <w:jc w:val="center"/>
                    <w:rPr>
                      <w:szCs w:val="21"/>
                    </w:rPr>
                  </w:pPr>
                </w:p>
              </w:tc>
            </w:tr>
            <w:tr w:rsidR="00163B0E" w:rsidTr="00C34CF8">
              <w:trPr>
                <w:cantSplit/>
                <w:trHeight w:val="292"/>
                <w:jc w:val="center"/>
              </w:trPr>
              <w:tc>
                <w:tcPr>
                  <w:tcW w:w="565" w:type="pct"/>
                  <w:vAlign w:val="center"/>
                </w:tcPr>
                <w:p w:rsidR="00163B0E" w:rsidRDefault="00163B0E" w:rsidP="00163B0E">
                  <w:pPr>
                    <w:jc w:val="center"/>
                  </w:pPr>
                  <w:r>
                    <w:t>其他颗粒物</w:t>
                  </w:r>
                </w:p>
              </w:tc>
              <w:tc>
                <w:tcPr>
                  <w:tcW w:w="443" w:type="pct"/>
                  <w:vAlign w:val="center"/>
                </w:tcPr>
                <w:p w:rsidR="00163B0E" w:rsidRDefault="00163B0E" w:rsidP="00163B0E">
                  <w:pPr>
                    <w:jc w:val="center"/>
                  </w:pPr>
                  <w:r>
                    <w:rPr>
                      <w:rFonts w:hint="eastAsia"/>
                    </w:rPr>
                    <w:t>其他</w:t>
                  </w:r>
                </w:p>
                <w:p w:rsidR="00163B0E" w:rsidRDefault="00163B0E" w:rsidP="00163B0E">
                  <w:pPr>
                    <w:jc w:val="center"/>
                  </w:pPr>
                  <w:r>
                    <w:t>区域</w:t>
                  </w:r>
                </w:p>
              </w:tc>
              <w:tc>
                <w:tcPr>
                  <w:tcW w:w="975" w:type="pct"/>
                  <w:vAlign w:val="center"/>
                </w:tcPr>
                <w:p w:rsidR="00163B0E" w:rsidRDefault="00163B0E" w:rsidP="00163B0E">
                  <w:pPr>
                    <w:jc w:val="center"/>
                  </w:pPr>
                  <w:r>
                    <w:rPr>
                      <w:rFonts w:hint="eastAsia"/>
                    </w:rPr>
                    <w:t>120</w:t>
                  </w:r>
                </w:p>
              </w:tc>
              <w:tc>
                <w:tcPr>
                  <w:tcW w:w="976" w:type="pct"/>
                  <w:vAlign w:val="center"/>
                </w:tcPr>
                <w:p w:rsidR="00163B0E" w:rsidRDefault="00163B0E" w:rsidP="00163B0E">
                  <w:pPr>
                    <w:jc w:val="center"/>
                  </w:pPr>
                  <w:r>
                    <w:t>15</w:t>
                  </w:r>
                </w:p>
              </w:tc>
              <w:tc>
                <w:tcPr>
                  <w:tcW w:w="799" w:type="pct"/>
                  <w:vAlign w:val="center"/>
                </w:tcPr>
                <w:p w:rsidR="00163B0E" w:rsidRDefault="00163B0E" w:rsidP="00163B0E">
                  <w:pPr>
                    <w:jc w:val="center"/>
                  </w:pPr>
                  <w:r>
                    <w:rPr>
                      <w:rFonts w:hint="eastAsia"/>
                    </w:rPr>
                    <w:t>3.5</w:t>
                  </w:r>
                </w:p>
              </w:tc>
              <w:tc>
                <w:tcPr>
                  <w:tcW w:w="1242" w:type="pct"/>
                  <w:vAlign w:val="center"/>
                </w:tcPr>
                <w:p w:rsidR="00163B0E" w:rsidRDefault="00163B0E" w:rsidP="00163B0E">
                  <w:pPr>
                    <w:jc w:val="center"/>
                  </w:pPr>
                  <w:r>
                    <w:t>1.0</w:t>
                  </w:r>
                </w:p>
              </w:tc>
            </w:tr>
          </w:tbl>
          <w:p w:rsidR="00163B0E" w:rsidRPr="002A49AE" w:rsidRDefault="00163B0E" w:rsidP="00163B0E">
            <w:pPr>
              <w:spacing w:line="360" w:lineRule="auto"/>
              <w:rPr>
                <w:b/>
                <w:bCs/>
                <w:color w:val="000000"/>
                <w:sz w:val="24"/>
              </w:rPr>
            </w:pPr>
            <w:r w:rsidRPr="002A49AE">
              <w:rPr>
                <w:rFonts w:hint="eastAsia"/>
                <w:b/>
                <w:bCs/>
                <w:color w:val="000000"/>
                <w:sz w:val="24"/>
              </w:rPr>
              <w:t>二、废水</w:t>
            </w:r>
          </w:p>
          <w:p w:rsidR="00163B0E" w:rsidRPr="007C5F25" w:rsidRDefault="00163B0E" w:rsidP="00163B0E">
            <w:pPr>
              <w:spacing w:line="360" w:lineRule="auto"/>
              <w:ind w:firstLineChars="200" w:firstLine="480"/>
              <w:rPr>
                <w:color w:val="000000"/>
                <w:sz w:val="24"/>
              </w:rPr>
            </w:pPr>
            <w:r>
              <w:rPr>
                <w:rFonts w:hint="eastAsia"/>
                <w:color w:val="000000"/>
                <w:sz w:val="24"/>
              </w:rPr>
              <w:t>项目生产废水</w:t>
            </w:r>
            <w:r w:rsidR="0005735F">
              <w:rPr>
                <w:rFonts w:hint="eastAsia"/>
                <w:color w:val="000000"/>
                <w:sz w:val="24"/>
              </w:rPr>
              <w:t>经隔油池处理后与</w:t>
            </w:r>
            <w:r>
              <w:rPr>
                <w:rFonts w:hint="eastAsia"/>
                <w:color w:val="000000"/>
                <w:sz w:val="24"/>
              </w:rPr>
              <w:t>生活废水</w:t>
            </w:r>
            <w:r w:rsidR="0005735F">
              <w:rPr>
                <w:rFonts w:hint="eastAsia"/>
                <w:color w:val="000000"/>
                <w:sz w:val="24"/>
              </w:rPr>
              <w:t>一起排入</w:t>
            </w:r>
            <w:r>
              <w:rPr>
                <w:color w:val="000000"/>
                <w:sz w:val="24"/>
              </w:rPr>
              <w:t>生化池处理</w:t>
            </w:r>
            <w:r w:rsidRPr="007C5F25">
              <w:rPr>
                <w:color w:val="000000"/>
                <w:sz w:val="24"/>
              </w:rPr>
              <w:t>达《污水综合排放标准》（</w:t>
            </w:r>
            <w:r w:rsidRPr="007C5F25">
              <w:rPr>
                <w:color w:val="000000"/>
                <w:sz w:val="24"/>
              </w:rPr>
              <w:t>GB8978-1996</w:t>
            </w:r>
            <w:r w:rsidRPr="007C5F25">
              <w:rPr>
                <w:color w:val="000000"/>
                <w:sz w:val="24"/>
              </w:rPr>
              <w:t>）三级标准后</w:t>
            </w:r>
            <w:r w:rsidR="0005735F">
              <w:rPr>
                <w:rFonts w:hint="eastAsia"/>
                <w:color w:val="000000"/>
                <w:sz w:val="24"/>
              </w:rPr>
              <w:t>接入</w:t>
            </w:r>
            <w:r w:rsidRPr="007C5F25">
              <w:rPr>
                <w:color w:val="000000"/>
                <w:sz w:val="24"/>
              </w:rPr>
              <w:t>园区污水管网进入李渡大耍坝污水处理厂处理达到《城镇污水处理厂污染物排放标准》（</w:t>
            </w:r>
            <w:r w:rsidRPr="007C5F25">
              <w:rPr>
                <w:color w:val="000000"/>
                <w:sz w:val="24"/>
              </w:rPr>
              <w:t>GB18918-2002</w:t>
            </w:r>
            <w:r w:rsidRPr="007C5F25">
              <w:rPr>
                <w:color w:val="000000"/>
                <w:sz w:val="24"/>
              </w:rPr>
              <w:t>）一级</w:t>
            </w:r>
            <w:r w:rsidRPr="007C5F25">
              <w:rPr>
                <w:color w:val="000000"/>
                <w:sz w:val="24"/>
              </w:rPr>
              <w:t>B</w:t>
            </w:r>
            <w:r w:rsidRPr="007C5F25">
              <w:rPr>
                <w:color w:val="000000"/>
                <w:sz w:val="24"/>
              </w:rPr>
              <w:t>标准</w:t>
            </w:r>
            <w:r>
              <w:rPr>
                <w:rFonts w:hint="eastAsia"/>
                <w:color w:val="000000"/>
                <w:sz w:val="24"/>
              </w:rPr>
              <w:t>后</w:t>
            </w:r>
            <w:r w:rsidRPr="007C5F25">
              <w:rPr>
                <w:color w:val="000000"/>
                <w:sz w:val="24"/>
              </w:rPr>
              <w:t>，最终排入长江。项目废水</w:t>
            </w:r>
            <w:r w:rsidR="008A3971">
              <w:rPr>
                <w:rFonts w:hint="eastAsia"/>
                <w:color w:val="000000"/>
                <w:sz w:val="24"/>
              </w:rPr>
              <w:t>排放</w:t>
            </w:r>
            <w:r w:rsidRPr="007C5F25">
              <w:rPr>
                <w:color w:val="000000"/>
                <w:sz w:val="24"/>
              </w:rPr>
              <w:t>标准见表</w:t>
            </w:r>
            <w:r>
              <w:rPr>
                <w:rFonts w:hint="eastAsia"/>
                <w:color w:val="000000"/>
                <w:sz w:val="24"/>
              </w:rPr>
              <w:t>3-</w:t>
            </w:r>
            <w:r w:rsidR="00480B32">
              <w:rPr>
                <w:color w:val="000000"/>
                <w:sz w:val="24"/>
              </w:rPr>
              <w:t>6</w:t>
            </w:r>
            <w:r w:rsidRPr="007C5F25">
              <w:rPr>
                <w:color w:val="000000"/>
                <w:sz w:val="24"/>
              </w:rPr>
              <w:t>。</w:t>
            </w:r>
          </w:p>
          <w:p w:rsidR="00163B0E" w:rsidRPr="006F1C24" w:rsidRDefault="00163B0E" w:rsidP="00163B0E">
            <w:pPr>
              <w:pStyle w:val="10"/>
              <w:ind w:left="105" w:right="105" w:firstLine="480"/>
              <w:jc w:val="center"/>
              <w:rPr>
                <w:rFonts w:eastAsia="宋体"/>
                <w:color w:val="000000"/>
                <w:sz w:val="24"/>
                <w:szCs w:val="24"/>
              </w:rPr>
            </w:pPr>
            <w:r w:rsidRPr="006F1C24">
              <w:rPr>
                <w:rFonts w:eastAsia="宋体"/>
                <w:color w:val="000000"/>
                <w:sz w:val="24"/>
                <w:szCs w:val="24"/>
              </w:rPr>
              <w:t>表</w:t>
            </w:r>
            <w:r w:rsidRPr="006F1C24">
              <w:rPr>
                <w:rFonts w:eastAsia="宋体" w:hint="eastAsia"/>
                <w:color w:val="000000"/>
                <w:sz w:val="24"/>
                <w:szCs w:val="24"/>
              </w:rPr>
              <w:t>3-</w:t>
            </w:r>
            <w:r w:rsidR="00480B32">
              <w:rPr>
                <w:rFonts w:eastAsia="宋体"/>
                <w:color w:val="000000"/>
                <w:sz w:val="24"/>
                <w:szCs w:val="24"/>
              </w:rPr>
              <w:t>6</w:t>
            </w:r>
            <w:r w:rsidRPr="006F1C24">
              <w:rPr>
                <w:rFonts w:eastAsia="宋体"/>
                <w:color w:val="000000"/>
                <w:sz w:val="24"/>
                <w:szCs w:val="24"/>
              </w:rPr>
              <w:t xml:space="preserve">   废水排放标准 单位：mg/L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2883"/>
              <w:gridCol w:w="4070"/>
            </w:tblGrid>
            <w:tr w:rsidR="00163B0E" w:rsidRPr="000D44C0" w:rsidTr="00C34CF8">
              <w:trPr>
                <w:trHeight w:val="725"/>
              </w:trPr>
              <w:tc>
                <w:tcPr>
                  <w:tcW w:w="1337" w:type="dxa"/>
                  <w:vAlign w:val="center"/>
                </w:tcPr>
                <w:p w:rsidR="00163B0E" w:rsidRPr="000D44C0" w:rsidRDefault="00163B0E" w:rsidP="00163B0E">
                  <w:pPr>
                    <w:spacing w:line="360" w:lineRule="auto"/>
                    <w:jc w:val="center"/>
                    <w:rPr>
                      <w:color w:val="000000"/>
                      <w:szCs w:val="21"/>
                    </w:rPr>
                  </w:pPr>
                  <w:r w:rsidRPr="000D44C0">
                    <w:rPr>
                      <w:color w:val="000000"/>
                      <w:szCs w:val="21"/>
                    </w:rPr>
                    <w:t>污染物名称</w:t>
                  </w:r>
                </w:p>
              </w:tc>
              <w:tc>
                <w:tcPr>
                  <w:tcW w:w="2883" w:type="dxa"/>
                </w:tcPr>
                <w:p w:rsidR="00163B0E" w:rsidRPr="000D44C0" w:rsidRDefault="00163B0E" w:rsidP="00163B0E">
                  <w:pPr>
                    <w:spacing w:line="360" w:lineRule="auto"/>
                    <w:jc w:val="center"/>
                    <w:rPr>
                      <w:color w:val="000000"/>
                      <w:szCs w:val="21"/>
                    </w:rPr>
                  </w:pPr>
                  <w:r w:rsidRPr="000D44C0">
                    <w:rPr>
                      <w:color w:val="000000"/>
                      <w:szCs w:val="21"/>
                    </w:rPr>
                    <w:t>《污水综合排放标准》（</w:t>
                  </w:r>
                  <w:r w:rsidRPr="000D44C0">
                    <w:rPr>
                      <w:color w:val="000000"/>
                      <w:szCs w:val="21"/>
                    </w:rPr>
                    <w:t>GB8978-1996</w:t>
                  </w:r>
                  <w:r w:rsidRPr="000D44C0">
                    <w:rPr>
                      <w:color w:val="000000"/>
                      <w:szCs w:val="21"/>
                    </w:rPr>
                    <w:t>）三级标准</w:t>
                  </w:r>
                </w:p>
              </w:tc>
              <w:tc>
                <w:tcPr>
                  <w:tcW w:w="0" w:type="auto"/>
                </w:tcPr>
                <w:p w:rsidR="00163B0E" w:rsidRPr="000D44C0" w:rsidRDefault="00163B0E" w:rsidP="00163B0E">
                  <w:pPr>
                    <w:spacing w:line="360" w:lineRule="auto"/>
                    <w:jc w:val="center"/>
                    <w:rPr>
                      <w:color w:val="000000"/>
                      <w:szCs w:val="21"/>
                    </w:rPr>
                  </w:pPr>
                  <w:r w:rsidRPr="000D44C0">
                    <w:rPr>
                      <w:color w:val="000000"/>
                      <w:szCs w:val="21"/>
                    </w:rPr>
                    <w:t>《城镇污水处理厂污染物排放标准》（</w:t>
                  </w:r>
                  <w:r w:rsidRPr="000D44C0">
                    <w:rPr>
                      <w:color w:val="000000"/>
                      <w:szCs w:val="21"/>
                    </w:rPr>
                    <w:t>GB18918-2002</w:t>
                  </w:r>
                  <w:r w:rsidRPr="000D44C0">
                    <w:rPr>
                      <w:color w:val="000000"/>
                      <w:szCs w:val="21"/>
                    </w:rPr>
                    <w:t>）一级</w:t>
                  </w:r>
                  <w:r w:rsidRPr="000D44C0">
                    <w:rPr>
                      <w:color w:val="000000"/>
                      <w:szCs w:val="21"/>
                    </w:rPr>
                    <w:t>B</w:t>
                  </w:r>
                  <w:r w:rsidRPr="000D44C0">
                    <w:rPr>
                      <w:color w:val="000000"/>
                      <w:szCs w:val="21"/>
                    </w:rPr>
                    <w:t>标准</w:t>
                  </w:r>
                </w:p>
              </w:tc>
            </w:tr>
            <w:tr w:rsidR="00163B0E" w:rsidRPr="000D44C0" w:rsidTr="00C34CF8">
              <w:trPr>
                <w:trHeight w:val="309"/>
              </w:trPr>
              <w:tc>
                <w:tcPr>
                  <w:tcW w:w="1337" w:type="dxa"/>
                  <w:vAlign w:val="center"/>
                </w:tcPr>
                <w:p w:rsidR="00163B0E" w:rsidRPr="000D44C0" w:rsidRDefault="00163B0E" w:rsidP="00163B0E">
                  <w:pPr>
                    <w:spacing w:line="360" w:lineRule="exact"/>
                    <w:jc w:val="center"/>
                    <w:rPr>
                      <w:color w:val="000000"/>
                      <w:szCs w:val="21"/>
                    </w:rPr>
                  </w:pPr>
                  <w:r w:rsidRPr="000D44C0">
                    <w:rPr>
                      <w:color w:val="000000"/>
                      <w:szCs w:val="21"/>
                    </w:rPr>
                    <w:t>PH</w:t>
                  </w:r>
                </w:p>
              </w:tc>
              <w:tc>
                <w:tcPr>
                  <w:tcW w:w="2883" w:type="dxa"/>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6~9</w:t>
                  </w:r>
                </w:p>
              </w:tc>
              <w:tc>
                <w:tcPr>
                  <w:tcW w:w="0" w:type="auto"/>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6~9</w:t>
                  </w:r>
                </w:p>
              </w:tc>
            </w:tr>
            <w:tr w:rsidR="00163B0E" w:rsidRPr="000D44C0" w:rsidTr="00C34CF8">
              <w:trPr>
                <w:trHeight w:val="322"/>
              </w:trPr>
              <w:tc>
                <w:tcPr>
                  <w:tcW w:w="1337" w:type="dxa"/>
                  <w:vAlign w:val="center"/>
                </w:tcPr>
                <w:p w:rsidR="00163B0E" w:rsidRPr="000D44C0" w:rsidRDefault="00163B0E" w:rsidP="00163B0E">
                  <w:pPr>
                    <w:spacing w:line="360" w:lineRule="exact"/>
                    <w:jc w:val="center"/>
                    <w:rPr>
                      <w:color w:val="000000"/>
                      <w:szCs w:val="21"/>
                    </w:rPr>
                  </w:pPr>
                  <w:r w:rsidRPr="000D44C0">
                    <w:rPr>
                      <w:color w:val="000000"/>
                      <w:szCs w:val="21"/>
                    </w:rPr>
                    <w:t>SS</w:t>
                  </w:r>
                </w:p>
              </w:tc>
              <w:tc>
                <w:tcPr>
                  <w:tcW w:w="2883" w:type="dxa"/>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400</w:t>
                  </w:r>
                </w:p>
              </w:tc>
              <w:tc>
                <w:tcPr>
                  <w:tcW w:w="0" w:type="auto"/>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20</w:t>
                  </w:r>
                </w:p>
              </w:tc>
            </w:tr>
            <w:tr w:rsidR="00163B0E" w:rsidRPr="000D44C0" w:rsidTr="00C34CF8">
              <w:trPr>
                <w:trHeight w:val="322"/>
              </w:trPr>
              <w:tc>
                <w:tcPr>
                  <w:tcW w:w="1337" w:type="dxa"/>
                  <w:vAlign w:val="center"/>
                </w:tcPr>
                <w:p w:rsidR="00163B0E" w:rsidRPr="000D44C0" w:rsidRDefault="00163B0E" w:rsidP="00163B0E">
                  <w:pPr>
                    <w:spacing w:line="360" w:lineRule="exact"/>
                    <w:jc w:val="center"/>
                    <w:rPr>
                      <w:color w:val="000000"/>
                      <w:szCs w:val="21"/>
                    </w:rPr>
                  </w:pPr>
                  <w:r w:rsidRPr="000D44C0">
                    <w:rPr>
                      <w:color w:val="000000"/>
                      <w:szCs w:val="21"/>
                    </w:rPr>
                    <w:t>COD</w:t>
                  </w:r>
                </w:p>
              </w:tc>
              <w:tc>
                <w:tcPr>
                  <w:tcW w:w="2883" w:type="dxa"/>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500</w:t>
                  </w:r>
                </w:p>
              </w:tc>
              <w:tc>
                <w:tcPr>
                  <w:tcW w:w="0" w:type="auto"/>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60</w:t>
                  </w:r>
                </w:p>
              </w:tc>
            </w:tr>
            <w:tr w:rsidR="00163B0E" w:rsidRPr="000D44C0" w:rsidTr="00C34CF8">
              <w:trPr>
                <w:trHeight w:val="322"/>
              </w:trPr>
              <w:tc>
                <w:tcPr>
                  <w:tcW w:w="1337" w:type="dxa"/>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BOD</w:t>
                  </w:r>
                  <w:r w:rsidRPr="000D44C0">
                    <w:rPr>
                      <w:rFonts w:hint="eastAsia"/>
                      <w:color w:val="000000"/>
                      <w:szCs w:val="21"/>
                      <w:vertAlign w:val="subscript"/>
                    </w:rPr>
                    <w:t>5</w:t>
                  </w:r>
                </w:p>
              </w:tc>
              <w:tc>
                <w:tcPr>
                  <w:tcW w:w="2883" w:type="dxa"/>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300</w:t>
                  </w:r>
                </w:p>
              </w:tc>
              <w:tc>
                <w:tcPr>
                  <w:tcW w:w="0" w:type="auto"/>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20</w:t>
                  </w:r>
                </w:p>
              </w:tc>
            </w:tr>
            <w:tr w:rsidR="00163B0E" w:rsidRPr="000D44C0" w:rsidTr="00C34CF8">
              <w:trPr>
                <w:trHeight w:val="367"/>
              </w:trPr>
              <w:tc>
                <w:tcPr>
                  <w:tcW w:w="1337" w:type="dxa"/>
                  <w:vAlign w:val="center"/>
                </w:tcPr>
                <w:p w:rsidR="00163B0E" w:rsidRPr="000D44C0" w:rsidRDefault="00163B0E" w:rsidP="00163B0E">
                  <w:pPr>
                    <w:spacing w:line="360" w:lineRule="exact"/>
                    <w:jc w:val="center"/>
                    <w:rPr>
                      <w:color w:val="000000"/>
                      <w:szCs w:val="21"/>
                    </w:rPr>
                  </w:pPr>
                  <w:r w:rsidRPr="000D44C0">
                    <w:rPr>
                      <w:color w:val="000000"/>
                      <w:szCs w:val="21"/>
                    </w:rPr>
                    <w:t>氨氮</w:t>
                  </w:r>
                </w:p>
              </w:tc>
              <w:tc>
                <w:tcPr>
                  <w:tcW w:w="2883" w:type="dxa"/>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45</w:t>
                  </w:r>
                  <w:r w:rsidRPr="000D44C0">
                    <w:rPr>
                      <w:rFonts w:ascii="楷体_GB2312" w:eastAsia="楷体_GB2312" w:hint="eastAsia"/>
                      <w:color w:val="000000"/>
                      <w:szCs w:val="21"/>
                    </w:rPr>
                    <w:t>*</w:t>
                  </w:r>
                </w:p>
              </w:tc>
              <w:tc>
                <w:tcPr>
                  <w:tcW w:w="0" w:type="auto"/>
                  <w:vAlign w:val="center"/>
                </w:tcPr>
                <w:p w:rsidR="00163B0E" w:rsidRPr="000D44C0" w:rsidRDefault="00163B0E" w:rsidP="00163B0E">
                  <w:pPr>
                    <w:spacing w:line="360" w:lineRule="exact"/>
                    <w:jc w:val="center"/>
                    <w:rPr>
                      <w:color w:val="000000"/>
                      <w:szCs w:val="21"/>
                    </w:rPr>
                  </w:pPr>
                  <w:r w:rsidRPr="000D44C0">
                    <w:rPr>
                      <w:rFonts w:hint="eastAsia"/>
                      <w:color w:val="000000"/>
                      <w:szCs w:val="21"/>
                    </w:rPr>
                    <w:t>8</w:t>
                  </w:r>
                  <w:r w:rsidRPr="000D44C0">
                    <w:rPr>
                      <w:rFonts w:hint="eastAsia"/>
                      <w:color w:val="000000"/>
                      <w:szCs w:val="21"/>
                    </w:rPr>
                    <w:t>（</w:t>
                  </w:r>
                  <w:r w:rsidRPr="000D44C0">
                    <w:rPr>
                      <w:rFonts w:hint="eastAsia"/>
                      <w:color w:val="000000"/>
                      <w:szCs w:val="21"/>
                    </w:rPr>
                    <w:t>15</w:t>
                  </w:r>
                  <w:r w:rsidRPr="000D44C0">
                    <w:rPr>
                      <w:rFonts w:hint="eastAsia"/>
                      <w:color w:val="000000"/>
                      <w:szCs w:val="21"/>
                    </w:rPr>
                    <w:t>）</w:t>
                  </w:r>
                </w:p>
              </w:tc>
            </w:tr>
            <w:tr w:rsidR="00E73924" w:rsidRPr="000D44C0" w:rsidTr="00C34CF8">
              <w:trPr>
                <w:trHeight w:val="367"/>
              </w:trPr>
              <w:tc>
                <w:tcPr>
                  <w:tcW w:w="1337" w:type="dxa"/>
                  <w:vAlign w:val="center"/>
                </w:tcPr>
                <w:p w:rsidR="00E73924" w:rsidRPr="000D44C0" w:rsidRDefault="00E73924" w:rsidP="00163B0E">
                  <w:pPr>
                    <w:spacing w:line="360" w:lineRule="exact"/>
                    <w:jc w:val="center"/>
                    <w:rPr>
                      <w:color w:val="000000"/>
                      <w:szCs w:val="21"/>
                    </w:rPr>
                  </w:pPr>
                  <w:r>
                    <w:rPr>
                      <w:rFonts w:hint="eastAsia"/>
                      <w:color w:val="000000"/>
                      <w:szCs w:val="21"/>
                    </w:rPr>
                    <w:t>石油类</w:t>
                  </w:r>
                </w:p>
              </w:tc>
              <w:tc>
                <w:tcPr>
                  <w:tcW w:w="2883" w:type="dxa"/>
                  <w:vAlign w:val="center"/>
                </w:tcPr>
                <w:p w:rsidR="00E73924" w:rsidRPr="000D44C0" w:rsidRDefault="00E73924" w:rsidP="00163B0E">
                  <w:pPr>
                    <w:spacing w:line="360" w:lineRule="exact"/>
                    <w:jc w:val="center"/>
                    <w:rPr>
                      <w:color w:val="000000"/>
                      <w:szCs w:val="21"/>
                    </w:rPr>
                  </w:pPr>
                  <w:r>
                    <w:rPr>
                      <w:rFonts w:hint="eastAsia"/>
                      <w:color w:val="000000"/>
                      <w:szCs w:val="21"/>
                    </w:rPr>
                    <w:t>2</w:t>
                  </w:r>
                  <w:r>
                    <w:rPr>
                      <w:color w:val="000000"/>
                      <w:szCs w:val="21"/>
                    </w:rPr>
                    <w:t>0</w:t>
                  </w:r>
                </w:p>
              </w:tc>
              <w:tc>
                <w:tcPr>
                  <w:tcW w:w="0" w:type="auto"/>
                  <w:vAlign w:val="center"/>
                </w:tcPr>
                <w:p w:rsidR="00E73924" w:rsidRPr="000D44C0" w:rsidRDefault="00E87A39" w:rsidP="00163B0E">
                  <w:pPr>
                    <w:spacing w:line="360" w:lineRule="exact"/>
                    <w:jc w:val="center"/>
                    <w:rPr>
                      <w:color w:val="000000"/>
                      <w:szCs w:val="21"/>
                    </w:rPr>
                  </w:pPr>
                  <w:r>
                    <w:rPr>
                      <w:rFonts w:hint="eastAsia"/>
                      <w:color w:val="000000"/>
                      <w:szCs w:val="21"/>
                    </w:rPr>
                    <w:t>3</w:t>
                  </w:r>
                </w:p>
              </w:tc>
            </w:tr>
          </w:tbl>
          <w:p w:rsidR="00163B0E" w:rsidRPr="000D747D" w:rsidRDefault="00163B0E" w:rsidP="00163B0E">
            <w:pPr>
              <w:pStyle w:val="23"/>
              <w:rPr>
                <w:rFonts w:eastAsia="宋体" w:cs="Times New Roman"/>
                <w:sz w:val="21"/>
                <w:szCs w:val="21"/>
                <w:lang w:eastAsia="zh-CN"/>
              </w:rPr>
            </w:pPr>
            <w:r w:rsidRPr="000D747D">
              <w:rPr>
                <w:rFonts w:eastAsia="宋体" w:cs="Times New Roman"/>
                <w:sz w:val="21"/>
                <w:szCs w:val="21"/>
                <w:lang w:eastAsia="zh-CN"/>
              </w:rPr>
              <w:t>注：*氨氮执行《污水排入城镇下水道水质标准》（GB/T31962-2015）；括号外数值为水</w:t>
            </w:r>
            <w:r w:rsidRPr="000D747D">
              <w:rPr>
                <w:rFonts w:eastAsia="宋体" w:cs="Times New Roman"/>
                <w:sz w:val="21"/>
                <w:szCs w:val="21"/>
                <w:lang w:eastAsia="zh-CN"/>
              </w:rPr>
              <w:lastRenderedPageBreak/>
              <w:t>温&gt;12</w:t>
            </w:r>
            <w:r w:rsidRPr="000D747D">
              <w:rPr>
                <w:rFonts w:eastAsia="宋体" w:hint="eastAsia"/>
                <w:sz w:val="21"/>
                <w:szCs w:val="21"/>
                <w:lang w:eastAsia="zh-CN"/>
              </w:rPr>
              <w:t>℃</w:t>
            </w:r>
            <w:r w:rsidRPr="000D747D">
              <w:rPr>
                <w:rFonts w:eastAsia="宋体" w:cs="Times New Roman"/>
                <w:sz w:val="21"/>
                <w:szCs w:val="21"/>
                <w:lang w:eastAsia="zh-CN"/>
              </w:rPr>
              <w:t>时的控制指标，括号内数值为水温≤12</w:t>
            </w:r>
            <w:r w:rsidRPr="000D747D">
              <w:rPr>
                <w:rFonts w:eastAsia="宋体" w:hint="eastAsia"/>
                <w:sz w:val="21"/>
                <w:szCs w:val="21"/>
                <w:lang w:eastAsia="zh-CN"/>
              </w:rPr>
              <w:t>℃</w:t>
            </w:r>
            <w:r w:rsidRPr="000D747D">
              <w:rPr>
                <w:rFonts w:eastAsia="宋体" w:cs="Times New Roman"/>
                <w:sz w:val="21"/>
                <w:szCs w:val="21"/>
                <w:lang w:eastAsia="zh-CN"/>
              </w:rPr>
              <w:t>时的控制指标。</w:t>
            </w:r>
          </w:p>
          <w:p w:rsidR="00163B0E" w:rsidRPr="00C2781E" w:rsidRDefault="00163B0E" w:rsidP="00163B0E">
            <w:pPr>
              <w:adjustRightInd w:val="0"/>
              <w:snapToGrid w:val="0"/>
              <w:spacing w:line="360" w:lineRule="auto"/>
              <w:jc w:val="left"/>
              <w:rPr>
                <w:rFonts w:ascii="宋体" w:hAnsi="宋体" w:cs="宋体"/>
                <w:b/>
                <w:bCs/>
                <w:kern w:val="0"/>
                <w:sz w:val="24"/>
              </w:rPr>
            </w:pPr>
            <w:r w:rsidRPr="00C2781E">
              <w:rPr>
                <w:rFonts w:ascii="宋体" w:hAnsi="宋体" w:cs="宋体" w:hint="eastAsia"/>
                <w:b/>
                <w:bCs/>
                <w:kern w:val="0"/>
                <w:sz w:val="24"/>
              </w:rPr>
              <w:t>三、噪声</w:t>
            </w:r>
          </w:p>
          <w:p w:rsidR="00163B0E" w:rsidRPr="004524B5" w:rsidRDefault="00163B0E" w:rsidP="00163B0E">
            <w:pPr>
              <w:spacing w:line="360" w:lineRule="auto"/>
              <w:ind w:left="-3" w:firstLineChars="200" w:firstLine="480"/>
              <w:rPr>
                <w:rFonts w:ascii="宋体" w:hAnsi="宋体"/>
                <w:color w:val="000000"/>
                <w:sz w:val="24"/>
              </w:rPr>
            </w:pPr>
            <w:r w:rsidRPr="002A49AE">
              <w:rPr>
                <w:rFonts w:ascii="宋体" w:hAnsi="宋体" w:hint="eastAsia"/>
                <w:color w:val="000000"/>
                <w:sz w:val="24"/>
              </w:rPr>
              <w:t>噪声执行《工业企业厂界环境噪声排放标准》（GB12348-2008）</w:t>
            </w:r>
            <w:r w:rsidR="00152FAF">
              <w:rPr>
                <w:rFonts w:ascii="宋体" w:hAnsi="宋体" w:hint="eastAsia"/>
                <w:color w:val="000000"/>
                <w:sz w:val="24"/>
              </w:rPr>
              <w:t>3类标准</w:t>
            </w:r>
            <w:r w:rsidRPr="002A49AE">
              <w:rPr>
                <w:rFonts w:ascii="宋体" w:hAnsi="宋体" w:hint="eastAsia"/>
                <w:color w:val="000000"/>
                <w:sz w:val="24"/>
              </w:rPr>
              <w:t>，见</w:t>
            </w:r>
            <w:r w:rsidRPr="002778BA">
              <w:rPr>
                <w:color w:val="000000"/>
                <w:sz w:val="24"/>
              </w:rPr>
              <w:t>表</w:t>
            </w:r>
            <w:r w:rsidRPr="002778BA">
              <w:rPr>
                <w:color w:val="000000"/>
                <w:sz w:val="24"/>
              </w:rPr>
              <w:t>3-</w:t>
            </w:r>
            <w:r w:rsidR="00480B32">
              <w:rPr>
                <w:color w:val="000000"/>
                <w:sz w:val="24"/>
              </w:rPr>
              <w:t>7</w:t>
            </w:r>
            <w:r w:rsidRPr="002778BA">
              <w:rPr>
                <w:color w:val="000000"/>
                <w:sz w:val="24"/>
              </w:rPr>
              <w:t>。</w:t>
            </w:r>
          </w:p>
          <w:p w:rsidR="00163B0E" w:rsidRPr="001D55A6" w:rsidRDefault="00163B0E" w:rsidP="00163B0E">
            <w:pPr>
              <w:spacing w:line="360" w:lineRule="auto"/>
              <w:jc w:val="center"/>
              <w:rPr>
                <w:color w:val="000000"/>
                <w:sz w:val="24"/>
              </w:rPr>
            </w:pPr>
            <w:r w:rsidRPr="001D55A6">
              <w:rPr>
                <w:color w:val="000000"/>
                <w:sz w:val="24"/>
              </w:rPr>
              <w:t>表</w:t>
            </w:r>
            <w:r w:rsidRPr="001D55A6">
              <w:rPr>
                <w:rFonts w:hint="eastAsia"/>
                <w:color w:val="000000"/>
                <w:sz w:val="24"/>
              </w:rPr>
              <w:t>3</w:t>
            </w:r>
            <w:r>
              <w:rPr>
                <w:rFonts w:hint="eastAsia"/>
                <w:color w:val="000000"/>
                <w:sz w:val="24"/>
              </w:rPr>
              <w:t>-</w:t>
            </w:r>
            <w:r w:rsidR="00480B32">
              <w:rPr>
                <w:color w:val="000000"/>
                <w:sz w:val="24"/>
              </w:rPr>
              <w:t>7</w:t>
            </w:r>
            <w:r w:rsidRPr="001D55A6">
              <w:rPr>
                <w:color w:val="000000"/>
                <w:sz w:val="24"/>
              </w:rPr>
              <w:t>《工业企业厂界环境噪声排放标准》（</w:t>
            </w:r>
            <w:r w:rsidRPr="001D55A6">
              <w:rPr>
                <w:color w:val="000000"/>
                <w:sz w:val="24"/>
              </w:rPr>
              <w:t>GB12348-2008</w:t>
            </w:r>
            <w:r w:rsidRPr="001D55A6">
              <w:rPr>
                <w:color w:val="000000"/>
                <w:sz w:val="24"/>
              </w:rPr>
              <w:t>）</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tblPr>
            <w:tblGrid>
              <w:gridCol w:w="3482"/>
              <w:gridCol w:w="1979"/>
              <w:gridCol w:w="1574"/>
              <w:gridCol w:w="1259"/>
            </w:tblGrid>
            <w:tr w:rsidR="00163B0E" w:rsidRPr="00FB5AAC" w:rsidTr="00C34CF8">
              <w:trPr>
                <w:trHeight w:val="365"/>
                <w:jc w:val="center"/>
              </w:trPr>
              <w:tc>
                <w:tcPr>
                  <w:tcW w:w="2099" w:type="pct"/>
                  <w:vAlign w:val="center"/>
                </w:tcPr>
                <w:p w:rsidR="00163B0E" w:rsidRPr="00FB5AAC" w:rsidRDefault="00163B0E" w:rsidP="00163B0E">
                  <w:pPr>
                    <w:spacing w:line="300" w:lineRule="exact"/>
                    <w:jc w:val="center"/>
                    <w:rPr>
                      <w:color w:val="000000"/>
                      <w:szCs w:val="21"/>
                    </w:rPr>
                  </w:pPr>
                  <w:r w:rsidRPr="00FB5AAC">
                    <w:rPr>
                      <w:color w:val="000000"/>
                      <w:szCs w:val="21"/>
                    </w:rPr>
                    <w:t>评价标准</w:t>
                  </w:r>
                </w:p>
              </w:tc>
              <w:tc>
                <w:tcPr>
                  <w:tcW w:w="1193" w:type="pct"/>
                  <w:vAlign w:val="center"/>
                </w:tcPr>
                <w:p w:rsidR="00163B0E" w:rsidRPr="00FB5AAC" w:rsidRDefault="00163B0E" w:rsidP="00163B0E">
                  <w:pPr>
                    <w:spacing w:line="300" w:lineRule="exact"/>
                    <w:jc w:val="center"/>
                    <w:rPr>
                      <w:color w:val="000000"/>
                      <w:szCs w:val="21"/>
                    </w:rPr>
                  </w:pPr>
                  <w:r w:rsidRPr="00FB5AAC">
                    <w:rPr>
                      <w:color w:val="000000"/>
                      <w:szCs w:val="21"/>
                    </w:rPr>
                    <w:t>标准级别</w:t>
                  </w:r>
                </w:p>
              </w:tc>
              <w:tc>
                <w:tcPr>
                  <w:tcW w:w="949" w:type="pct"/>
                  <w:vAlign w:val="center"/>
                </w:tcPr>
                <w:p w:rsidR="00163B0E" w:rsidRPr="00FB5AAC" w:rsidRDefault="00163B0E" w:rsidP="00163B0E">
                  <w:pPr>
                    <w:spacing w:line="300" w:lineRule="exact"/>
                    <w:jc w:val="center"/>
                    <w:rPr>
                      <w:color w:val="000000"/>
                      <w:szCs w:val="21"/>
                    </w:rPr>
                  </w:pPr>
                  <w:r w:rsidRPr="00FB5AAC">
                    <w:rPr>
                      <w:color w:val="000000"/>
                      <w:szCs w:val="21"/>
                    </w:rPr>
                    <w:t>昼</w:t>
                  </w:r>
                  <w:r w:rsidRPr="00FB5AAC">
                    <w:rPr>
                      <w:rFonts w:hint="eastAsia"/>
                      <w:color w:val="000000"/>
                      <w:szCs w:val="21"/>
                    </w:rPr>
                    <w:t>间</w:t>
                  </w:r>
                </w:p>
              </w:tc>
              <w:tc>
                <w:tcPr>
                  <w:tcW w:w="759" w:type="pct"/>
                  <w:vAlign w:val="center"/>
                </w:tcPr>
                <w:p w:rsidR="00163B0E" w:rsidRPr="00FB5AAC" w:rsidRDefault="00163B0E" w:rsidP="00163B0E">
                  <w:pPr>
                    <w:spacing w:line="300" w:lineRule="exact"/>
                    <w:jc w:val="center"/>
                    <w:rPr>
                      <w:color w:val="000000"/>
                      <w:szCs w:val="21"/>
                    </w:rPr>
                  </w:pPr>
                  <w:r w:rsidRPr="00FB5AAC">
                    <w:rPr>
                      <w:color w:val="000000"/>
                      <w:szCs w:val="21"/>
                    </w:rPr>
                    <w:t>夜间</w:t>
                  </w:r>
                </w:p>
              </w:tc>
            </w:tr>
            <w:tr w:rsidR="00163B0E" w:rsidRPr="00FB5AAC" w:rsidTr="00C34CF8">
              <w:trPr>
                <w:trHeight w:val="578"/>
                <w:jc w:val="center"/>
              </w:trPr>
              <w:tc>
                <w:tcPr>
                  <w:tcW w:w="2099" w:type="pct"/>
                  <w:vAlign w:val="center"/>
                </w:tcPr>
                <w:p w:rsidR="00163B0E" w:rsidRPr="00FB5AAC" w:rsidRDefault="00163B0E" w:rsidP="00163B0E">
                  <w:pPr>
                    <w:spacing w:line="300" w:lineRule="exact"/>
                    <w:jc w:val="center"/>
                    <w:rPr>
                      <w:color w:val="000000"/>
                      <w:szCs w:val="21"/>
                    </w:rPr>
                  </w:pPr>
                  <w:r w:rsidRPr="00FB5AAC">
                    <w:rPr>
                      <w:color w:val="000000"/>
                      <w:szCs w:val="21"/>
                    </w:rPr>
                    <w:t>《工业企业厂界</w:t>
                  </w:r>
                  <w:r w:rsidRPr="00FB5AAC">
                    <w:rPr>
                      <w:rFonts w:hint="eastAsia"/>
                      <w:color w:val="000000"/>
                      <w:szCs w:val="21"/>
                    </w:rPr>
                    <w:t>环</w:t>
                  </w:r>
                  <w:r w:rsidRPr="00FB5AAC">
                    <w:rPr>
                      <w:color w:val="000000"/>
                      <w:szCs w:val="21"/>
                    </w:rPr>
                    <w:t>境噪声排放标准》（</w:t>
                  </w:r>
                  <w:r w:rsidRPr="00FB5AAC">
                    <w:rPr>
                      <w:color w:val="000000"/>
                      <w:szCs w:val="21"/>
                    </w:rPr>
                    <w:t>GB12348-2008</w:t>
                  </w:r>
                  <w:r w:rsidRPr="00FB5AAC">
                    <w:rPr>
                      <w:color w:val="000000"/>
                      <w:szCs w:val="21"/>
                    </w:rPr>
                    <w:t>）</w:t>
                  </w:r>
                </w:p>
              </w:tc>
              <w:tc>
                <w:tcPr>
                  <w:tcW w:w="1193" w:type="pct"/>
                  <w:vAlign w:val="center"/>
                </w:tcPr>
                <w:p w:rsidR="00163B0E" w:rsidRPr="00FB5AAC" w:rsidRDefault="00163B0E" w:rsidP="00163B0E">
                  <w:pPr>
                    <w:spacing w:line="300" w:lineRule="exact"/>
                    <w:jc w:val="center"/>
                    <w:rPr>
                      <w:color w:val="000000"/>
                      <w:szCs w:val="21"/>
                    </w:rPr>
                  </w:pPr>
                  <w:r w:rsidRPr="00FB5AAC">
                    <w:rPr>
                      <w:rFonts w:hint="eastAsia"/>
                      <w:color w:val="000000"/>
                      <w:szCs w:val="21"/>
                    </w:rPr>
                    <w:t>3</w:t>
                  </w:r>
                  <w:r w:rsidRPr="00FB5AAC">
                    <w:rPr>
                      <w:color w:val="000000"/>
                      <w:szCs w:val="21"/>
                    </w:rPr>
                    <w:t>类</w:t>
                  </w:r>
                </w:p>
              </w:tc>
              <w:tc>
                <w:tcPr>
                  <w:tcW w:w="949" w:type="pct"/>
                  <w:vAlign w:val="center"/>
                </w:tcPr>
                <w:p w:rsidR="00163B0E" w:rsidRPr="0074112B" w:rsidRDefault="00163B0E" w:rsidP="00163B0E">
                  <w:pPr>
                    <w:spacing w:line="300" w:lineRule="exact"/>
                    <w:jc w:val="center"/>
                    <w:rPr>
                      <w:color w:val="000000"/>
                      <w:szCs w:val="21"/>
                    </w:rPr>
                  </w:pPr>
                  <w:r w:rsidRPr="0074112B">
                    <w:rPr>
                      <w:rFonts w:hint="eastAsia"/>
                      <w:color w:val="000000"/>
                      <w:szCs w:val="21"/>
                    </w:rPr>
                    <w:t>65</w:t>
                  </w:r>
                  <w:r w:rsidR="0074112B" w:rsidRPr="0074112B">
                    <w:rPr>
                      <w:color w:val="000000"/>
                      <w:szCs w:val="21"/>
                    </w:rPr>
                    <w:t xml:space="preserve"> dB(A)</w:t>
                  </w:r>
                </w:p>
              </w:tc>
              <w:tc>
                <w:tcPr>
                  <w:tcW w:w="759" w:type="pct"/>
                  <w:vAlign w:val="center"/>
                </w:tcPr>
                <w:p w:rsidR="00163B0E" w:rsidRPr="0074112B" w:rsidRDefault="00163B0E" w:rsidP="00163B0E">
                  <w:pPr>
                    <w:spacing w:line="300" w:lineRule="exact"/>
                    <w:jc w:val="center"/>
                    <w:rPr>
                      <w:color w:val="000000"/>
                      <w:szCs w:val="21"/>
                    </w:rPr>
                  </w:pPr>
                  <w:r w:rsidRPr="0074112B">
                    <w:rPr>
                      <w:rFonts w:hint="eastAsia"/>
                      <w:color w:val="000000"/>
                      <w:szCs w:val="21"/>
                    </w:rPr>
                    <w:t>55</w:t>
                  </w:r>
                  <w:r w:rsidR="0074112B" w:rsidRPr="0074112B">
                    <w:rPr>
                      <w:color w:val="000000"/>
                      <w:szCs w:val="21"/>
                    </w:rPr>
                    <w:t xml:space="preserve"> dB(A)</w:t>
                  </w:r>
                </w:p>
              </w:tc>
            </w:tr>
          </w:tbl>
          <w:p w:rsidR="00163B0E" w:rsidRPr="00C2781E" w:rsidRDefault="00163B0E" w:rsidP="00163B0E">
            <w:pPr>
              <w:pStyle w:val="10"/>
              <w:ind w:leftChars="0" w:left="0" w:right="105" w:firstLineChars="0" w:firstLine="0"/>
              <w:rPr>
                <w:rFonts w:eastAsia="宋体"/>
                <w:b/>
                <w:color w:val="000000"/>
                <w:sz w:val="24"/>
                <w:szCs w:val="24"/>
              </w:rPr>
            </w:pPr>
            <w:r w:rsidRPr="00C2781E">
              <w:rPr>
                <w:rFonts w:eastAsia="宋体" w:hint="eastAsia"/>
                <w:b/>
                <w:color w:val="000000"/>
                <w:sz w:val="24"/>
                <w:szCs w:val="24"/>
              </w:rPr>
              <w:t>四、</w:t>
            </w:r>
            <w:r w:rsidRPr="00C2781E">
              <w:rPr>
                <w:rFonts w:eastAsia="宋体"/>
                <w:b/>
                <w:color w:val="000000"/>
                <w:sz w:val="24"/>
                <w:szCs w:val="24"/>
              </w:rPr>
              <w:t>固体废弃物</w:t>
            </w:r>
          </w:p>
          <w:p w:rsidR="00163B0E" w:rsidRPr="0017228B" w:rsidRDefault="00163B0E" w:rsidP="00163B0E">
            <w:pPr>
              <w:adjustRightInd w:val="0"/>
              <w:snapToGrid w:val="0"/>
              <w:spacing w:line="360" w:lineRule="auto"/>
              <w:ind w:firstLineChars="200" w:firstLine="480"/>
              <w:jc w:val="left"/>
              <w:rPr>
                <w:rFonts w:hAnsi="宋体"/>
                <w:color w:val="000000"/>
                <w:sz w:val="24"/>
              </w:rPr>
            </w:pPr>
            <w:r w:rsidRPr="00625FA5">
              <w:rPr>
                <w:color w:val="000000"/>
                <w:sz w:val="24"/>
              </w:rPr>
              <w:t>一般工业固体废物</w:t>
            </w:r>
            <w:r w:rsidRPr="00625FA5">
              <w:rPr>
                <w:rFonts w:hint="eastAsia"/>
                <w:color w:val="000000"/>
                <w:sz w:val="24"/>
              </w:rPr>
              <w:t>暂存</w:t>
            </w:r>
            <w:r w:rsidRPr="00625FA5">
              <w:rPr>
                <w:color w:val="000000"/>
                <w:sz w:val="24"/>
              </w:rPr>
              <w:t>参照执行《一般工业固体废物贮存和填埋污染控制标准》（</w:t>
            </w:r>
            <w:r w:rsidRPr="00625FA5">
              <w:rPr>
                <w:color w:val="000000"/>
                <w:sz w:val="24"/>
              </w:rPr>
              <w:t>GB 18599-2020</w:t>
            </w:r>
            <w:r w:rsidRPr="00625FA5">
              <w:rPr>
                <w:color w:val="000000"/>
                <w:sz w:val="24"/>
              </w:rPr>
              <w:t>）；危险废物暂存执行《危险废物贮存污染控制标准》</w:t>
            </w:r>
            <w:r w:rsidRPr="00625FA5">
              <w:rPr>
                <w:color w:val="000000"/>
                <w:sz w:val="24"/>
              </w:rPr>
              <w:t>(GB18597-2001)</w:t>
            </w:r>
            <w:r w:rsidRPr="00625FA5">
              <w:rPr>
                <w:color w:val="000000"/>
                <w:sz w:val="24"/>
              </w:rPr>
              <w:t>及</w:t>
            </w:r>
            <w:r w:rsidRPr="00625FA5">
              <w:rPr>
                <w:color w:val="000000"/>
                <w:sz w:val="24"/>
              </w:rPr>
              <w:t>2013</w:t>
            </w:r>
            <w:r w:rsidRPr="00625FA5">
              <w:rPr>
                <w:color w:val="000000"/>
                <w:sz w:val="24"/>
              </w:rPr>
              <w:t>修改单。</w:t>
            </w:r>
          </w:p>
        </w:tc>
      </w:tr>
      <w:tr w:rsidR="00163B0E" w:rsidRPr="002A49AE" w:rsidTr="00C34CF8">
        <w:trPr>
          <w:trHeight w:val="2809"/>
          <w:jc w:val="center"/>
        </w:trPr>
        <w:tc>
          <w:tcPr>
            <w:tcW w:w="800" w:type="dxa"/>
            <w:vAlign w:val="center"/>
          </w:tcPr>
          <w:p w:rsidR="00163B0E" w:rsidRPr="002A49AE" w:rsidRDefault="00163B0E" w:rsidP="00163B0E">
            <w:pPr>
              <w:adjustRightInd w:val="0"/>
              <w:snapToGrid w:val="0"/>
              <w:jc w:val="center"/>
              <w:rPr>
                <w:rFonts w:ascii="宋体" w:hAnsi="宋体" w:cs="宋体"/>
                <w:kern w:val="0"/>
                <w:sz w:val="24"/>
              </w:rPr>
            </w:pPr>
            <w:r>
              <w:rPr>
                <w:rFonts w:ascii="宋体" w:hAnsi="宋体" w:cs="宋体" w:hint="eastAsia"/>
                <w:kern w:val="0"/>
                <w:sz w:val="24"/>
              </w:rPr>
              <w:lastRenderedPageBreak/>
              <w:t>总量控制指标</w:t>
            </w:r>
          </w:p>
        </w:tc>
        <w:tc>
          <w:tcPr>
            <w:tcW w:w="8516" w:type="dxa"/>
            <w:vAlign w:val="center"/>
          </w:tcPr>
          <w:p w:rsidR="00163B0E" w:rsidRPr="004442C4" w:rsidRDefault="00163B0E" w:rsidP="00163B0E">
            <w:pPr>
              <w:adjustRightInd w:val="0"/>
              <w:snapToGrid w:val="0"/>
              <w:spacing w:line="360" w:lineRule="auto"/>
              <w:ind w:firstLineChars="200" w:firstLine="480"/>
              <w:jc w:val="left"/>
              <w:rPr>
                <w:color w:val="000000"/>
                <w:sz w:val="24"/>
              </w:rPr>
            </w:pPr>
            <w:r w:rsidRPr="004442C4">
              <w:rPr>
                <w:rFonts w:hint="eastAsia"/>
                <w:color w:val="000000"/>
                <w:sz w:val="24"/>
              </w:rPr>
              <w:t>废水：</w:t>
            </w:r>
          </w:p>
          <w:p w:rsidR="00163B0E" w:rsidRDefault="00163B0E" w:rsidP="00163B0E">
            <w:pPr>
              <w:adjustRightInd w:val="0"/>
              <w:snapToGrid w:val="0"/>
              <w:spacing w:line="360" w:lineRule="auto"/>
              <w:ind w:firstLineChars="200" w:firstLine="480"/>
              <w:jc w:val="left"/>
              <w:rPr>
                <w:color w:val="000000"/>
                <w:sz w:val="24"/>
              </w:rPr>
            </w:pPr>
            <w:r>
              <w:rPr>
                <w:rFonts w:hint="eastAsia"/>
                <w:color w:val="000000"/>
                <w:sz w:val="24"/>
              </w:rPr>
              <w:t>排入市政污水管网：</w:t>
            </w:r>
          </w:p>
          <w:p w:rsidR="00163B0E" w:rsidRPr="004442C4" w:rsidRDefault="00163B0E" w:rsidP="00163B0E">
            <w:pPr>
              <w:adjustRightInd w:val="0"/>
              <w:snapToGrid w:val="0"/>
              <w:spacing w:line="360" w:lineRule="auto"/>
              <w:ind w:firstLineChars="200" w:firstLine="480"/>
              <w:jc w:val="left"/>
              <w:rPr>
                <w:color w:val="000000"/>
                <w:sz w:val="24"/>
              </w:rPr>
            </w:pPr>
            <w:r w:rsidRPr="004442C4">
              <w:rPr>
                <w:color w:val="000000"/>
                <w:sz w:val="24"/>
              </w:rPr>
              <w:t>COD</w:t>
            </w:r>
            <w:r w:rsidRPr="004442C4">
              <w:rPr>
                <w:color w:val="000000"/>
                <w:sz w:val="24"/>
              </w:rPr>
              <w:t>：</w:t>
            </w:r>
            <w:r>
              <w:rPr>
                <w:rFonts w:hint="eastAsia"/>
                <w:color w:val="000000"/>
                <w:sz w:val="24"/>
              </w:rPr>
              <w:t>0.8</w:t>
            </w:r>
            <w:r w:rsidR="00144693">
              <w:rPr>
                <w:color w:val="000000"/>
                <w:sz w:val="24"/>
              </w:rPr>
              <w:t>94</w:t>
            </w:r>
            <w:r w:rsidRPr="004442C4">
              <w:rPr>
                <w:color w:val="000000"/>
                <w:sz w:val="24"/>
              </w:rPr>
              <w:t>t/a</w:t>
            </w:r>
            <w:r w:rsidRPr="004442C4">
              <w:rPr>
                <w:color w:val="000000"/>
                <w:sz w:val="24"/>
              </w:rPr>
              <w:t>、</w:t>
            </w:r>
            <w:r>
              <w:rPr>
                <w:rFonts w:hint="eastAsia"/>
                <w:color w:val="000000"/>
                <w:sz w:val="24"/>
              </w:rPr>
              <w:t>BOD</w:t>
            </w:r>
            <w:r w:rsidRPr="00194BBE">
              <w:rPr>
                <w:rFonts w:hint="eastAsia"/>
                <w:color w:val="000000"/>
                <w:sz w:val="24"/>
                <w:vertAlign w:val="subscript"/>
              </w:rPr>
              <w:t>5</w:t>
            </w:r>
            <w:r>
              <w:rPr>
                <w:rFonts w:hint="eastAsia"/>
                <w:color w:val="000000"/>
                <w:sz w:val="24"/>
              </w:rPr>
              <w:t>：</w:t>
            </w:r>
            <w:r>
              <w:rPr>
                <w:rFonts w:hint="eastAsia"/>
                <w:color w:val="000000"/>
                <w:sz w:val="24"/>
              </w:rPr>
              <w:t>0.</w:t>
            </w:r>
            <w:r w:rsidR="00144693">
              <w:rPr>
                <w:color w:val="000000"/>
                <w:sz w:val="24"/>
              </w:rPr>
              <w:t>671</w:t>
            </w:r>
            <w:r w:rsidRPr="004442C4">
              <w:rPr>
                <w:color w:val="000000"/>
                <w:sz w:val="24"/>
              </w:rPr>
              <w:t xml:space="preserve"> t/a</w:t>
            </w:r>
            <w:r>
              <w:rPr>
                <w:rFonts w:hint="eastAsia"/>
                <w:color w:val="000000"/>
                <w:sz w:val="24"/>
              </w:rPr>
              <w:t>、</w:t>
            </w:r>
            <w:r w:rsidRPr="004442C4">
              <w:rPr>
                <w:color w:val="000000"/>
                <w:sz w:val="24"/>
              </w:rPr>
              <w:t>氨氮：</w:t>
            </w:r>
            <w:r>
              <w:rPr>
                <w:rFonts w:hint="eastAsia"/>
                <w:color w:val="000000"/>
                <w:sz w:val="24"/>
              </w:rPr>
              <w:t>0.0</w:t>
            </w:r>
            <w:r w:rsidR="00144693">
              <w:rPr>
                <w:color w:val="000000"/>
                <w:sz w:val="24"/>
              </w:rPr>
              <w:t>34</w:t>
            </w:r>
            <w:r w:rsidRPr="004442C4">
              <w:rPr>
                <w:color w:val="000000"/>
                <w:sz w:val="24"/>
              </w:rPr>
              <w:t>t/a</w:t>
            </w:r>
            <w:r>
              <w:rPr>
                <w:rFonts w:hint="eastAsia"/>
                <w:color w:val="000000"/>
                <w:sz w:val="24"/>
              </w:rPr>
              <w:t>、</w:t>
            </w:r>
            <w:r>
              <w:rPr>
                <w:rFonts w:hint="eastAsia"/>
                <w:color w:val="000000"/>
                <w:sz w:val="24"/>
              </w:rPr>
              <w:t>SS</w:t>
            </w:r>
            <w:r>
              <w:rPr>
                <w:rFonts w:hint="eastAsia"/>
                <w:color w:val="000000"/>
                <w:sz w:val="24"/>
              </w:rPr>
              <w:t>：</w:t>
            </w:r>
            <w:r>
              <w:rPr>
                <w:rFonts w:hint="eastAsia"/>
                <w:color w:val="000000"/>
                <w:sz w:val="24"/>
              </w:rPr>
              <w:t>0.</w:t>
            </w:r>
            <w:r w:rsidR="00144693">
              <w:rPr>
                <w:color w:val="000000"/>
                <w:sz w:val="24"/>
              </w:rPr>
              <w:t>224</w:t>
            </w:r>
            <w:r>
              <w:rPr>
                <w:rFonts w:hint="eastAsia"/>
                <w:color w:val="000000"/>
                <w:sz w:val="24"/>
              </w:rPr>
              <w:t>t/a</w:t>
            </w:r>
            <w:r>
              <w:rPr>
                <w:rFonts w:hint="eastAsia"/>
                <w:color w:val="000000"/>
                <w:sz w:val="24"/>
              </w:rPr>
              <w:t>、石油类：</w:t>
            </w:r>
            <w:r>
              <w:rPr>
                <w:rFonts w:hint="eastAsia"/>
                <w:color w:val="000000"/>
                <w:sz w:val="24"/>
              </w:rPr>
              <w:t>0.0</w:t>
            </w:r>
            <w:r w:rsidR="00144693">
              <w:rPr>
                <w:color w:val="000000"/>
                <w:sz w:val="24"/>
              </w:rPr>
              <w:t>22</w:t>
            </w:r>
            <w:r>
              <w:rPr>
                <w:rFonts w:hint="eastAsia"/>
                <w:color w:val="000000"/>
                <w:sz w:val="24"/>
              </w:rPr>
              <w:t>t/a</w:t>
            </w:r>
          </w:p>
          <w:p w:rsidR="00163B0E" w:rsidRDefault="00163B0E" w:rsidP="00163B0E">
            <w:pPr>
              <w:adjustRightInd w:val="0"/>
              <w:snapToGrid w:val="0"/>
              <w:spacing w:line="360" w:lineRule="auto"/>
              <w:ind w:firstLineChars="200" w:firstLine="480"/>
              <w:jc w:val="left"/>
              <w:rPr>
                <w:color w:val="000000"/>
                <w:sz w:val="24"/>
              </w:rPr>
            </w:pPr>
            <w:r>
              <w:rPr>
                <w:rFonts w:hint="eastAsia"/>
                <w:color w:val="000000"/>
                <w:sz w:val="24"/>
              </w:rPr>
              <w:t>排入长江：</w:t>
            </w:r>
          </w:p>
          <w:p w:rsidR="00163B0E" w:rsidRPr="006B22CD" w:rsidRDefault="00163B0E" w:rsidP="00163B0E">
            <w:pPr>
              <w:adjustRightInd w:val="0"/>
              <w:snapToGrid w:val="0"/>
              <w:spacing w:line="360" w:lineRule="auto"/>
              <w:ind w:firstLineChars="200" w:firstLine="480"/>
              <w:jc w:val="left"/>
              <w:rPr>
                <w:color w:val="000000"/>
                <w:sz w:val="24"/>
              </w:rPr>
            </w:pPr>
            <w:r w:rsidRPr="004442C4">
              <w:rPr>
                <w:color w:val="000000"/>
                <w:sz w:val="24"/>
              </w:rPr>
              <w:t>COD</w:t>
            </w:r>
            <w:r w:rsidRPr="004442C4">
              <w:rPr>
                <w:color w:val="000000"/>
                <w:sz w:val="24"/>
              </w:rPr>
              <w:t>：</w:t>
            </w:r>
            <w:r>
              <w:rPr>
                <w:rFonts w:hint="eastAsia"/>
                <w:color w:val="000000"/>
                <w:sz w:val="24"/>
              </w:rPr>
              <w:t>0.</w:t>
            </w:r>
            <w:r w:rsidR="00F979FE">
              <w:rPr>
                <w:color w:val="000000"/>
                <w:sz w:val="24"/>
              </w:rPr>
              <w:t>134</w:t>
            </w:r>
            <w:r w:rsidRPr="004442C4">
              <w:rPr>
                <w:color w:val="000000"/>
                <w:sz w:val="24"/>
              </w:rPr>
              <w:t xml:space="preserve"> t/a</w:t>
            </w:r>
            <w:r w:rsidRPr="004442C4">
              <w:rPr>
                <w:color w:val="000000"/>
                <w:sz w:val="24"/>
              </w:rPr>
              <w:t>、</w:t>
            </w:r>
            <w:r>
              <w:rPr>
                <w:rFonts w:hint="eastAsia"/>
                <w:color w:val="000000"/>
                <w:sz w:val="24"/>
              </w:rPr>
              <w:t>BOD</w:t>
            </w:r>
            <w:r w:rsidRPr="00194BBE">
              <w:rPr>
                <w:rFonts w:hint="eastAsia"/>
                <w:color w:val="000000"/>
                <w:sz w:val="24"/>
                <w:vertAlign w:val="subscript"/>
              </w:rPr>
              <w:t>5</w:t>
            </w:r>
            <w:r>
              <w:rPr>
                <w:rFonts w:hint="eastAsia"/>
                <w:color w:val="000000"/>
                <w:sz w:val="24"/>
              </w:rPr>
              <w:t>：</w:t>
            </w:r>
            <w:r>
              <w:rPr>
                <w:rFonts w:hint="eastAsia"/>
                <w:color w:val="000000"/>
                <w:sz w:val="24"/>
              </w:rPr>
              <w:t>0.0</w:t>
            </w:r>
            <w:r w:rsidR="00F979FE">
              <w:rPr>
                <w:color w:val="000000"/>
                <w:sz w:val="24"/>
              </w:rPr>
              <w:t>45</w:t>
            </w:r>
            <w:r w:rsidRPr="004442C4">
              <w:rPr>
                <w:color w:val="000000"/>
                <w:sz w:val="24"/>
              </w:rPr>
              <w:t xml:space="preserve"> t/a</w:t>
            </w:r>
            <w:r>
              <w:rPr>
                <w:rFonts w:hint="eastAsia"/>
                <w:color w:val="000000"/>
                <w:sz w:val="24"/>
              </w:rPr>
              <w:t>、</w:t>
            </w:r>
            <w:r w:rsidRPr="004442C4">
              <w:rPr>
                <w:color w:val="000000"/>
                <w:sz w:val="24"/>
              </w:rPr>
              <w:t>氨氮：</w:t>
            </w:r>
            <w:r>
              <w:rPr>
                <w:rFonts w:hint="eastAsia"/>
                <w:color w:val="000000"/>
                <w:sz w:val="24"/>
              </w:rPr>
              <w:t>0.0</w:t>
            </w:r>
            <w:r w:rsidR="00F979FE">
              <w:rPr>
                <w:color w:val="000000"/>
                <w:sz w:val="24"/>
              </w:rPr>
              <w:t>18</w:t>
            </w:r>
            <w:r w:rsidRPr="004442C4">
              <w:rPr>
                <w:color w:val="000000"/>
                <w:sz w:val="24"/>
              </w:rPr>
              <w:t>t/a</w:t>
            </w:r>
            <w:r>
              <w:rPr>
                <w:rFonts w:hint="eastAsia"/>
                <w:color w:val="000000"/>
                <w:sz w:val="24"/>
              </w:rPr>
              <w:t>、</w:t>
            </w:r>
            <w:r>
              <w:rPr>
                <w:rFonts w:hint="eastAsia"/>
                <w:color w:val="000000"/>
                <w:sz w:val="24"/>
              </w:rPr>
              <w:t>SS</w:t>
            </w:r>
            <w:r>
              <w:rPr>
                <w:rFonts w:hint="eastAsia"/>
                <w:color w:val="000000"/>
                <w:sz w:val="24"/>
              </w:rPr>
              <w:t>：</w:t>
            </w:r>
            <w:r>
              <w:rPr>
                <w:rFonts w:hint="eastAsia"/>
                <w:color w:val="000000"/>
                <w:sz w:val="24"/>
              </w:rPr>
              <w:t>0.0</w:t>
            </w:r>
            <w:r w:rsidR="00F979FE">
              <w:rPr>
                <w:color w:val="000000"/>
                <w:sz w:val="24"/>
              </w:rPr>
              <w:t>45</w:t>
            </w:r>
            <w:r>
              <w:rPr>
                <w:rFonts w:hint="eastAsia"/>
                <w:color w:val="000000"/>
                <w:sz w:val="24"/>
              </w:rPr>
              <w:t>t/a</w:t>
            </w:r>
            <w:r>
              <w:rPr>
                <w:rFonts w:hint="eastAsia"/>
                <w:color w:val="000000"/>
                <w:sz w:val="24"/>
              </w:rPr>
              <w:t>、石油类：</w:t>
            </w:r>
            <w:r>
              <w:rPr>
                <w:rFonts w:hint="eastAsia"/>
                <w:color w:val="000000"/>
                <w:sz w:val="24"/>
              </w:rPr>
              <w:t>0.00</w:t>
            </w:r>
            <w:r w:rsidR="00F979FE">
              <w:rPr>
                <w:color w:val="000000"/>
                <w:sz w:val="24"/>
              </w:rPr>
              <w:t>7</w:t>
            </w:r>
            <w:r>
              <w:rPr>
                <w:rFonts w:hint="eastAsia"/>
                <w:color w:val="000000"/>
                <w:sz w:val="24"/>
              </w:rPr>
              <w:t>t/a</w:t>
            </w:r>
          </w:p>
          <w:p w:rsidR="00163B0E" w:rsidRPr="004442C4" w:rsidRDefault="00163B0E" w:rsidP="00163B0E">
            <w:pPr>
              <w:adjustRightInd w:val="0"/>
              <w:snapToGrid w:val="0"/>
              <w:spacing w:line="360" w:lineRule="auto"/>
              <w:ind w:firstLineChars="200" w:firstLine="480"/>
              <w:jc w:val="left"/>
              <w:rPr>
                <w:color w:val="000000"/>
                <w:sz w:val="24"/>
              </w:rPr>
            </w:pPr>
            <w:r w:rsidRPr="004442C4">
              <w:rPr>
                <w:rFonts w:hint="eastAsia"/>
                <w:color w:val="000000"/>
                <w:sz w:val="24"/>
              </w:rPr>
              <w:t>废气：</w:t>
            </w:r>
          </w:p>
          <w:p w:rsidR="00163B0E" w:rsidRDefault="008365E6" w:rsidP="00163B0E">
            <w:pPr>
              <w:adjustRightInd w:val="0"/>
              <w:snapToGrid w:val="0"/>
              <w:spacing w:line="360" w:lineRule="auto"/>
              <w:ind w:firstLineChars="200" w:firstLine="480"/>
              <w:jc w:val="left"/>
              <w:rPr>
                <w:color w:val="000000"/>
                <w:sz w:val="24"/>
              </w:rPr>
            </w:pPr>
            <w:r>
              <w:rPr>
                <w:rFonts w:hint="eastAsia"/>
                <w:color w:val="000000"/>
                <w:sz w:val="24"/>
              </w:rPr>
              <w:t>无组织</w:t>
            </w:r>
            <w:r w:rsidR="00163B0E" w:rsidRPr="004442C4">
              <w:rPr>
                <w:rFonts w:hint="eastAsia"/>
                <w:color w:val="000000"/>
                <w:sz w:val="24"/>
              </w:rPr>
              <w:t>颗粒物：</w:t>
            </w:r>
            <w:r w:rsidR="00163B0E">
              <w:rPr>
                <w:rFonts w:hint="eastAsia"/>
                <w:color w:val="000000"/>
                <w:sz w:val="24"/>
              </w:rPr>
              <w:t>0.000</w:t>
            </w:r>
            <w:r w:rsidR="00947145">
              <w:rPr>
                <w:color w:val="000000"/>
                <w:sz w:val="24"/>
              </w:rPr>
              <w:t>3</w:t>
            </w:r>
            <w:r w:rsidR="00163B0E" w:rsidRPr="004442C4">
              <w:rPr>
                <w:color w:val="000000"/>
                <w:sz w:val="24"/>
              </w:rPr>
              <w:t xml:space="preserve"> t/a</w:t>
            </w:r>
          </w:p>
          <w:p w:rsidR="00163B0E" w:rsidRDefault="00163B0E" w:rsidP="00163B0E">
            <w:pPr>
              <w:adjustRightInd w:val="0"/>
              <w:snapToGrid w:val="0"/>
              <w:spacing w:line="360" w:lineRule="auto"/>
              <w:jc w:val="left"/>
              <w:rPr>
                <w:rFonts w:ascii="宋体" w:hAnsi="宋体" w:cs="宋体"/>
                <w:b/>
                <w:kern w:val="0"/>
                <w:sz w:val="24"/>
              </w:rPr>
            </w:pPr>
          </w:p>
          <w:p w:rsidR="00163B0E" w:rsidRDefault="00163B0E" w:rsidP="00163B0E">
            <w:pPr>
              <w:adjustRightInd w:val="0"/>
              <w:snapToGrid w:val="0"/>
              <w:spacing w:line="360" w:lineRule="auto"/>
              <w:jc w:val="left"/>
              <w:rPr>
                <w:rFonts w:ascii="宋体" w:hAnsi="宋体" w:cs="宋体"/>
                <w:b/>
                <w:kern w:val="0"/>
                <w:sz w:val="24"/>
              </w:rPr>
            </w:pPr>
          </w:p>
          <w:p w:rsidR="00163B0E" w:rsidRDefault="00163B0E" w:rsidP="00163B0E">
            <w:pPr>
              <w:adjustRightInd w:val="0"/>
              <w:snapToGrid w:val="0"/>
              <w:spacing w:line="360" w:lineRule="auto"/>
              <w:jc w:val="left"/>
              <w:rPr>
                <w:rFonts w:ascii="宋体" w:hAnsi="宋体" w:cs="宋体"/>
                <w:b/>
                <w:kern w:val="0"/>
                <w:sz w:val="24"/>
              </w:rPr>
            </w:pPr>
          </w:p>
          <w:p w:rsidR="00163B0E" w:rsidRDefault="00163B0E" w:rsidP="00163B0E">
            <w:pPr>
              <w:adjustRightInd w:val="0"/>
              <w:snapToGrid w:val="0"/>
              <w:spacing w:line="360" w:lineRule="auto"/>
              <w:jc w:val="left"/>
              <w:rPr>
                <w:rFonts w:ascii="宋体" w:hAnsi="宋体" w:cs="宋体"/>
                <w:b/>
                <w:kern w:val="0"/>
                <w:sz w:val="24"/>
              </w:rPr>
            </w:pPr>
          </w:p>
          <w:p w:rsidR="00163B0E" w:rsidRDefault="00163B0E" w:rsidP="00163B0E">
            <w:pPr>
              <w:adjustRightInd w:val="0"/>
              <w:snapToGrid w:val="0"/>
              <w:spacing w:line="360" w:lineRule="auto"/>
              <w:jc w:val="left"/>
              <w:rPr>
                <w:rFonts w:ascii="宋体" w:hAnsi="宋体" w:cs="宋体"/>
                <w:b/>
                <w:kern w:val="0"/>
                <w:sz w:val="24"/>
              </w:rPr>
            </w:pPr>
          </w:p>
          <w:p w:rsidR="00163B0E" w:rsidRDefault="00163B0E" w:rsidP="00163B0E">
            <w:pPr>
              <w:adjustRightInd w:val="0"/>
              <w:snapToGrid w:val="0"/>
              <w:spacing w:line="360" w:lineRule="auto"/>
              <w:jc w:val="left"/>
              <w:rPr>
                <w:rFonts w:ascii="宋体" w:hAnsi="宋体" w:cs="宋体"/>
                <w:b/>
                <w:kern w:val="0"/>
                <w:sz w:val="24"/>
              </w:rPr>
            </w:pPr>
          </w:p>
          <w:p w:rsidR="00163B0E" w:rsidRDefault="00163B0E" w:rsidP="00163B0E">
            <w:pPr>
              <w:adjustRightInd w:val="0"/>
              <w:snapToGrid w:val="0"/>
              <w:spacing w:line="360" w:lineRule="auto"/>
              <w:jc w:val="left"/>
              <w:rPr>
                <w:rFonts w:ascii="宋体" w:hAnsi="宋体" w:cs="宋体"/>
                <w:b/>
                <w:kern w:val="0"/>
                <w:sz w:val="24"/>
              </w:rPr>
            </w:pPr>
          </w:p>
          <w:p w:rsidR="00163B0E" w:rsidRPr="002A49AE" w:rsidRDefault="00163B0E" w:rsidP="00163B0E">
            <w:pPr>
              <w:adjustRightInd w:val="0"/>
              <w:snapToGrid w:val="0"/>
              <w:spacing w:line="360" w:lineRule="auto"/>
              <w:jc w:val="left"/>
              <w:rPr>
                <w:rFonts w:ascii="宋体" w:hAnsi="宋体" w:cs="宋体"/>
                <w:b/>
                <w:kern w:val="0"/>
                <w:sz w:val="24"/>
              </w:rPr>
            </w:pPr>
          </w:p>
        </w:tc>
      </w:tr>
    </w:tbl>
    <w:p w:rsidR="00C64C5D" w:rsidRPr="00426D22" w:rsidRDefault="00C64C5D" w:rsidP="00C34CF8">
      <w:pPr>
        <w:pStyle w:val="a5"/>
        <w:adjustRightInd w:val="0"/>
        <w:snapToGrid w:val="0"/>
        <w:spacing w:before="0" w:beforeAutospacing="0" w:after="0" w:afterAutospacing="0"/>
        <w:jc w:val="center"/>
        <w:rPr>
          <w:rFonts w:ascii="Times New Roman"/>
          <w:szCs w:val="24"/>
        </w:rPr>
        <w:sectPr w:rsidR="00C64C5D" w:rsidRPr="00426D22" w:rsidSect="0083477C">
          <w:pgSz w:w="11906" w:h="16838"/>
          <w:pgMar w:top="1440" w:right="1800" w:bottom="1440" w:left="1800" w:header="851" w:footer="992" w:gutter="0"/>
          <w:cols w:space="425"/>
          <w:docGrid w:type="lines" w:linePitch="312"/>
        </w:sectPr>
      </w:pPr>
    </w:p>
    <w:p w:rsidR="00F27E47" w:rsidRPr="00CE5393" w:rsidRDefault="00F27E47" w:rsidP="00F27E47">
      <w:pPr>
        <w:pStyle w:val="a5"/>
        <w:jc w:val="center"/>
        <w:outlineLvl w:val="0"/>
        <w:rPr>
          <w:rFonts w:ascii="黑体" w:eastAsia="黑体" w:hAnsi="黑体"/>
          <w:snapToGrid w:val="0"/>
          <w:sz w:val="30"/>
          <w:szCs w:val="30"/>
        </w:rPr>
      </w:pPr>
      <w:r w:rsidRPr="00CE5393">
        <w:rPr>
          <w:rFonts w:ascii="黑体" w:eastAsia="黑体" w:hAnsi="黑体" w:hint="eastAsia"/>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293"/>
        <w:gridCol w:w="8149"/>
      </w:tblGrid>
      <w:tr w:rsidR="00B076EB" w:rsidRPr="005C5305" w:rsidTr="009F4B32">
        <w:trPr>
          <w:trHeight w:val="1997"/>
          <w:jc w:val="center"/>
        </w:trPr>
        <w:tc>
          <w:tcPr>
            <w:tcW w:w="416" w:type="dxa"/>
            <w:tcMar>
              <w:left w:w="28" w:type="dxa"/>
              <w:right w:w="28" w:type="dxa"/>
            </w:tcMar>
            <w:vAlign w:val="center"/>
          </w:tcPr>
          <w:p w:rsidR="00B076EB" w:rsidRPr="005C5305" w:rsidRDefault="00B076EB" w:rsidP="00C34CF8">
            <w:pPr>
              <w:pStyle w:val="a5"/>
              <w:adjustRightInd w:val="0"/>
              <w:snapToGrid w:val="0"/>
              <w:spacing w:before="0" w:beforeAutospacing="0" w:after="0" w:afterAutospacing="0"/>
              <w:jc w:val="center"/>
              <w:rPr>
                <w:rFonts w:cs="宋体"/>
                <w:szCs w:val="24"/>
              </w:rPr>
            </w:pPr>
            <w:r w:rsidRPr="005C5305">
              <w:rPr>
                <w:rFonts w:cs="宋体" w:hint="eastAsia"/>
                <w:szCs w:val="24"/>
              </w:rPr>
              <w:t>施工</w:t>
            </w:r>
          </w:p>
          <w:p w:rsidR="00B076EB" w:rsidRPr="005C5305" w:rsidRDefault="00B076EB" w:rsidP="00C34CF8">
            <w:pPr>
              <w:pStyle w:val="a5"/>
              <w:adjustRightInd w:val="0"/>
              <w:snapToGrid w:val="0"/>
              <w:spacing w:before="0" w:beforeAutospacing="0" w:after="0" w:afterAutospacing="0"/>
              <w:jc w:val="center"/>
              <w:rPr>
                <w:rFonts w:cs="宋体"/>
                <w:szCs w:val="24"/>
              </w:rPr>
            </w:pPr>
            <w:r w:rsidRPr="005C5305">
              <w:rPr>
                <w:rFonts w:cs="宋体" w:hint="eastAsia"/>
                <w:szCs w:val="24"/>
              </w:rPr>
              <w:t>期环</w:t>
            </w:r>
          </w:p>
          <w:p w:rsidR="00B076EB" w:rsidRPr="005C5305" w:rsidRDefault="00B076EB" w:rsidP="00C34CF8">
            <w:pPr>
              <w:pStyle w:val="a5"/>
              <w:adjustRightInd w:val="0"/>
              <w:snapToGrid w:val="0"/>
              <w:spacing w:before="0" w:beforeAutospacing="0" w:after="0" w:afterAutospacing="0"/>
              <w:jc w:val="center"/>
              <w:rPr>
                <w:rFonts w:cs="宋体"/>
                <w:szCs w:val="24"/>
              </w:rPr>
            </w:pPr>
            <w:r w:rsidRPr="005C5305">
              <w:rPr>
                <w:rFonts w:cs="宋体" w:hint="eastAsia"/>
                <w:szCs w:val="24"/>
              </w:rPr>
              <w:t>境保</w:t>
            </w:r>
          </w:p>
          <w:p w:rsidR="00B076EB" w:rsidRPr="005C5305" w:rsidRDefault="00B076EB" w:rsidP="00C34CF8">
            <w:pPr>
              <w:pStyle w:val="a5"/>
              <w:adjustRightInd w:val="0"/>
              <w:snapToGrid w:val="0"/>
              <w:spacing w:before="0" w:beforeAutospacing="0" w:after="0" w:afterAutospacing="0"/>
              <w:jc w:val="center"/>
              <w:rPr>
                <w:rFonts w:cs="宋体"/>
                <w:szCs w:val="24"/>
              </w:rPr>
            </w:pPr>
            <w:r w:rsidRPr="005C5305">
              <w:rPr>
                <w:rFonts w:cs="宋体" w:hint="eastAsia"/>
                <w:szCs w:val="24"/>
              </w:rPr>
              <w:t>护措</w:t>
            </w:r>
          </w:p>
          <w:p w:rsidR="00B076EB" w:rsidRDefault="00B076EB" w:rsidP="000820E4">
            <w:pPr>
              <w:spacing w:line="360" w:lineRule="auto"/>
              <w:rPr>
                <w:rFonts w:hAnsi="宋体"/>
                <w:color w:val="000000"/>
                <w:sz w:val="24"/>
              </w:rPr>
            </w:pPr>
            <w:r w:rsidRPr="00B076EB">
              <w:rPr>
                <w:rFonts w:ascii="宋体" w:hAnsi="宋体" w:cs="宋体" w:hint="eastAsia"/>
                <w:sz w:val="24"/>
              </w:rPr>
              <w:t>施</w:t>
            </w:r>
          </w:p>
        </w:tc>
        <w:tc>
          <w:tcPr>
            <w:tcW w:w="7870" w:type="dxa"/>
            <w:vAlign w:val="center"/>
          </w:tcPr>
          <w:p w:rsidR="00B076EB" w:rsidRPr="000077B3" w:rsidRDefault="00B076EB" w:rsidP="00C34CF8">
            <w:pPr>
              <w:spacing w:line="360" w:lineRule="auto"/>
              <w:ind w:firstLine="480"/>
              <w:rPr>
                <w:rFonts w:hAnsi="宋体"/>
                <w:color w:val="000000"/>
                <w:sz w:val="24"/>
              </w:rPr>
            </w:pPr>
            <w:r>
              <w:rPr>
                <w:rFonts w:hAnsi="宋体" w:hint="eastAsia"/>
                <w:color w:val="000000"/>
                <w:sz w:val="24"/>
              </w:rPr>
              <w:t>本项目施工期主要施工内容为将部分生产设备搬迁至厂房设备摆放区空闲位置，</w:t>
            </w:r>
            <w:r w:rsidRPr="005C5305">
              <w:rPr>
                <w:rFonts w:hAnsi="宋体" w:hint="eastAsia"/>
                <w:color w:val="000000"/>
                <w:sz w:val="24"/>
              </w:rPr>
              <w:t>施工期工作为安装、调试生产设备，无土建工程。施工期会产生少量生活垃圾和生活污水，以及设备安装过程中产生的噪声和废弃的设备包装材料等，主要污染源及污染物分析如下：</w:t>
            </w:r>
          </w:p>
          <w:p w:rsidR="00B076EB" w:rsidRPr="005C5305" w:rsidRDefault="00B076EB" w:rsidP="00C34CF8">
            <w:pPr>
              <w:spacing w:line="360" w:lineRule="auto"/>
              <w:ind w:firstLine="480"/>
              <w:rPr>
                <w:color w:val="000000"/>
                <w:sz w:val="24"/>
              </w:rPr>
            </w:pPr>
            <w:r>
              <w:rPr>
                <w:rFonts w:hAnsi="宋体" w:hint="eastAsia"/>
                <w:color w:val="000000"/>
                <w:sz w:val="24"/>
              </w:rPr>
              <w:t>1</w:t>
            </w:r>
            <w:r>
              <w:rPr>
                <w:rFonts w:hAnsi="宋体" w:hint="eastAsia"/>
                <w:color w:val="000000"/>
                <w:sz w:val="24"/>
              </w:rPr>
              <w:t>、</w:t>
            </w:r>
            <w:r w:rsidRPr="005C5305">
              <w:rPr>
                <w:rFonts w:hAnsi="宋体" w:hint="eastAsia"/>
                <w:color w:val="000000"/>
                <w:sz w:val="24"/>
              </w:rPr>
              <w:t>废气</w:t>
            </w:r>
          </w:p>
          <w:p w:rsidR="00B076EB" w:rsidRPr="005C5305" w:rsidRDefault="00B076EB" w:rsidP="00C34CF8">
            <w:pPr>
              <w:spacing w:line="360" w:lineRule="auto"/>
              <w:ind w:firstLine="480"/>
              <w:rPr>
                <w:color w:val="000000"/>
                <w:sz w:val="24"/>
              </w:rPr>
            </w:pPr>
            <w:r w:rsidRPr="005C5305">
              <w:rPr>
                <w:rFonts w:hAnsi="宋体" w:hint="eastAsia"/>
                <w:color w:val="000000"/>
                <w:sz w:val="24"/>
              </w:rPr>
              <w:t>项目因不涉及土建工作，</w:t>
            </w:r>
            <w:r w:rsidRPr="005C5305">
              <w:rPr>
                <w:rFonts w:hint="eastAsia"/>
                <w:color w:val="000000"/>
                <w:sz w:val="24"/>
              </w:rPr>
              <w:t>不需要进行厂房建设及室内装修，只需进行设备安装，故施工期无大气污染物产生，对大气环境影响较小。</w:t>
            </w:r>
          </w:p>
          <w:p w:rsidR="00B076EB" w:rsidRPr="005C5305" w:rsidRDefault="00B076EB" w:rsidP="00C34CF8">
            <w:pPr>
              <w:spacing w:line="360" w:lineRule="auto"/>
              <w:ind w:firstLine="480"/>
              <w:rPr>
                <w:color w:val="000000"/>
                <w:sz w:val="24"/>
              </w:rPr>
            </w:pPr>
            <w:r>
              <w:rPr>
                <w:rFonts w:hAnsi="宋体" w:hint="eastAsia"/>
                <w:color w:val="000000"/>
                <w:sz w:val="24"/>
              </w:rPr>
              <w:t>2</w:t>
            </w:r>
            <w:r>
              <w:rPr>
                <w:rFonts w:hAnsi="宋体" w:hint="eastAsia"/>
                <w:color w:val="000000"/>
                <w:sz w:val="24"/>
              </w:rPr>
              <w:t>、</w:t>
            </w:r>
            <w:r w:rsidRPr="005C5305">
              <w:rPr>
                <w:rFonts w:hAnsi="宋体" w:hint="eastAsia"/>
                <w:color w:val="000000"/>
                <w:sz w:val="24"/>
              </w:rPr>
              <w:t>废水</w:t>
            </w:r>
          </w:p>
          <w:p w:rsidR="00B076EB" w:rsidRPr="005C5305" w:rsidRDefault="00B076EB" w:rsidP="00C34CF8">
            <w:pPr>
              <w:spacing w:line="360" w:lineRule="auto"/>
              <w:ind w:firstLine="480"/>
              <w:rPr>
                <w:color w:val="000000"/>
                <w:sz w:val="24"/>
              </w:rPr>
            </w:pPr>
            <w:r w:rsidRPr="005C5305">
              <w:rPr>
                <w:rFonts w:hAnsi="宋体" w:hint="eastAsia"/>
                <w:color w:val="000000"/>
                <w:sz w:val="24"/>
              </w:rPr>
              <w:t>项目因不涉及土建工作，不存在施工废水；生活污水依托厂区现有生化池处理达标后排入市政</w:t>
            </w:r>
            <w:r>
              <w:rPr>
                <w:rFonts w:hAnsi="宋体" w:hint="eastAsia"/>
                <w:color w:val="000000"/>
                <w:sz w:val="24"/>
              </w:rPr>
              <w:t>污水</w:t>
            </w:r>
            <w:r w:rsidRPr="005C5305">
              <w:rPr>
                <w:rFonts w:hAnsi="宋体" w:hint="eastAsia"/>
                <w:color w:val="000000"/>
                <w:sz w:val="24"/>
              </w:rPr>
              <w:t>管网。</w:t>
            </w:r>
          </w:p>
          <w:p w:rsidR="00B076EB" w:rsidRPr="005C5305" w:rsidRDefault="00B076EB" w:rsidP="00C34CF8">
            <w:pPr>
              <w:spacing w:line="360" w:lineRule="auto"/>
              <w:ind w:firstLine="480"/>
              <w:rPr>
                <w:color w:val="000000"/>
                <w:sz w:val="24"/>
              </w:rPr>
            </w:pPr>
            <w:r>
              <w:rPr>
                <w:rFonts w:hAnsi="宋体" w:hint="eastAsia"/>
                <w:color w:val="000000"/>
                <w:sz w:val="24"/>
              </w:rPr>
              <w:t>3</w:t>
            </w:r>
            <w:r>
              <w:rPr>
                <w:rFonts w:hAnsi="宋体" w:hint="eastAsia"/>
                <w:color w:val="000000"/>
                <w:sz w:val="24"/>
              </w:rPr>
              <w:t>、</w:t>
            </w:r>
            <w:r w:rsidRPr="005C5305">
              <w:rPr>
                <w:rFonts w:hAnsi="宋体" w:hint="eastAsia"/>
                <w:color w:val="000000"/>
                <w:sz w:val="24"/>
              </w:rPr>
              <w:t>固体废物</w:t>
            </w:r>
          </w:p>
          <w:p w:rsidR="00B076EB" w:rsidRPr="005C5305" w:rsidRDefault="00B076EB" w:rsidP="00C34CF8">
            <w:pPr>
              <w:spacing w:line="360" w:lineRule="auto"/>
              <w:ind w:firstLine="480"/>
              <w:rPr>
                <w:color w:val="000000"/>
                <w:sz w:val="24"/>
              </w:rPr>
            </w:pPr>
            <w:r w:rsidRPr="005C5305">
              <w:rPr>
                <w:rFonts w:hAnsi="宋体" w:hint="eastAsia"/>
                <w:color w:val="000000"/>
                <w:sz w:val="24"/>
              </w:rPr>
              <w:t>施工期的固体废弃物主要为</w:t>
            </w:r>
            <w:r w:rsidR="009E4F40">
              <w:rPr>
                <w:rFonts w:hAnsi="宋体" w:hint="eastAsia"/>
                <w:color w:val="000000"/>
                <w:sz w:val="24"/>
              </w:rPr>
              <w:t>工人</w:t>
            </w:r>
            <w:r w:rsidRPr="005C5305">
              <w:rPr>
                <w:rFonts w:hAnsi="宋体" w:hint="eastAsia"/>
                <w:color w:val="000000"/>
                <w:sz w:val="24"/>
              </w:rPr>
              <w:t>产生的生活垃圾</w:t>
            </w:r>
            <w:r w:rsidR="009E4F40">
              <w:rPr>
                <w:rFonts w:hAnsi="宋体" w:hint="eastAsia"/>
                <w:color w:val="000000"/>
                <w:sz w:val="24"/>
              </w:rPr>
              <w:t>，</w:t>
            </w:r>
            <w:r>
              <w:rPr>
                <w:rFonts w:hAnsi="宋体" w:hint="eastAsia"/>
                <w:color w:val="000000"/>
                <w:sz w:val="24"/>
              </w:rPr>
              <w:t>统一收集后定期</w:t>
            </w:r>
            <w:r w:rsidRPr="005C5305">
              <w:rPr>
                <w:rFonts w:hAnsi="宋体" w:hint="eastAsia"/>
                <w:color w:val="000000"/>
                <w:sz w:val="24"/>
              </w:rPr>
              <w:t>交</w:t>
            </w:r>
            <w:r>
              <w:rPr>
                <w:rFonts w:hAnsi="宋体" w:hint="eastAsia"/>
                <w:color w:val="000000"/>
                <w:sz w:val="24"/>
              </w:rPr>
              <w:t>由</w:t>
            </w:r>
            <w:r w:rsidRPr="005C5305">
              <w:rPr>
                <w:rFonts w:hAnsi="宋体" w:hint="eastAsia"/>
                <w:color w:val="000000"/>
                <w:sz w:val="24"/>
              </w:rPr>
              <w:t>环卫部门清运处置。</w:t>
            </w:r>
          </w:p>
          <w:p w:rsidR="00B076EB" w:rsidRPr="005C5305" w:rsidRDefault="00B076EB" w:rsidP="00C34CF8">
            <w:pPr>
              <w:spacing w:line="360" w:lineRule="auto"/>
              <w:ind w:firstLine="480"/>
              <w:rPr>
                <w:color w:val="000000"/>
                <w:sz w:val="24"/>
              </w:rPr>
            </w:pPr>
            <w:r>
              <w:rPr>
                <w:rFonts w:hAnsi="宋体" w:hint="eastAsia"/>
                <w:color w:val="000000"/>
                <w:sz w:val="24"/>
              </w:rPr>
              <w:t>4</w:t>
            </w:r>
            <w:r>
              <w:rPr>
                <w:rFonts w:hAnsi="宋体" w:hint="eastAsia"/>
                <w:color w:val="000000"/>
                <w:sz w:val="24"/>
              </w:rPr>
              <w:t>、</w:t>
            </w:r>
            <w:r w:rsidRPr="005C5305">
              <w:rPr>
                <w:rFonts w:hAnsi="宋体" w:hint="eastAsia"/>
                <w:color w:val="000000"/>
                <w:sz w:val="24"/>
              </w:rPr>
              <w:t>噪声</w:t>
            </w:r>
          </w:p>
          <w:p w:rsidR="00B076EB" w:rsidRPr="005C5305" w:rsidRDefault="00B076EB" w:rsidP="00C34CF8">
            <w:pPr>
              <w:spacing w:line="360" w:lineRule="auto"/>
              <w:ind w:firstLineChars="200" w:firstLine="480"/>
              <w:rPr>
                <w:b/>
                <w:bCs/>
                <w:color w:val="000000"/>
                <w:kern w:val="0"/>
                <w:sz w:val="24"/>
              </w:rPr>
            </w:pPr>
            <w:r w:rsidRPr="005C5305">
              <w:rPr>
                <w:rFonts w:hAnsi="宋体" w:hint="eastAsia"/>
                <w:color w:val="000000"/>
                <w:sz w:val="24"/>
              </w:rPr>
              <w:t>项目因不涉及土建工作，施工期的噪声主要来源于部分设备的运输和安装。在实际施工过程中，噪声在传播途径中由于各种建筑隔声、空气的吸收作用及地面效应引起的声能衰减，实际噪声值很小，而且设备安装产生的影响是暂时的，随施工的结束而消失。</w:t>
            </w:r>
          </w:p>
        </w:tc>
      </w:tr>
      <w:tr w:rsidR="000820E4" w:rsidRPr="00F079A8" w:rsidTr="009F4B32">
        <w:trPr>
          <w:trHeight w:val="1997"/>
          <w:jc w:val="center"/>
        </w:trPr>
        <w:tc>
          <w:tcPr>
            <w:tcW w:w="416" w:type="dxa"/>
            <w:tcMar>
              <w:left w:w="28" w:type="dxa"/>
              <w:right w:w="28" w:type="dxa"/>
            </w:tcMar>
            <w:vAlign w:val="center"/>
          </w:tcPr>
          <w:p w:rsidR="000820E4" w:rsidRPr="005C5305" w:rsidRDefault="000820E4" w:rsidP="00C34CF8">
            <w:pPr>
              <w:adjustRightInd w:val="0"/>
              <w:snapToGrid w:val="0"/>
              <w:jc w:val="center"/>
              <w:rPr>
                <w:rFonts w:ascii="宋体" w:hAnsi="宋体" w:cs="宋体"/>
                <w:bCs/>
                <w:sz w:val="24"/>
              </w:rPr>
            </w:pPr>
            <w:r w:rsidRPr="005C5305">
              <w:rPr>
                <w:rFonts w:ascii="宋体" w:hAnsi="宋体" w:cs="宋体" w:hint="eastAsia"/>
                <w:bCs/>
                <w:sz w:val="24"/>
              </w:rPr>
              <w:t>运营</w:t>
            </w:r>
          </w:p>
          <w:p w:rsidR="000820E4" w:rsidRPr="005C5305" w:rsidRDefault="000820E4" w:rsidP="00C34CF8">
            <w:pPr>
              <w:adjustRightInd w:val="0"/>
              <w:snapToGrid w:val="0"/>
              <w:jc w:val="center"/>
              <w:rPr>
                <w:rFonts w:ascii="宋体" w:hAnsi="宋体" w:cs="宋体"/>
                <w:bCs/>
                <w:sz w:val="24"/>
              </w:rPr>
            </w:pPr>
            <w:r w:rsidRPr="005C5305">
              <w:rPr>
                <w:rFonts w:ascii="宋体" w:hAnsi="宋体" w:cs="宋体" w:hint="eastAsia"/>
                <w:bCs/>
                <w:sz w:val="24"/>
              </w:rPr>
              <w:t>期环</w:t>
            </w:r>
          </w:p>
          <w:p w:rsidR="000820E4" w:rsidRPr="005C5305" w:rsidRDefault="000820E4" w:rsidP="00C34CF8">
            <w:pPr>
              <w:adjustRightInd w:val="0"/>
              <w:snapToGrid w:val="0"/>
              <w:jc w:val="center"/>
              <w:rPr>
                <w:rFonts w:ascii="宋体" w:hAnsi="宋体" w:cs="宋体"/>
                <w:bCs/>
                <w:sz w:val="24"/>
              </w:rPr>
            </w:pPr>
            <w:r w:rsidRPr="005C5305">
              <w:rPr>
                <w:rFonts w:ascii="宋体" w:hAnsi="宋体" w:cs="宋体" w:hint="eastAsia"/>
                <w:bCs/>
                <w:sz w:val="24"/>
              </w:rPr>
              <w:t>境影</w:t>
            </w:r>
          </w:p>
          <w:p w:rsidR="000820E4" w:rsidRPr="005C5305" w:rsidRDefault="000820E4" w:rsidP="00C34CF8">
            <w:pPr>
              <w:adjustRightInd w:val="0"/>
              <w:snapToGrid w:val="0"/>
              <w:jc w:val="center"/>
              <w:rPr>
                <w:rFonts w:ascii="宋体" w:hAnsi="宋体" w:cs="宋体"/>
                <w:bCs/>
                <w:sz w:val="24"/>
              </w:rPr>
            </w:pPr>
            <w:r w:rsidRPr="005C5305">
              <w:rPr>
                <w:rFonts w:ascii="宋体" w:hAnsi="宋体" w:cs="宋体" w:hint="eastAsia"/>
                <w:bCs/>
                <w:sz w:val="24"/>
              </w:rPr>
              <w:t>响和</w:t>
            </w:r>
          </w:p>
          <w:p w:rsidR="000820E4" w:rsidRPr="005C5305" w:rsidRDefault="000820E4" w:rsidP="00C34CF8">
            <w:pPr>
              <w:adjustRightInd w:val="0"/>
              <w:snapToGrid w:val="0"/>
              <w:jc w:val="center"/>
              <w:rPr>
                <w:rFonts w:ascii="宋体" w:hAnsi="宋体" w:cs="宋体"/>
                <w:bCs/>
                <w:sz w:val="24"/>
              </w:rPr>
            </w:pPr>
            <w:r w:rsidRPr="005C5305">
              <w:rPr>
                <w:rFonts w:ascii="宋体" w:hAnsi="宋体" w:cs="宋体" w:hint="eastAsia"/>
                <w:bCs/>
                <w:sz w:val="24"/>
              </w:rPr>
              <w:t>保护</w:t>
            </w:r>
          </w:p>
          <w:p w:rsidR="000820E4" w:rsidRPr="00DC1076" w:rsidRDefault="000820E4" w:rsidP="00C34CF8">
            <w:pPr>
              <w:adjustRightInd w:val="0"/>
              <w:snapToGrid w:val="0"/>
              <w:spacing w:line="360" w:lineRule="auto"/>
              <w:rPr>
                <w:b/>
                <w:bCs/>
                <w:spacing w:val="-10"/>
                <w:sz w:val="24"/>
              </w:rPr>
            </w:pPr>
            <w:r w:rsidRPr="005C5305">
              <w:rPr>
                <w:rFonts w:cs="宋体" w:hint="eastAsia"/>
                <w:bCs/>
              </w:rPr>
              <w:t>措施</w:t>
            </w:r>
          </w:p>
        </w:tc>
        <w:tc>
          <w:tcPr>
            <w:tcW w:w="7870" w:type="dxa"/>
            <w:vAlign w:val="center"/>
          </w:tcPr>
          <w:p w:rsidR="000820E4" w:rsidRPr="00DC1076" w:rsidRDefault="000820E4" w:rsidP="00C34CF8">
            <w:pPr>
              <w:adjustRightInd w:val="0"/>
              <w:snapToGrid w:val="0"/>
              <w:spacing w:line="360" w:lineRule="auto"/>
              <w:rPr>
                <w:b/>
                <w:bCs/>
                <w:spacing w:val="-10"/>
                <w:sz w:val="24"/>
              </w:rPr>
            </w:pPr>
            <w:r w:rsidRPr="00DC1076">
              <w:rPr>
                <w:b/>
                <w:bCs/>
                <w:spacing w:val="-10"/>
                <w:sz w:val="24"/>
              </w:rPr>
              <w:t>一、废气</w:t>
            </w:r>
          </w:p>
          <w:p w:rsidR="000820E4" w:rsidRDefault="000820E4" w:rsidP="00037EBE">
            <w:pPr>
              <w:adjustRightInd w:val="0"/>
              <w:snapToGrid w:val="0"/>
              <w:spacing w:line="360" w:lineRule="auto"/>
              <w:ind w:firstLineChars="200" w:firstLine="440"/>
              <w:rPr>
                <w:bCs/>
                <w:spacing w:val="-10"/>
                <w:sz w:val="24"/>
              </w:rPr>
            </w:pPr>
            <w:r w:rsidRPr="00E169A6">
              <w:rPr>
                <w:bCs/>
                <w:spacing w:val="-10"/>
                <w:sz w:val="24"/>
              </w:rPr>
              <w:t>1</w:t>
            </w:r>
            <w:r w:rsidRPr="00E169A6">
              <w:rPr>
                <w:bCs/>
                <w:spacing w:val="-10"/>
                <w:sz w:val="24"/>
              </w:rPr>
              <w:t>、</w:t>
            </w:r>
            <w:r>
              <w:rPr>
                <w:rFonts w:hint="eastAsia"/>
                <w:bCs/>
                <w:spacing w:val="-10"/>
                <w:sz w:val="24"/>
              </w:rPr>
              <w:t>源强核算</w:t>
            </w:r>
          </w:p>
          <w:p w:rsidR="000820E4" w:rsidRDefault="000820E4" w:rsidP="00037EBE">
            <w:pPr>
              <w:adjustRightInd w:val="0"/>
              <w:snapToGrid w:val="0"/>
              <w:spacing w:line="360" w:lineRule="auto"/>
              <w:ind w:firstLineChars="200" w:firstLine="440"/>
              <w:rPr>
                <w:bCs/>
                <w:spacing w:val="-10"/>
                <w:sz w:val="24"/>
              </w:rPr>
            </w:pPr>
            <w:r>
              <w:rPr>
                <w:rFonts w:hint="eastAsia"/>
                <w:bCs/>
                <w:spacing w:val="-10"/>
                <w:sz w:val="24"/>
              </w:rPr>
              <w:t>项目营运期废气主要为焊接废气。本项目生产过程中有三种焊接方式，分别是座式点焊机、</w:t>
            </w:r>
            <w:r>
              <w:rPr>
                <w:rFonts w:hint="eastAsia"/>
                <w:bCs/>
                <w:spacing w:val="-10"/>
                <w:sz w:val="24"/>
              </w:rPr>
              <w:t>CO</w:t>
            </w:r>
            <w:r w:rsidRPr="008D3B77">
              <w:rPr>
                <w:rFonts w:hint="eastAsia"/>
                <w:bCs/>
                <w:spacing w:val="-10"/>
                <w:sz w:val="24"/>
                <w:vertAlign w:val="subscript"/>
              </w:rPr>
              <w:t>2</w:t>
            </w:r>
            <w:r>
              <w:rPr>
                <w:rFonts w:hint="eastAsia"/>
                <w:bCs/>
                <w:spacing w:val="-10"/>
                <w:sz w:val="24"/>
              </w:rPr>
              <w:t>保护焊机、悬浮式点焊机。</w:t>
            </w:r>
          </w:p>
          <w:p w:rsidR="000820E4" w:rsidRDefault="000820E4" w:rsidP="00037EBE">
            <w:pPr>
              <w:adjustRightInd w:val="0"/>
              <w:snapToGrid w:val="0"/>
              <w:spacing w:line="360" w:lineRule="auto"/>
              <w:ind w:firstLineChars="200" w:firstLine="440"/>
              <w:rPr>
                <w:bCs/>
                <w:spacing w:val="-10"/>
                <w:sz w:val="24"/>
              </w:rPr>
            </w:pPr>
            <w:r>
              <w:rPr>
                <w:rFonts w:hint="eastAsia"/>
                <w:bCs/>
                <w:spacing w:val="-10"/>
                <w:sz w:val="24"/>
              </w:rPr>
              <w:t>（</w:t>
            </w:r>
            <w:r>
              <w:rPr>
                <w:rFonts w:hint="eastAsia"/>
                <w:bCs/>
                <w:spacing w:val="-10"/>
                <w:sz w:val="24"/>
              </w:rPr>
              <w:t>1</w:t>
            </w:r>
            <w:r>
              <w:rPr>
                <w:rFonts w:hint="eastAsia"/>
                <w:bCs/>
                <w:spacing w:val="-10"/>
                <w:sz w:val="24"/>
              </w:rPr>
              <w:t>）座式点焊机废气</w:t>
            </w:r>
          </w:p>
          <w:p w:rsidR="000820E4" w:rsidRDefault="000820E4" w:rsidP="00037EBE">
            <w:pPr>
              <w:adjustRightInd w:val="0"/>
              <w:snapToGrid w:val="0"/>
              <w:spacing w:line="360" w:lineRule="auto"/>
              <w:ind w:firstLineChars="200" w:firstLine="440"/>
              <w:rPr>
                <w:color w:val="000000"/>
                <w:sz w:val="24"/>
              </w:rPr>
            </w:pPr>
            <w:r>
              <w:rPr>
                <w:rFonts w:hint="eastAsia"/>
                <w:bCs/>
                <w:spacing w:val="-10"/>
                <w:sz w:val="24"/>
              </w:rPr>
              <w:t>座式</w:t>
            </w:r>
            <w:r w:rsidR="008B1E1C">
              <w:rPr>
                <w:rFonts w:hint="eastAsia"/>
                <w:bCs/>
                <w:spacing w:val="-10"/>
                <w:sz w:val="24"/>
              </w:rPr>
              <w:t>点</w:t>
            </w:r>
            <w:r>
              <w:rPr>
                <w:rFonts w:hint="eastAsia"/>
                <w:bCs/>
                <w:spacing w:val="-10"/>
                <w:sz w:val="24"/>
              </w:rPr>
              <w:t>焊机的工作原理为电流通过金属导体，发生效应，从而使钢板融化来实现焊接操作，此过程焊接中不使用焊条、焊丝，并且本项目使用的原料为清洁钢板，且使用座式电焊机点焊过程时间短暂，仅</w:t>
            </w:r>
            <w:r w:rsidRPr="00075BAD">
              <w:rPr>
                <w:rFonts w:hint="eastAsia"/>
                <w:bCs/>
                <w:spacing w:val="-10"/>
                <w:sz w:val="24"/>
              </w:rPr>
              <w:t>在生产</w:t>
            </w:r>
            <w:r w:rsidRPr="00075BAD">
              <w:rPr>
                <w:color w:val="000000"/>
                <w:sz w:val="24"/>
              </w:rPr>
              <w:t>侧围内板后段</w:t>
            </w:r>
            <w:r w:rsidRPr="00075BAD">
              <w:rPr>
                <w:color w:val="000000"/>
                <w:sz w:val="24"/>
              </w:rPr>
              <w:t>(</w:t>
            </w:r>
            <w:r w:rsidRPr="00075BAD">
              <w:rPr>
                <w:color w:val="000000"/>
                <w:sz w:val="24"/>
              </w:rPr>
              <w:t>左、右</w:t>
            </w:r>
            <w:r w:rsidRPr="00075BAD">
              <w:rPr>
                <w:color w:val="000000"/>
                <w:sz w:val="24"/>
              </w:rPr>
              <w:t>)</w:t>
            </w:r>
            <w:r w:rsidRPr="00075BAD">
              <w:rPr>
                <w:rFonts w:hint="eastAsia"/>
                <w:color w:val="000000"/>
                <w:sz w:val="24"/>
              </w:rPr>
              <w:t>、</w:t>
            </w:r>
            <w:r w:rsidRPr="00075BAD">
              <w:rPr>
                <w:color w:val="000000"/>
                <w:sz w:val="24"/>
              </w:rPr>
              <w:t>侧围内板后段组件（左、右）</w:t>
            </w:r>
            <w:r w:rsidRPr="00075BAD">
              <w:rPr>
                <w:rFonts w:hint="eastAsia"/>
                <w:color w:val="000000"/>
                <w:sz w:val="24"/>
              </w:rPr>
              <w:t>与</w:t>
            </w:r>
            <w:r w:rsidRPr="00075BAD">
              <w:rPr>
                <w:color w:val="000000"/>
                <w:sz w:val="24"/>
              </w:rPr>
              <w:t>前推力杆安装管梁总成</w:t>
            </w:r>
            <w:r>
              <w:rPr>
                <w:rFonts w:hint="eastAsia"/>
                <w:color w:val="000000"/>
                <w:sz w:val="24"/>
              </w:rPr>
              <w:t>三种产品的过程中才会使用</w:t>
            </w:r>
            <w:r>
              <w:rPr>
                <w:rFonts w:hint="eastAsia"/>
                <w:color w:val="000000"/>
                <w:sz w:val="24"/>
              </w:rPr>
              <w:lastRenderedPageBreak/>
              <w:t>座式电焊机，因此使用座式电焊机产生的焊接废气量很少，对环境影响较小。</w:t>
            </w:r>
          </w:p>
          <w:p w:rsidR="008D27E5" w:rsidRDefault="008D27E5" w:rsidP="00037EBE">
            <w:pPr>
              <w:adjustRightInd w:val="0"/>
              <w:snapToGrid w:val="0"/>
              <w:spacing w:line="360" w:lineRule="auto"/>
              <w:ind w:firstLineChars="200" w:firstLine="480"/>
              <w:rPr>
                <w:color w:val="000000"/>
                <w:sz w:val="24"/>
              </w:rPr>
            </w:pPr>
            <w:r>
              <w:rPr>
                <w:rFonts w:hint="eastAsia"/>
                <w:color w:val="000000"/>
                <w:sz w:val="24"/>
              </w:rPr>
              <w:t>保护措施：</w:t>
            </w:r>
          </w:p>
          <w:p w:rsidR="008D27E5" w:rsidRDefault="008D27E5" w:rsidP="00037EBE">
            <w:pPr>
              <w:adjustRightInd w:val="0"/>
              <w:snapToGrid w:val="0"/>
              <w:spacing w:line="360" w:lineRule="auto"/>
              <w:ind w:firstLineChars="200" w:firstLine="480"/>
              <w:rPr>
                <w:color w:val="000000"/>
                <w:sz w:val="24"/>
              </w:rPr>
            </w:pPr>
            <w:r>
              <w:rPr>
                <w:rFonts w:hint="eastAsia"/>
                <w:color w:val="000000"/>
                <w:sz w:val="24"/>
              </w:rPr>
              <w:t>①</w:t>
            </w:r>
            <w:r w:rsidR="00F37485">
              <w:rPr>
                <w:rFonts w:hint="eastAsia"/>
                <w:color w:val="000000"/>
                <w:sz w:val="24"/>
              </w:rPr>
              <w:t>设置移动式焊接烟尘净化器，焊接烟尘经移动式焊接烟尘净化器处理后在车间内排放；</w:t>
            </w:r>
          </w:p>
          <w:p w:rsidR="008D27E5" w:rsidRPr="00075BAD" w:rsidRDefault="008D27E5" w:rsidP="00037EBE">
            <w:pPr>
              <w:adjustRightInd w:val="0"/>
              <w:snapToGrid w:val="0"/>
              <w:spacing w:line="360" w:lineRule="auto"/>
              <w:ind w:firstLineChars="200" w:firstLine="480"/>
              <w:rPr>
                <w:bCs/>
                <w:spacing w:val="-10"/>
                <w:sz w:val="24"/>
              </w:rPr>
            </w:pPr>
            <w:r>
              <w:rPr>
                <w:rFonts w:hint="eastAsia"/>
                <w:color w:val="000000"/>
                <w:sz w:val="24"/>
              </w:rPr>
              <w:t>②</w:t>
            </w:r>
            <w:r w:rsidR="00AA6148">
              <w:rPr>
                <w:rFonts w:hint="eastAsia"/>
                <w:color w:val="000000"/>
                <w:sz w:val="24"/>
              </w:rPr>
              <w:t>厂房内加强通风。</w:t>
            </w:r>
          </w:p>
          <w:p w:rsidR="000820E4" w:rsidRDefault="000820E4" w:rsidP="00037EBE">
            <w:pPr>
              <w:adjustRightInd w:val="0"/>
              <w:snapToGrid w:val="0"/>
              <w:spacing w:line="360" w:lineRule="auto"/>
              <w:ind w:firstLineChars="200" w:firstLine="440"/>
              <w:rPr>
                <w:bCs/>
                <w:spacing w:val="-10"/>
                <w:sz w:val="24"/>
              </w:rPr>
            </w:pPr>
            <w:r>
              <w:rPr>
                <w:rFonts w:hint="eastAsia"/>
                <w:bCs/>
                <w:spacing w:val="-10"/>
                <w:sz w:val="24"/>
              </w:rPr>
              <w:t>（</w:t>
            </w:r>
            <w:r>
              <w:rPr>
                <w:rFonts w:hint="eastAsia"/>
                <w:bCs/>
                <w:spacing w:val="-10"/>
                <w:sz w:val="24"/>
              </w:rPr>
              <w:t>2</w:t>
            </w:r>
            <w:r>
              <w:rPr>
                <w:rFonts w:hint="eastAsia"/>
                <w:bCs/>
                <w:spacing w:val="-10"/>
                <w:sz w:val="24"/>
              </w:rPr>
              <w:t>）</w:t>
            </w:r>
            <w:r>
              <w:rPr>
                <w:rFonts w:hint="eastAsia"/>
                <w:bCs/>
                <w:spacing w:val="-10"/>
                <w:sz w:val="24"/>
              </w:rPr>
              <w:t>CO</w:t>
            </w:r>
            <w:r w:rsidRPr="008D3B77">
              <w:rPr>
                <w:rFonts w:hint="eastAsia"/>
                <w:bCs/>
                <w:spacing w:val="-10"/>
                <w:sz w:val="24"/>
                <w:vertAlign w:val="subscript"/>
              </w:rPr>
              <w:t>2</w:t>
            </w:r>
            <w:r>
              <w:rPr>
                <w:rFonts w:hint="eastAsia"/>
                <w:bCs/>
                <w:spacing w:val="-10"/>
                <w:sz w:val="24"/>
              </w:rPr>
              <w:t>保护焊机</w:t>
            </w:r>
            <w:r w:rsidR="002E132D">
              <w:rPr>
                <w:rFonts w:hint="eastAsia"/>
                <w:bCs/>
                <w:spacing w:val="-10"/>
                <w:sz w:val="24"/>
              </w:rPr>
              <w:t>废气</w:t>
            </w:r>
          </w:p>
          <w:p w:rsidR="005058C8" w:rsidRDefault="000820E4" w:rsidP="005058C8">
            <w:pPr>
              <w:spacing w:line="360" w:lineRule="auto"/>
              <w:ind w:firstLineChars="200" w:firstLine="440"/>
              <w:rPr>
                <w:color w:val="000000"/>
                <w:sz w:val="24"/>
              </w:rPr>
            </w:pPr>
            <w:r>
              <w:rPr>
                <w:rFonts w:hint="eastAsia"/>
                <w:bCs/>
                <w:spacing w:val="-10"/>
                <w:sz w:val="24"/>
              </w:rPr>
              <w:t>CO</w:t>
            </w:r>
            <w:r w:rsidRPr="008D3B77">
              <w:rPr>
                <w:rFonts w:hint="eastAsia"/>
                <w:bCs/>
                <w:spacing w:val="-10"/>
                <w:sz w:val="24"/>
                <w:vertAlign w:val="subscript"/>
              </w:rPr>
              <w:t>2</w:t>
            </w:r>
            <w:r>
              <w:rPr>
                <w:rFonts w:hint="eastAsia"/>
                <w:bCs/>
                <w:spacing w:val="-10"/>
                <w:sz w:val="24"/>
              </w:rPr>
              <w:t>保护焊机焊接</w:t>
            </w:r>
            <w:r w:rsidR="00B02B6F">
              <w:rPr>
                <w:rFonts w:hint="eastAsia"/>
                <w:bCs/>
                <w:spacing w:val="-10"/>
                <w:sz w:val="24"/>
              </w:rPr>
              <w:t>时</w:t>
            </w:r>
            <w:r>
              <w:rPr>
                <w:rFonts w:hint="eastAsia"/>
                <w:bCs/>
                <w:spacing w:val="-10"/>
                <w:sz w:val="24"/>
              </w:rPr>
              <w:t>需要使用焊丝进行焊接，焊接过程中将产生焊接烟尘，</w:t>
            </w:r>
            <w:r w:rsidRPr="00E169A6">
              <w:rPr>
                <w:color w:val="000000"/>
                <w:sz w:val="24"/>
              </w:rPr>
              <w:t>项目使用无铅焊丝且使用量少，因此产生的污染量小。焊接烟尘的主要污染物为烟尘、</w:t>
            </w:r>
            <w:r w:rsidRPr="00E169A6">
              <w:rPr>
                <w:color w:val="000000"/>
                <w:sz w:val="24"/>
              </w:rPr>
              <w:t>NO</w:t>
            </w:r>
            <w:r w:rsidRPr="00E169A6">
              <w:rPr>
                <w:color w:val="000000"/>
                <w:sz w:val="24"/>
                <w:vertAlign w:val="subscript"/>
              </w:rPr>
              <w:t>X</w:t>
            </w:r>
            <w:r w:rsidRPr="00E169A6">
              <w:rPr>
                <w:color w:val="000000"/>
                <w:sz w:val="24"/>
              </w:rPr>
              <w:t>、</w:t>
            </w:r>
            <w:r w:rsidRPr="00E169A6">
              <w:rPr>
                <w:color w:val="000000"/>
                <w:sz w:val="24"/>
              </w:rPr>
              <w:t>CO</w:t>
            </w:r>
            <w:r w:rsidRPr="00E169A6">
              <w:rPr>
                <w:color w:val="000000"/>
                <w:sz w:val="24"/>
              </w:rPr>
              <w:t>等，根据《焊接技术手册》（王文翰主编）等相关资料，</w:t>
            </w:r>
            <w:r w:rsidRPr="00E169A6">
              <w:rPr>
                <w:color w:val="000000"/>
                <w:sz w:val="24"/>
              </w:rPr>
              <w:t>CO</w:t>
            </w:r>
            <w:r w:rsidRPr="00E169A6">
              <w:rPr>
                <w:color w:val="000000"/>
                <w:sz w:val="24"/>
                <w:vertAlign w:val="subscript"/>
              </w:rPr>
              <w:t>2</w:t>
            </w:r>
            <w:r w:rsidRPr="00E169A6">
              <w:rPr>
                <w:color w:val="000000"/>
                <w:sz w:val="24"/>
              </w:rPr>
              <w:t>保护焊</w:t>
            </w:r>
            <w:r w:rsidR="00F54600">
              <w:rPr>
                <w:rFonts w:hint="eastAsia"/>
                <w:color w:val="000000"/>
                <w:sz w:val="24"/>
              </w:rPr>
              <w:t>机</w:t>
            </w:r>
            <w:r w:rsidRPr="00E169A6">
              <w:rPr>
                <w:color w:val="000000"/>
                <w:sz w:val="24"/>
              </w:rPr>
              <w:t>每公斤</w:t>
            </w:r>
            <w:r w:rsidR="003C0D51">
              <w:rPr>
                <w:rFonts w:hint="eastAsia"/>
                <w:color w:val="000000"/>
                <w:sz w:val="24"/>
              </w:rPr>
              <w:t>焊丝</w:t>
            </w:r>
            <w:r w:rsidRPr="00E169A6">
              <w:rPr>
                <w:color w:val="000000"/>
                <w:sz w:val="24"/>
              </w:rPr>
              <w:t>产生烟尘量约为</w:t>
            </w:r>
            <w:r w:rsidRPr="00E169A6">
              <w:rPr>
                <w:color w:val="000000"/>
                <w:sz w:val="24"/>
              </w:rPr>
              <w:t>10g/kg</w:t>
            </w:r>
            <w:r w:rsidRPr="00E169A6">
              <w:rPr>
                <w:color w:val="000000"/>
                <w:sz w:val="24"/>
              </w:rPr>
              <w:t>，项目年使用焊丝</w:t>
            </w:r>
            <w:r>
              <w:rPr>
                <w:rFonts w:hint="eastAsia"/>
                <w:color w:val="000000"/>
                <w:sz w:val="24"/>
              </w:rPr>
              <w:t>约</w:t>
            </w:r>
            <w:r>
              <w:rPr>
                <w:rFonts w:hint="eastAsia"/>
                <w:color w:val="000000"/>
                <w:sz w:val="24"/>
              </w:rPr>
              <w:t>6t</w:t>
            </w:r>
            <w:r>
              <w:rPr>
                <w:rFonts w:hint="eastAsia"/>
                <w:color w:val="000000"/>
                <w:sz w:val="24"/>
              </w:rPr>
              <w:t>，</w:t>
            </w:r>
            <w:r w:rsidRPr="00E169A6">
              <w:rPr>
                <w:color w:val="000000"/>
                <w:sz w:val="24"/>
              </w:rPr>
              <w:t>则焊接</w:t>
            </w:r>
            <w:r>
              <w:rPr>
                <w:rFonts w:hint="eastAsia"/>
                <w:color w:val="000000"/>
                <w:sz w:val="24"/>
              </w:rPr>
              <w:t>烟尘</w:t>
            </w:r>
            <w:r w:rsidRPr="00E169A6">
              <w:rPr>
                <w:color w:val="000000"/>
                <w:sz w:val="24"/>
              </w:rPr>
              <w:t>产生量为</w:t>
            </w:r>
            <w:r>
              <w:rPr>
                <w:rFonts w:hint="eastAsia"/>
                <w:color w:val="000000"/>
                <w:sz w:val="24"/>
              </w:rPr>
              <w:t>0.06t/a</w:t>
            </w:r>
            <w:r w:rsidRPr="00E169A6">
              <w:rPr>
                <w:color w:val="000000"/>
                <w:sz w:val="24"/>
              </w:rPr>
              <w:t>，</w:t>
            </w:r>
            <w:r>
              <w:rPr>
                <w:rFonts w:hint="eastAsia"/>
                <w:color w:val="000000"/>
                <w:sz w:val="24"/>
              </w:rPr>
              <w:t>焊接烟尘工作时间为</w:t>
            </w:r>
            <w:r>
              <w:rPr>
                <w:rFonts w:hint="eastAsia"/>
                <w:color w:val="000000"/>
                <w:sz w:val="24"/>
              </w:rPr>
              <w:t>2h/d</w:t>
            </w:r>
            <w:r>
              <w:rPr>
                <w:rFonts w:hint="eastAsia"/>
                <w:color w:val="000000"/>
                <w:sz w:val="24"/>
              </w:rPr>
              <w:t>（</w:t>
            </w:r>
            <w:r>
              <w:rPr>
                <w:rFonts w:hint="eastAsia"/>
                <w:color w:val="000000"/>
                <w:sz w:val="24"/>
              </w:rPr>
              <w:t>600h/a</w:t>
            </w:r>
            <w:r>
              <w:rPr>
                <w:rFonts w:hint="eastAsia"/>
                <w:color w:val="000000"/>
                <w:sz w:val="24"/>
              </w:rPr>
              <w:t>），则产生速率为</w:t>
            </w:r>
            <w:r>
              <w:rPr>
                <w:rFonts w:hint="eastAsia"/>
                <w:color w:val="000000"/>
                <w:sz w:val="24"/>
              </w:rPr>
              <w:t>0.1kg/h</w:t>
            </w:r>
            <w:r>
              <w:rPr>
                <w:rFonts w:hint="eastAsia"/>
                <w:color w:val="000000"/>
                <w:sz w:val="24"/>
              </w:rPr>
              <w:t>。</w:t>
            </w:r>
          </w:p>
          <w:p w:rsidR="009C37B0" w:rsidRDefault="009C37B0" w:rsidP="005058C8">
            <w:pPr>
              <w:spacing w:line="360" w:lineRule="auto"/>
              <w:ind w:firstLineChars="200" w:firstLine="480"/>
              <w:rPr>
                <w:color w:val="000000"/>
                <w:sz w:val="24"/>
              </w:rPr>
            </w:pPr>
            <w:r>
              <w:rPr>
                <w:rFonts w:hint="eastAsia"/>
                <w:color w:val="000000"/>
                <w:sz w:val="24"/>
              </w:rPr>
              <w:t>保护措施：</w:t>
            </w:r>
          </w:p>
          <w:p w:rsidR="006012AF" w:rsidRDefault="004C13E7" w:rsidP="006012AF">
            <w:pPr>
              <w:adjustRightInd w:val="0"/>
              <w:snapToGrid w:val="0"/>
              <w:spacing w:line="360" w:lineRule="auto"/>
              <w:ind w:firstLineChars="200" w:firstLine="480"/>
              <w:rPr>
                <w:color w:val="000000"/>
                <w:sz w:val="24"/>
              </w:rPr>
            </w:pPr>
            <w:r>
              <w:rPr>
                <w:rFonts w:hint="eastAsia"/>
                <w:color w:val="000000"/>
                <w:sz w:val="24"/>
              </w:rPr>
              <w:t>①</w:t>
            </w:r>
            <w:r w:rsidR="006012AF">
              <w:rPr>
                <w:rFonts w:hint="eastAsia"/>
                <w:color w:val="000000"/>
                <w:sz w:val="24"/>
              </w:rPr>
              <w:t>设置移动式焊接烟尘净化器，焊接烟尘经移动式焊接烟尘净化器处理后在车间内排放；</w:t>
            </w:r>
          </w:p>
          <w:p w:rsidR="006012AF" w:rsidRDefault="006012AF" w:rsidP="006012AF">
            <w:pPr>
              <w:adjustRightInd w:val="0"/>
              <w:snapToGrid w:val="0"/>
              <w:spacing w:line="360" w:lineRule="auto"/>
              <w:ind w:firstLineChars="200" w:firstLine="480"/>
              <w:rPr>
                <w:color w:val="000000"/>
                <w:sz w:val="24"/>
              </w:rPr>
            </w:pPr>
            <w:r>
              <w:rPr>
                <w:rFonts w:hint="eastAsia"/>
                <w:color w:val="000000"/>
                <w:sz w:val="24"/>
              </w:rPr>
              <w:t>②厂房内加强通风。</w:t>
            </w:r>
          </w:p>
          <w:p w:rsidR="006012AF" w:rsidRPr="00075BAD" w:rsidRDefault="00511645" w:rsidP="006012AF">
            <w:pPr>
              <w:adjustRightInd w:val="0"/>
              <w:snapToGrid w:val="0"/>
              <w:spacing w:line="360" w:lineRule="auto"/>
              <w:ind w:firstLineChars="200" w:firstLine="440"/>
              <w:rPr>
                <w:bCs/>
                <w:spacing w:val="-10"/>
                <w:sz w:val="24"/>
              </w:rPr>
            </w:pPr>
            <w:r>
              <w:rPr>
                <w:rFonts w:hint="eastAsia"/>
                <w:bCs/>
                <w:spacing w:val="-10"/>
                <w:sz w:val="24"/>
              </w:rPr>
              <w:t>移动式焊接烟尘净化器</w:t>
            </w:r>
            <w:r w:rsidR="003E650A">
              <w:rPr>
                <w:rFonts w:hint="eastAsia"/>
                <w:bCs/>
                <w:spacing w:val="-10"/>
                <w:sz w:val="24"/>
              </w:rPr>
              <w:t>除尘效率约为</w:t>
            </w:r>
            <w:r w:rsidR="003E650A">
              <w:rPr>
                <w:rFonts w:hint="eastAsia"/>
                <w:bCs/>
                <w:spacing w:val="-10"/>
                <w:sz w:val="24"/>
              </w:rPr>
              <w:t>9</w:t>
            </w:r>
            <w:r w:rsidR="003E650A">
              <w:rPr>
                <w:bCs/>
                <w:spacing w:val="-10"/>
                <w:sz w:val="24"/>
              </w:rPr>
              <w:t>0%</w:t>
            </w:r>
            <w:r w:rsidR="003E650A">
              <w:rPr>
                <w:rFonts w:hint="eastAsia"/>
                <w:bCs/>
                <w:spacing w:val="-10"/>
                <w:sz w:val="24"/>
              </w:rPr>
              <w:t>，</w:t>
            </w:r>
            <w:r w:rsidR="00D8529F">
              <w:rPr>
                <w:rFonts w:hint="eastAsia"/>
                <w:bCs/>
                <w:spacing w:val="-10"/>
                <w:sz w:val="24"/>
              </w:rPr>
              <w:t>经厂房加强通风后</w:t>
            </w:r>
            <w:r w:rsidR="00AC3B9C">
              <w:rPr>
                <w:rFonts w:hint="eastAsia"/>
                <w:bCs/>
                <w:spacing w:val="-10"/>
                <w:sz w:val="24"/>
              </w:rPr>
              <w:t>，</w:t>
            </w:r>
            <w:r w:rsidR="00AC3B9C">
              <w:rPr>
                <w:rFonts w:hint="eastAsia"/>
                <w:bCs/>
                <w:spacing w:val="-10"/>
                <w:sz w:val="24"/>
              </w:rPr>
              <w:t>CO</w:t>
            </w:r>
            <w:r w:rsidR="00AC3B9C" w:rsidRPr="008D3B77">
              <w:rPr>
                <w:rFonts w:hint="eastAsia"/>
                <w:bCs/>
                <w:spacing w:val="-10"/>
                <w:sz w:val="24"/>
                <w:vertAlign w:val="subscript"/>
              </w:rPr>
              <w:t>2</w:t>
            </w:r>
            <w:r w:rsidR="00AC3B9C">
              <w:rPr>
                <w:rFonts w:hint="eastAsia"/>
                <w:bCs/>
                <w:spacing w:val="-10"/>
                <w:sz w:val="24"/>
              </w:rPr>
              <w:t>保护焊机烟尘排放量约为</w:t>
            </w:r>
            <w:r w:rsidR="004F67DA">
              <w:rPr>
                <w:rFonts w:hint="eastAsia"/>
                <w:bCs/>
                <w:spacing w:val="-10"/>
                <w:sz w:val="24"/>
              </w:rPr>
              <w:t>0</w:t>
            </w:r>
            <w:r w:rsidR="004F67DA">
              <w:rPr>
                <w:bCs/>
                <w:spacing w:val="-10"/>
                <w:sz w:val="24"/>
              </w:rPr>
              <w:t>.003t/a</w:t>
            </w:r>
            <w:r w:rsidR="004F67DA">
              <w:rPr>
                <w:rFonts w:hint="eastAsia"/>
                <w:bCs/>
                <w:spacing w:val="-10"/>
                <w:sz w:val="24"/>
              </w:rPr>
              <w:t>，排放速率为</w:t>
            </w:r>
            <w:r w:rsidR="004F67DA">
              <w:rPr>
                <w:rFonts w:hint="eastAsia"/>
                <w:bCs/>
                <w:spacing w:val="-10"/>
                <w:sz w:val="24"/>
              </w:rPr>
              <w:t>0</w:t>
            </w:r>
            <w:r w:rsidR="004F67DA">
              <w:rPr>
                <w:bCs/>
                <w:spacing w:val="-10"/>
                <w:sz w:val="24"/>
              </w:rPr>
              <w:t>.005kg/h</w:t>
            </w:r>
            <w:r w:rsidR="004F67DA">
              <w:rPr>
                <w:rFonts w:hint="eastAsia"/>
                <w:bCs/>
                <w:spacing w:val="-10"/>
                <w:sz w:val="24"/>
              </w:rPr>
              <w:t>。</w:t>
            </w:r>
          </w:p>
          <w:p w:rsidR="000820E4" w:rsidRDefault="000820E4" w:rsidP="00037EBE">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）悬浮式点焊机</w:t>
            </w:r>
            <w:r w:rsidR="002E132D">
              <w:rPr>
                <w:rFonts w:hint="eastAsia"/>
                <w:color w:val="000000"/>
                <w:sz w:val="24"/>
              </w:rPr>
              <w:t>废气</w:t>
            </w:r>
          </w:p>
          <w:p w:rsidR="000820E4" w:rsidRPr="005C0293" w:rsidRDefault="000820E4" w:rsidP="00037EBE">
            <w:pPr>
              <w:adjustRightInd w:val="0"/>
              <w:snapToGrid w:val="0"/>
              <w:spacing w:line="360" w:lineRule="auto"/>
              <w:ind w:firstLineChars="200" w:firstLine="440"/>
              <w:rPr>
                <w:bCs/>
                <w:spacing w:val="-10"/>
                <w:sz w:val="24"/>
              </w:rPr>
            </w:pPr>
            <w:r>
              <w:rPr>
                <w:rFonts w:hint="eastAsia"/>
                <w:bCs/>
                <w:spacing w:val="-10"/>
                <w:sz w:val="24"/>
              </w:rPr>
              <w:t>悬浮式电焊机的工作原理为工件组合好后通过电极施加压力，利用电流通过</w:t>
            </w:r>
            <w:r w:rsidR="00FE62DE">
              <w:rPr>
                <w:rFonts w:hint="eastAsia"/>
                <w:bCs/>
                <w:spacing w:val="-10"/>
                <w:sz w:val="24"/>
              </w:rPr>
              <w:t>接</w:t>
            </w:r>
            <w:r>
              <w:rPr>
                <w:rFonts w:hint="eastAsia"/>
                <w:bCs/>
                <w:spacing w:val="-10"/>
                <w:sz w:val="24"/>
              </w:rPr>
              <w:t>头的接触面积及临近区域产生的电阻热进行焊接的方法，此过程焊接中不使用焊条、焊丝，且本项目使用的原料为清洁钢板，因此使用悬浮式点焊机点焊产生的焊接废气量少，且使用过程时间短暂，仅</w:t>
            </w:r>
            <w:r w:rsidRPr="00075BAD">
              <w:rPr>
                <w:rFonts w:hint="eastAsia"/>
                <w:bCs/>
                <w:spacing w:val="-10"/>
                <w:sz w:val="24"/>
              </w:rPr>
              <w:t>在生产</w:t>
            </w:r>
            <w:r w:rsidRPr="005C4E68">
              <w:rPr>
                <w:rFonts w:hAnsi="宋体" w:hint="eastAsia"/>
                <w:color w:val="000000"/>
                <w:sz w:val="24"/>
              </w:rPr>
              <w:t>纵梁内加强板总成（左、右）</w:t>
            </w:r>
            <w:r>
              <w:rPr>
                <w:rFonts w:hAnsi="宋体" w:hint="eastAsia"/>
                <w:color w:val="000000"/>
                <w:sz w:val="24"/>
              </w:rPr>
              <w:t>时</w:t>
            </w:r>
            <w:r>
              <w:rPr>
                <w:rFonts w:hint="eastAsia"/>
                <w:color w:val="000000"/>
                <w:sz w:val="24"/>
              </w:rPr>
              <w:t>才会使用，因此产生的焊接废气量很少，对环境影响较小。</w:t>
            </w:r>
          </w:p>
          <w:p w:rsidR="000820E4" w:rsidRDefault="000820E4" w:rsidP="00037EBE">
            <w:pPr>
              <w:spacing w:line="360" w:lineRule="auto"/>
              <w:ind w:firstLineChars="200" w:firstLine="480"/>
              <w:rPr>
                <w:color w:val="000000"/>
                <w:sz w:val="24"/>
              </w:rPr>
            </w:pPr>
            <w:r>
              <w:rPr>
                <w:rFonts w:hint="eastAsia"/>
                <w:color w:val="000000"/>
                <w:sz w:val="24"/>
              </w:rPr>
              <w:t>治理措施：</w:t>
            </w:r>
          </w:p>
          <w:p w:rsidR="00574768" w:rsidRDefault="00574768" w:rsidP="00574768">
            <w:pPr>
              <w:adjustRightInd w:val="0"/>
              <w:snapToGrid w:val="0"/>
              <w:spacing w:line="360" w:lineRule="auto"/>
              <w:ind w:firstLineChars="200" w:firstLine="480"/>
              <w:rPr>
                <w:color w:val="000000"/>
                <w:sz w:val="24"/>
              </w:rPr>
            </w:pPr>
            <w:r>
              <w:rPr>
                <w:rFonts w:hint="eastAsia"/>
                <w:color w:val="000000"/>
                <w:sz w:val="24"/>
              </w:rPr>
              <w:t>①设置移动式焊接烟尘净化器，焊接烟尘经移动式焊接烟尘净化器处理后在车间内排放；</w:t>
            </w:r>
          </w:p>
          <w:p w:rsidR="00574768" w:rsidRPr="00075BAD" w:rsidRDefault="00574768" w:rsidP="00574768">
            <w:pPr>
              <w:adjustRightInd w:val="0"/>
              <w:snapToGrid w:val="0"/>
              <w:spacing w:line="360" w:lineRule="auto"/>
              <w:ind w:firstLineChars="200" w:firstLine="480"/>
              <w:rPr>
                <w:bCs/>
                <w:spacing w:val="-10"/>
                <w:sz w:val="24"/>
              </w:rPr>
            </w:pPr>
            <w:r>
              <w:rPr>
                <w:rFonts w:hint="eastAsia"/>
                <w:color w:val="000000"/>
                <w:sz w:val="24"/>
              </w:rPr>
              <w:t>②厂房内加强通风。</w:t>
            </w:r>
          </w:p>
          <w:p w:rsidR="00D76340" w:rsidRDefault="00D76340" w:rsidP="00037EBE">
            <w:pPr>
              <w:spacing w:line="360" w:lineRule="auto"/>
              <w:ind w:firstLineChars="200" w:firstLine="480"/>
              <w:rPr>
                <w:color w:val="000000"/>
                <w:sz w:val="24"/>
              </w:rPr>
            </w:pPr>
            <w:r>
              <w:rPr>
                <w:rFonts w:hint="eastAsia"/>
                <w:color w:val="000000"/>
                <w:sz w:val="24"/>
              </w:rPr>
              <w:t>本项目共设置</w:t>
            </w:r>
            <w:r>
              <w:rPr>
                <w:rFonts w:hint="eastAsia"/>
                <w:color w:val="000000"/>
                <w:sz w:val="24"/>
              </w:rPr>
              <w:t>1</w:t>
            </w:r>
            <w:r>
              <w:rPr>
                <w:rFonts w:hint="eastAsia"/>
                <w:color w:val="000000"/>
                <w:sz w:val="24"/>
              </w:rPr>
              <w:t>台移动式焊接烟尘净化器，不同焊机作业时</w:t>
            </w:r>
            <w:r w:rsidR="00D27FAC">
              <w:rPr>
                <w:rFonts w:hint="eastAsia"/>
                <w:color w:val="000000"/>
                <w:sz w:val="24"/>
              </w:rPr>
              <w:t>将移动式焊</w:t>
            </w:r>
            <w:r w:rsidR="00D27FAC">
              <w:rPr>
                <w:rFonts w:hint="eastAsia"/>
                <w:color w:val="000000"/>
                <w:sz w:val="24"/>
              </w:rPr>
              <w:lastRenderedPageBreak/>
              <w:t>接烟尘净化器移动到对应焊机位置收集焊接烟尘。</w:t>
            </w:r>
          </w:p>
          <w:p w:rsidR="000820E4" w:rsidRDefault="000820E4" w:rsidP="00037EBE">
            <w:pPr>
              <w:spacing w:line="360" w:lineRule="auto"/>
              <w:ind w:firstLineChars="200" w:firstLine="480"/>
              <w:rPr>
                <w:color w:val="000000"/>
                <w:sz w:val="24"/>
              </w:rPr>
            </w:pPr>
            <w:r>
              <w:rPr>
                <w:rFonts w:hint="eastAsia"/>
                <w:color w:val="000000"/>
                <w:sz w:val="24"/>
              </w:rPr>
              <w:t>本项目废气污染物产排情况见表</w:t>
            </w:r>
            <w:r>
              <w:rPr>
                <w:rFonts w:hint="eastAsia"/>
                <w:color w:val="000000"/>
                <w:sz w:val="24"/>
              </w:rPr>
              <w:t>4-1</w:t>
            </w:r>
            <w:r>
              <w:rPr>
                <w:rFonts w:hint="eastAsia"/>
                <w:color w:val="000000"/>
                <w:sz w:val="24"/>
              </w:rPr>
              <w:t>。</w:t>
            </w:r>
          </w:p>
          <w:p w:rsidR="000820E4" w:rsidRDefault="000820E4" w:rsidP="00037EBE">
            <w:pPr>
              <w:spacing w:line="360" w:lineRule="auto"/>
              <w:ind w:firstLineChars="200" w:firstLine="480"/>
              <w:jc w:val="center"/>
              <w:rPr>
                <w:color w:val="000000"/>
                <w:sz w:val="24"/>
              </w:rPr>
            </w:pPr>
            <w:r>
              <w:rPr>
                <w:rFonts w:hint="eastAsia"/>
                <w:color w:val="000000"/>
                <w:sz w:val="24"/>
              </w:rPr>
              <w:t>表</w:t>
            </w:r>
            <w:r>
              <w:rPr>
                <w:rFonts w:hint="eastAsia"/>
                <w:color w:val="000000"/>
                <w:sz w:val="24"/>
              </w:rPr>
              <w:t xml:space="preserve">4-1  </w:t>
            </w:r>
            <w:r>
              <w:rPr>
                <w:rFonts w:hint="eastAsia"/>
                <w:color w:val="000000"/>
                <w:sz w:val="24"/>
              </w:rPr>
              <w:t>本项目废气污染物产排情况一览表</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636"/>
              <w:gridCol w:w="750"/>
              <w:gridCol w:w="841"/>
              <w:gridCol w:w="969"/>
              <w:gridCol w:w="1662"/>
              <w:gridCol w:w="1105"/>
              <w:gridCol w:w="1310"/>
            </w:tblGrid>
            <w:tr w:rsidR="000820E4" w:rsidRPr="00881349" w:rsidTr="00C34CF8">
              <w:trPr>
                <w:trHeight w:val="219"/>
                <w:jc w:val="center"/>
              </w:trPr>
              <w:tc>
                <w:tcPr>
                  <w:tcW w:w="669" w:type="dxa"/>
                  <w:vMerge w:val="restart"/>
                  <w:vAlign w:val="center"/>
                </w:tcPr>
                <w:p w:rsidR="000820E4" w:rsidRPr="00881349" w:rsidRDefault="000820E4" w:rsidP="00C34CF8">
                  <w:pPr>
                    <w:tabs>
                      <w:tab w:val="left" w:pos="1605"/>
                    </w:tabs>
                    <w:jc w:val="center"/>
                    <w:rPr>
                      <w:color w:val="000000"/>
                      <w:kern w:val="0"/>
                      <w:szCs w:val="21"/>
                    </w:rPr>
                  </w:pPr>
                  <w:r w:rsidRPr="00881349">
                    <w:rPr>
                      <w:rFonts w:hAnsi="宋体"/>
                      <w:color w:val="000000"/>
                      <w:kern w:val="0"/>
                      <w:szCs w:val="21"/>
                    </w:rPr>
                    <w:t>污染源</w:t>
                  </w:r>
                </w:p>
              </w:tc>
              <w:tc>
                <w:tcPr>
                  <w:tcW w:w="636" w:type="dxa"/>
                  <w:vMerge w:val="restart"/>
                  <w:vAlign w:val="center"/>
                </w:tcPr>
                <w:p w:rsidR="000820E4" w:rsidRPr="00881349" w:rsidRDefault="000820E4" w:rsidP="00C34CF8">
                  <w:pPr>
                    <w:tabs>
                      <w:tab w:val="left" w:pos="1605"/>
                    </w:tabs>
                    <w:rPr>
                      <w:color w:val="000000"/>
                      <w:kern w:val="0"/>
                      <w:szCs w:val="21"/>
                    </w:rPr>
                  </w:pPr>
                  <w:r>
                    <w:rPr>
                      <w:rFonts w:hAnsi="宋体" w:hint="eastAsia"/>
                      <w:color w:val="000000"/>
                      <w:kern w:val="0"/>
                      <w:szCs w:val="21"/>
                    </w:rPr>
                    <w:t>排放形式</w:t>
                  </w:r>
                </w:p>
              </w:tc>
              <w:tc>
                <w:tcPr>
                  <w:tcW w:w="750" w:type="dxa"/>
                  <w:vMerge w:val="restart"/>
                  <w:vAlign w:val="center"/>
                </w:tcPr>
                <w:p w:rsidR="000820E4" w:rsidRPr="00881349" w:rsidRDefault="000820E4" w:rsidP="00C34CF8">
                  <w:pPr>
                    <w:tabs>
                      <w:tab w:val="left" w:pos="1605"/>
                    </w:tabs>
                    <w:rPr>
                      <w:color w:val="000000"/>
                      <w:kern w:val="0"/>
                      <w:szCs w:val="21"/>
                    </w:rPr>
                  </w:pPr>
                  <w:r w:rsidRPr="00881349">
                    <w:rPr>
                      <w:rFonts w:hAnsi="宋体"/>
                      <w:color w:val="000000"/>
                      <w:kern w:val="0"/>
                      <w:szCs w:val="21"/>
                    </w:rPr>
                    <w:t>污染物</w:t>
                  </w:r>
                  <w:r>
                    <w:rPr>
                      <w:rFonts w:hAnsi="宋体" w:hint="eastAsia"/>
                      <w:color w:val="000000"/>
                      <w:kern w:val="0"/>
                      <w:szCs w:val="21"/>
                    </w:rPr>
                    <w:t>种类</w:t>
                  </w:r>
                </w:p>
              </w:tc>
              <w:tc>
                <w:tcPr>
                  <w:tcW w:w="1810" w:type="dxa"/>
                  <w:gridSpan w:val="2"/>
                  <w:vAlign w:val="center"/>
                </w:tcPr>
                <w:p w:rsidR="000820E4" w:rsidRPr="00881349" w:rsidRDefault="000820E4" w:rsidP="00C34CF8">
                  <w:pPr>
                    <w:tabs>
                      <w:tab w:val="left" w:pos="1605"/>
                    </w:tabs>
                    <w:jc w:val="center"/>
                    <w:rPr>
                      <w:color w:val="000000"/>
                      <w:kern w:val="0"/>
                      <w:szCs w:val="21"/>
                    </w:rPr>
                  </w:pPr>
                  <w:r w:rsidRPr="00881349">
                    <w:rPr>
                      <w:rFonts w:hAnsi="宋体"/>
                      <w:color w:val="000000"/>
                      <w:kern w:val="0"/>
                      <w:szCs w:val="21"/>
                    </w:rPr>
                    <w:t>处理前污染物</w:t>
                  </w:r>
                </w:p>
              </w:tc>
              <w:tc>
                <w:tcPr>
                  <w:tcW w:w="1662" w:type="dxa"/>
                  <w:vMerge w:val="restart"/>
                  <w:vAlign w:val="center"/>
                </w:tcPr>
                <w:p w:rsidR="000820E4" w:rsidRPr="00881349" w:rsidRDefault="000820E4" w:rsidP="00C34CF8">
                  <w:pPr>
                    <w:tabs>
                      <w:tab w:val="left" w:pos="1605"/>
                    </w:tabs>
                    <w:jc w:val="center"/>
                    <w:rPr>
                      <w:color w:val="000000"/>
                      <w:kern w:val="0"/>
                      <w:szCs w:val="21"/>
                    </w:rPr>
                  </w:pPr>
                  <w:r w:rsidRPr="00881349">
                    <w:rPr>
                      <w:rFonts w:hint="eastAsia"/>
                      <w:color w:val="000000"/>
                      <w:kern w:val="0"/>
                      <w:szCs w:val="21"/>
                    </w:rPr>
                    <w:t>处置措施</w:t>
                  </w:r>
                </w:p>
              </w:tc>
              <w:tc>
                <w:tcPr>
                  <w:tcW w:w="2415" w:type="dxa"/>
                  <w:gridSpan w:val="2"/>
                  <w:vAlign w:val="center"/>
                </w:tcPr>
                <w:p w:rsidR="000820E4" w:rsidRPr="00881349" w:rsidRDefault="000820E4" w:rsidP="00C34CF8">
                  <w:pPr>
                    <w:tabs>
                      <w:tab w:val="left" w:pos="1605"/>
                    </w:tabs>
                    <w:jc w:val="center"/>
                    <w:rPr>
                      <w:color w:val="000000"/>
                      <w:kern w:val="0"/>
                      <w:szCs w:val="21"/>
                    </w:rPr>
                  </w:pPr>
                  <w:r w:rsidRPr="00881349">
                    <w:rPr>
                      <w:rFonts w:hint="eastAsia"/>
                      <w:color w:val="000000"/>
                      <w:kern w:val="0"/>
                      <w:szCs w:val="21"/>
                    </w:rPr>
                    <w:t>处理后污染物</w:t>
                  </w:r>
                </w:p>
              </w:tc>
            </w:tr>
            <w:tr w:rsidR="000820E4" w:rsidRPr="00881349" w:rsidTr="00C34CF8">
              <w:trPr>
                <w:trHeight w:val="132"/>
                <w:jc w:val="center"/>
              </w:trPr>
              <w:tc>
                <w:tcPr>
                  <w:tcW w:w="669" w:type="dxa"/>
                  <w:vMerge/>
                  <w:vAlign w:val="center"/>
                </w:tcPr>
                <w:p w:rsidR="000820E4" w:rsidRPr="00881349" w:rsidRDefault="000820E4" w:rsidP="00C34CF8">
                  <w:pPr>
                    <w:tabs>
                      <w:tab w:val="left" w:pos="1605"/>
                    </w:tabs>
                    <w:jc w:val="center"/>
                    <w:rPr>
                      <w:color w:val="000000"/>
                      <w:kern w:val="0"/>
                      <w:szCs w:val="21"/>
                    </w:rPr>
                  </w:pPr>
                </w:p>
              </w:tc>
              <w:tc>
                <w:tcPr>
                  <w:tcW w:w="636" w:type="dxa"/>
                  <w:vMerge/>
                  <w:vAlign w:val="center"/>
                </w:tcPr>
                <w:p w:rsidR="000820E4" w:rsidRPr="00881349" w:rsidRDefault="000820E4" w:rsidP="00C34CF8">
                  <w:pPr>
                    <w:tabs>
                      <w:tab w:val="left" w:pos="1605"/>
                    </w:tabs>
                    <w:jc w:val="center"/>
                    <w:rPr>
                      <w:color w:val="000000"/>
                      <w:kern w:val="0"/>
                      <w:szCs w:val="21"/>
                    </w:rPr>
                  </w:pPr>
                </w:p>
              </w:tc>
              <w:tc>
                <w:tcPr>
                  <w:tcW w:w="750" w:type="dxa"/>
                  <w:vMerge/>
                  <w:vAlign w:val="center"/>
                </w:tcPr>
                <w:p w:rsidR="000820E4" w:rsidRPr="00881349" w:rsidRDefault="000820E4" w:rsidP="00C34CF8">
                  <w:pPr>
                    <w:tabs>
                      <w:tab w:val="left" w:pos="1605"/>
                    </w:tabs>
                    <w:jc w:val="center"/>
                    <w:rPr>
                      <w:color w:val="000000"/>
                      <w:kern w:val="0"/>
                      <w:szCs w:val="21"/>
                    </w:rPr>
                  </w:pPr>
                </w:p>
              </w:tc>
              <w:tc>
                <w:tcPr>
                  <w:tcW w:w="841" w:type="dxa"/>
                  <w:vAlign w:val="center"/>
                </w:tcPr>
                <w:p w:rsidR="000820E4" w:rsidRPr="00881349" w:rsidRDefault="000820E4" w:rsidP="00C34CF8">
                  <w:pPr>
                    <w:tabs>
                      <w:tab w:val="left" w:pos="1605"/>
                    </w:tabs>
                    <w:jc w:val="center"/>
                    <w:rPr>
                      <w:rFonts w:hAnsi="宋体"/>
                      <w:color w:val="000000"/>
                      <w:kern w:val="0"/>
                      <w:szCs w:val="21"/>
                    </w:rPr>
                  </w:pPr>
                  <w:r w:rsidRPr="00881349">
                    <w:rPr>
                      <w:rFonts w:hAnsi="宋体"/>
                      <w:color w:val="000000"/>
                      <w:kern w:val="0"/>
                      <w:szCs w:val="21"/>
                    </w:rPr>
                    <w:t>产生</w:t>
                  </w:r>
                </w:p>
                <w:p w:rsidR="000820E4" w:rsidRPr="00881349" w:rsidRDefault="000820E4" w:rsidP="00C34CF8">
                  <w:pPr>
                    <w:tabs>
                      <w:tab w:val="left" w:pos="1605"/>
                    </w:tabs>
                    <w:jc w:val="center"/>
                    <w:rPr>
                      <w:color w:val="000000"/>
                      <w:kern w:val="0"/>
                      <w:szCs w:val="21"/>
                    </w:rPr>
                  </w:pPr>
                  <w:r w:rsidRPr="00881349">
                    <w:rPr>
                      <w:rFonts w:hAnsi="宋体"/>
                      <w:color w:val="000000"/>
                      <w:kern w:val="0"/>
                      <w:szCs w:val="21"/>
                    </w:rPr>
                    <w:t>量</w:t>
                  </w:r>
                  <w:r w:rsidRPr="00881349">
                    <w:rPr>
                      <w:color w:val="000000"/>
                      <w:kern w:val="0"/>
                      <w:szCs w:val="21"/>
                    </w:rPr>
                    <w:t>t/a</w:t>
                  </w:r>
                </w:p>
              </w:tc>
              <w:tc>
                <w:tcPr>
                  <w:tcW w:w="969" w:type="dxa"/>
                  <w:vAlign w:val="center"/>
                </w:tcPr>
                <w:p w:rsidR="000820E4" w:rsidRPr="00881349" w:rsidRDefault="000820E4" w:rsidP="00C34CF8">
                  <w:pPr>
                    <w:tabs>
                      <w:tab w:val="left" w:pos="1605"/>
                    </w:tabs>
                    <w:jc w:val="center"/>
                    <w:rPr>
                      <w:color w:val="000000"/>
                      <w:kern w:val="0"/>
                      <w:szCs w:val="21"/>
                    </w:rPr>
                  </w:pPr>
                  <w:r>
                    <w:rPr>
                      <w:rFonts w:hAnsi="宋体" w:hint="eastAsia"/>
                      <w:color w:val="000000"/>
                      <w:kern w:val="0"/>
                      <w:szCs w:val="21"/>
                    </w:rPr>
                    <w:t>产生速率</w:t>
                  </w:r>
                  <w:r w:rsidR="00CB665C">
                    <w:rPr>
                      <w:color w:val="000000"/>
                      <w:kern w:val="0"/>
                      <w:szCs w:val="21"/>
                    </w:rPr>
                    <w:t>kg/h</w:t>
                  </w:r>
                </w:p>
              </w:tc>
              <w:tc>
                <w:tcPr>
                  <w:tcW w:w="1662" w:type="dxa"/>
                  <w:vMerge/>
                  <w:vAlign w:val="center"/>
                </w:tcPr>
                <w:p w:rsidR="000820E4" w:rsidRPr="00881349" w:rsidRDefault="000820E4" w:rsidP="00C34CF8">
                  <w:pPr>
                    <w:tabs>
                      <w:tab w:val="left" w:pos="1605"/>
                    </w:tabs>
                    <w:jc w:val="center"/>
                    <w:rPr>
                      <w:color w:val="000000"/>
                      <w:kern w:val="0"/>
                      <w:szCs w:val="21"/>
                    </w:rPr>
                  </w:pPr>
                </w:p>
              </w:tc>
              <w:tc>
                <w:tcPr>
                  <w:tcW w:w="1105" w:type="dxa"/>
                  <w:vAlign w:val="center"/>
                </w:tcPr>
                <w:p w:rsidR="000820E4" w:rsidRPr="00881349" w:rsidRDefault="000820E4" w:rsidP="00C34CF8">
                  <w:pPr>
                    <w:tabs>
                      <w:tab w:val="left" w:pos="1605"/>
                    </w:tabs>
                    <w:jc w:val="center"/>
                    <w:rPr>
                      <w:rFonts w:hAnsi="宋体"/>
                      <w:color w:val="000000"/>
                      <w:kern w:val="0"/>
                      <w:szCs w:val="21"/>
                    </w:rPr>
                  </w:pPr>
                  <w:r w:rsidRPr="00881349">
                    <w:rPr>
                      <w:rFonts w:hAnsi="宋体" w:hint="eastAsia"/>
                      <w:color w:val="000000"/>
                      <w:kern w:val="0"/>
                      <w:szCs w:val="21"/>
                    </w:rPr>
                    <w:t>排放</w:t>
                  </w:r>
                </w:p>
                <w:p w:rsidR="000820E4" w:rsidRPr="00881349" w:rsidRDefault="000820E4" w:rsidP="00C34CF8">
                  <w:pPr>
                    <w:tabs>
                      <w:tab w:val="left" w:pos="1605"/>
                    </w:tabs>
                    <w:jc w:val="center"/>
                    <w:rPr>
                      <w:color w:val="000000"/>
                      <w:kern w:val="0"/>
                      <w:szCs w:val="21"/>
                    </w:rPr>
                  </w:pPr>
                  <w:r w:rsidRPr="00881349">
                    <w:rPr>
                      <w:rFonts w:hAnsi="宋体"/>
                      <w:color w:val="000000"/>
                      <w:kern w:val="0"/>
                      <w:szCs w:val="21"/>
                    </w:rPr>
                    <w:t>量</w:t>
                  </w:r>
                  <w:r w:rsidRPr="00881349">
                    <w:rPr>
                      <w:color w:val="000000"/>
                      <w:kern w:val="0"/>
                      <w:szCs w:val="21"/>
                    </w:rPr>
                    <w:t>t/a</w:t>
                  </w:r>
                </w:p>
              </w:tc>
              <w:tc>
                <w:tcPr>
                  <w:tcW w:w="1310" w:type="dxa"/>
                  <w:vAlign w:val="center"/>
                </w:tcPr>
                <w:p w:rsidR="000820E4" w:rsidRPr="00881349" w:rsidRDefault="000820E4" w:rsidP="00C34CF8">
                  <w:pPr>
                    <w:tabs>
                      <w:tab w:val="left" w:pos="1605"/>
                    </w:tabs>
                    <w:jc w:val="center"/>
                    <w:rPr>
                      <w:rFonts w:hAnsi="宋体"/>
                      <w:color w:val="000000"/>
                      <w:kern w:val="0"/>
                      <w:szCs w:val="21"/>
                    </w:rPr>
                  </w:pPr>
                  <w:r w:rsidRPr="00881349">
                    <w:rPr>
                      <w:rFonts w:hAnsi="宋体" w:hint="eastAsia"/>
                      <w:color w:val="000000"/>
                      <w:kern w:val="0"/>
                      <w:szCs w:val="21"/>
                    </w:rPr>
                    <w:t>排放</w:t>
                  </w:r>
                </w:p>
                <w:p w:rsidR="000820E4" w:rsidRPr="00881349" w:rsidRDefault="000820E4" w:rsidP="00C34CF8">
                  <w:pPr>
                    <w:tabs>
                      <w:tab w:val="left" w:pos="1605"/>
                    </w:tabs>
                    <w:jc w:val="center"/>
                    <w:rPr>
                      <w:color w:val="000000"/>
                      <w:kern w:val="0"/>
                      <w:szCs w:val="21"/>
                    </w:rPr>
                  </w:pPr>
                  <w:r w:rsidRPr="00881349">
                    <w:rPr>
                      <w:rFonts w:hAnsi="宋体"/>
                      <w:color w:val="000000"/>
                      <w:kern w:val="0"/>
                      <w:szCs w:val="21"/>
                    </w:rPr>
                    <w:t>速率</w:t>
                  </w:r>
                  <w:r w:rsidRPr="00881349">
                    <w:rPr>
                      <w:rFonts w:hint="eastAsia"/>
                      <w:color w:val="000000"/>
                      <w:kern w:val="0"/>
                      <w:szCs w:val="21"/>
                    </w:rPr>
                    <w:t>k</w:t>
                  </w:r>
                  <w:r w:rsidRPr="00881349">
                    <w:rPr>
                      <w:color w:val="000000"/>
                      <w:kern w:val="0"/>
                      <w:szCs w:val="21"/>
                    </w:rPr>
                    <w:t>g/h</w:t>
                  </w:r>
                </w:p>
              </w:tc>
            </w:tr>
            <w:tr w:rsidR="000820E4" w:rsidRPr="00881349" w:rsidTr="00C34CF8">
              <w:trPr>
                <w:trHeight w:val="630"/>
                <w:jc w:val="center"/>
              </w:trPr>
              <w:tc>
                <w:tcPr>
                  <w:tcW w:w="669" w:type="dxa"/>
                  <w:vAlign w:val="center"/>
                </w:tcPr>
                <w:p w:rsidR="000820E4" w:rsidRPr="00881349" w:rsidRDefault="000820E4" w:rsidP="00C34CF8">
                  <w:pPr>
                    <w:tabs>
                      <w:tab w:val="left" w:pos="1605"/>
                    </w:tabs>
                    <w:jc w:val="center"/>
                    <w:rPr>
                      <w:color w:val="000000"/>
                      <w:kern w:val="0"/>
                      <w:szCs w:val="21"/>
                    </w:rPr>
                  </w:pPr>
                  <w:r w:rsidRPr="00532549">
                    <w:rPr>
                      <w:rFonts w:hint="eastAsia"/>
                      <w:bCs/>
                      <w:spacing w:val="-10"/>
                      <w:szCs w:val="21"/>
                    </w:rPr>
                    <w:t>CO</w:t>
                  </w:r>
                  <w:r w:rsidRPr="00532549">
                    <w:rPr>
                      <w:rFonts w:hint="eastAsia"/>
                      <w:bCs/>
                      <w:spacing w:val="-10"/>
                      <w:szCs w:val="21"/>
                      <w:vertAlign w:val="subscript"/>
                    </w:rPr>
                    <w:t>2</w:t>
                  </w:r>
                  <w:r w:rsidRPr="00532549">
                    <w:rPr>
                      <w:rFonts w:hint="eastAsia"/>
                      <w:bCs/>
                      <w:spacing w:val="-10"/>
                      <w:szCs w:val="21"/>
                    </w:rPr>
                    <w:t>保护焊机</w:t>
                  </w:r>
                </w:p>
              </w:tc>
              <w:tc>
                <w:tcPr>
                  <w:tcW w:w="636" w:type="dxa"/>
                  <w:vAlign w:val="center"/>
                </w:tcPr>
                <w:p w:rsidR="000820E4" w:rsidRPr="00881349" w:rsidRDefault="000820E4" w:rsidP="00C34CF8">
                  <w:pPr>
                    <w:tabs>
                      <w:tab w:val="left" w:pos="1605"/>
                    </w:tabs>
                    <w:jc w:val="center"/>
                    <w:rPr>
                      <w:color w:val="000000"/>
                      <w:kern w:val="0"/>
                      <w:szCs w:val="21"/>
                    </w:rPr>
                  </w:pPr>
                  <w:r w:rsidRPr="00881349">
                    <w:rPr>
                      <w:rFonts w:hint="eastAsia"/>
                      <w:color w:val="000000"/>
                      <w:kern w:val="0"/>
                      <w:szCs w:val="21"/>
                    </w:rPr>
                    <w:t>无组织</w:t>
                  </w:r>
                </w:p>
              </w:tc>
              <w:tc>
                <w:tcPr>
                  <w:tcW w:w="750" w:type="dxa"/>
                  <w:vAlign w:val="center"/>
                </w:tcPr>
                <w:p w:rsidR="000820E4" w:rsidRPr="00881349" w:rsidRDefault="000820E4" w:rsidP="00C34CF8">
                  <w:pPr>
                    <w:tabs>
                      <w:tab w:val="left" w:pos="1605"/>
                    </w:tabs>
                    <w:jc w:val="center"/>
                    <w:rPr>
                      <w:color w:val="000000"/>
                      <w:kern w:val="0"/>
                      <w:szCs w:val="21"/>
                    </w:rPr>
                  </w:pPr>
                  <w:r>
                    <w:rPr>
                      <w:rFonts w:hint="eastAsia"/>
                      <w:color w:val="000000"/>
                      <w:kern w:val="0"/>
                      <w:szCs w:val="21"/>
                    </w:rPr>
                    <w:t>颗粒物</w:t>
                  </w:r>
                </w:p>
              </w:tc>
              <w:tc>
                <w:tcPr>
                  <w:tcW w:w="841" w:type="dxa"/>
                  <w:vAlign w:val="center"/>
                </w:tcPr>
                <w:p w:rsidR="000820E4" w:rsidRPr="00532549" w:rsidRDefault="000820E4" w:rsidP="00C34CF8">
                  <w:pPr>
                    <w:spacing w:line="360" w:lineRule="auto"/>
                    <w:jc w:val="center"/>
                    <w:rPr>
                      <w:color w:val="000000"/>
                      <w:szCs w:val="21"/>
                    </w:rPr>
                  </w:pPr>
                  <w:r w:rsidRPr="00532549">
                    <w:rPr>
                      <w:rFonts w:hint="eastAsia"/>
                      <w:color w:val="000000"/>
                      <w:szCs w:val="21"/>
                    </w:rPr>
                    <w:t>0.06</w:t>
                  </w:r>
                </w:p>
              </w:tc>
              <w:tc>
                <w:tcPr>
                  <w:tcW w:w="969" w:type="dxa"/>
                  <w:vAlign w:val="center"/>
                </w:tcPr>
                <w:p w:rsidR="000820E4" w:rsidRPr="00532549" w:rsidRDefault="000820E4" w:rsidP="00C34CF8">
                  <w:pPr>
                    <w:spacing w:line="360" w:lineRule="auto"/>
                    <w:jc w:val="center"/>
                    <w:rPr>
                      <w:color w:val="000000"/>
                      <w:szCs w:val="21"/>
                    </w:rPr>
                  </w:pPr>
                  <w:r w:rsidRPr="00532549">
                    <w:rPr>
                      <w:rFonts w:hint="eastAsia"/>
                      <w:color w:val="000000"/>
                      <w:szCs w:val="21"/>
                    </w:rPr>
                    <w:t>0.1</w:t>
                  </w:r>
                </w:p>
              </w:tc>
              <w:tc>
                <w:tcPr>
                  <w:tcW w:w="1662" w:type="dxa"/>
                  <w:vAlign w:val="center"/>
                </w:tcPr>
                <w:p w:rsidR="000820E4" w:rsidRPr="00881349" w:rsidRDefault="000820E4" w:rsidP="00C34CF8">
                  <w:pPr>
                    <w:tabs>
                      <w:tab w:val="left" w:pos="1605"/>
                    </w:tabs>
                    <w:jc w:val="center"/>
                    <w:rPr>
                      <w:color w:val="000000"/>
                      <w:kern w:val="0"/>
                      <w:szCs w:val="21"/>
                    </w:rPr>
                  </w:pPr>
                  <w:r>
                    <w:rPr>
                      <w:rFonts w:hint="eastAsia"/>
                      <w:color w:val="000000"/>
                      <w:kern w:val="0"/>
                      <w:szCs w:val="21"/>
                    </w:rPr>
                    <w:t>设置集气罩</w:t>
                  </w:r>
                  <w:r>
                    <w:rPr>
                      <w:rFonts w:hint="eastAsia"/>
                      <w:color w:val="000000"/>
                      <w:kern w:val="0"/>
                      <w:szCs w:val="21"/>
                    </w:rPr>
                    <w:t>+</w:t>
                  </w:r>
                  <w:r>
                    <w:rPr>
                      <w:rFonts w:hint="eastAsia"/>
                      <w:color w:val="000000"/>
                      <w:kern w:val="0"/>
                      <w:szCs w:val="21"/>
                    </w:rPr>
                    <w:t>移动式焊接烟尘净化器</w:t>
                  </w:r>
                  <w:r>
                    <w:rPr>
                      <w:rFonts w:hint="eastAsia"/>
                      <w:color w:val="000000"/>
                      <w:kern w:val="0"/>
                      <w:szCs w:val="21"/>
                    </w:rPr>
                    <w:t>+</w:t>
                  </w:r>
                  <w:r>
                    <w:rPr>
                      <w:rFonts w:hint="eastAsia"/>
                      <w:color w:val="000000"/>
                      <w:kern w:val="0"/>
                      <w:szCs w:val="21"/>
                    </w:rPr>
                    <w:t>加强通风</w:t>
                  </w:r>
                </w:p>
              </w:tc>
              <w:tc>
                <w:tcPr>
                  <w:tcW w:w="1105" w:type="dxa"/>
                  <w:vAlign w:val="center"/>
                </w:tcPr>
                <w:p w:rsidR="000820E4" w:rsidRPr="00532549" w:rsidRDefault="000820E4" w:rsidP="00C34CF8">
                  <w:pPr>
                    <w:spacing w:line="360" w:lineRule="auto"/>
                    <w:jc w:val="center"/>
                    <w:rPr>
                      <w:color w:val="000000"/>
                      <w:szCs w:val="21"/>
                    </w:rPr>
                  </w:pPr>
                  <w:r w:rsidRPr="00532549">
                    <w:rPr>
                      <w:rFonts w:hint="eastAsia"/>
                      <w:color w:val="000000"/>
                      <w:szCs w:val="21"/>
                    </w:rPr>
                    <w:t>0.0</w:t>
                  </w:r>
                  <w:r w:rsidR="00574768">
                    <w:rPr>
                      <w:color w:val="000000"/>
                      <w:szCs w:val="21"/>
                    </w:rPr>
                    <w:t>03</w:t>
                  </w:r>
                </w:p>
              </w:tc>
              <w:tc>
                <w:tcPr>
                  <w:tcW w:w="1310" w:type="dxa"/>
                  <w:vAlign w:val="center"/>
                </w:tcPr>
                <w:p w:rsidR="000820E4" w:rsidRPr="00532549" w:rsidRDefault="000820E4" w:rsidP="00C34CF8">
                  <w:pPr>
                    <w:spacing w:line="360" w:lineRule="auto"/>
                    <w:jc w:val="center"/>
                    <w:rPr>
                      <w:color w:val="000000"/>
                      <w:szCs w:val="21"/>
                    </w:rPr>
                  </w:pPr>
                  <w:r w:rsidRPr="00532549">
                    <w:rPr>
                      <w:rFonts w:hint="eastAsia"/>
                      <w:color w:val="000000"/>
                      <w:szCs w:val="21"/>
                    </w:rPr>
                    <w:t>0.00</w:t>
                  </w:r>
                  <w:r w:rsidR="00574768">
                    <w:rPr>
                      <w:color w:val="000000"/>
                      <w:szCs w:val="21"/>
                    </w:rPr>
                    <w:t>5</w:t>
                  </w:r>
                </w:p>
              </w:tc>
            </w:tr>
          </w:tbl>
          <w:p w:rsidR="000820E4" w:rsidRPr="009459F6" w:rsidRDefault="000820E4" w:rsidP="00EE36CE">
            <w:pPr>
              <w:adjustRightInd w:val="0"/>
              <w:snapToGrid w:val="0"/>
              <w:spacing w:line="360" w:lineRule="auto"/>
              <w:rPr>
                <w:color w:val="000000"/>
                <w:sz w:val="24"/>
              </w:rPr>
            </w:pPr>
            <w:r>
              <w:rPr>
                <w:rFonts w:hint="eastAsia"/>
                <w:color w:val="000000"/>
                <w:sz w:val="24"/>
              </w:rPr>
              <w:t>2</w:t>
            </w:r>
            <w:r w:rsidRPr="009459F6">
              <w:rPr>
                <w:rFonts w:hint="eastAsia"/>
                <w:color w:val="000000"/>
                <w:sz w:val="24"/>
              </w:rPr>
              <w:t>、废气</w:t>
            </w:r>
            <w:r>
              <w:rPr>
                <w:rFonts w:hint="eastAsia"/>
                <w:color w:val="000000"/>
                <w:sz w:val="24"/>
              </w:rPr>
              <w:t>措施</w:t>
            </w:r>
            <w:r w:rsidRPr="009459F6">
              <w:rPr>
                <w:rFonts w:hint="eastAsia"/>
                <w:color w:val="000000"/>
                <w:sz w:val="24"/>
              </w:rPr>
              <w:t>可行性分析</w:t>
            </w:r>
          </w:p>
          <w:p w:rsidR="000820E4" w:rsidRPr="008962DF" w:rsidRDefault="000820E4" w:rsidP="00EE36CE">
            <w:pPr>
              <w:overflowPunct w:val="0"/>
              <w:spacing w:line="360" w:lineRule="auto"/>
              <w:ind w:firstLineChars="200" w:firstLine="480"/>
              <w:rPr>
                <w:color w:val="000000"/>
                <w:sz w:val="24"/>
              </w:rPr>
            </w:pPr>
            <w:r>
              <w:rPr>
                <w:rFonts w:hint="eastAsia"/>
                <w:color w:val="000000"/>
                <w:sz w:val="24"/>
              </w:rPr>
              <w:t>项目使用</w:t>
            </w:r>
            <w:r w:rsidR="002D0D4A">
              <w:rPr>
                <w:rFonts w:hint="eastAsia"/>
                <w:color w:val="000000"/>
                <w:sz w:val="24"/>
              </w:rPr>
              <w:t>焊机</w:t>
            </w:r>
            <w:r>
              <w:rPr>
                <w:rFonts w:hint="eastAsia"/>
                <w:color w:val="000000"/>
                <w:sz w:val="24"/>
              </w:rPr>
              <w:t>时间为间歇使用且时间短暂，产生的焊接烟尘量少，通过在</w:t>
            </w:r>
            <w:r w:rsidR="002D0D4A">
              <w:rPr>
                <w:rFonts w:hint="eastAsia"/>
                <w:color w:val="000000"/>
                <w:sz w:val="24"/>
              </w:rPr>
              <w:t>设置</w:t>
            </w:r>
            <w:r>
              <w:rPr>
                <w:rFonts w:hint="eastAsia"/>
                <w:color w:val="000000"/>
                <w:sz w:val="24"/>
              </w:rPr>
              <w:t>移动式焊接烟尘净化器、加强厂房通风排气等措施处理后在车间内无组织排放，对大气环境影响较小，在可接受范围内。</w:t>
            </w:r>
          </w:p>
          <w:p w:rsidR="000820E4" w:rsidRDefault="000820E4" w:rsidP="00C34CF8">
            <w:pPr>
              <w:overflowPunct w:val="0"/>
              <w:spacing w:line="360" w:lineRule="auto"/>
              <w:jc w:val="left"/>
              <w:rPr>
                <w:color w:val="000000"/>
                <w:sz w:val="24"/>
              </w:rPr>
            </w:pPr>
            <w:r>
              <w:rPr>
                <w:rFonts w:hint="eastAsia"/>
                <w:color w:val="000000"/>
                <w:sz w:val="24"/>
              </w:rPr>
              <w:t>3</w:t>
            </w:r>
            <w:r>
              <w:rPr>
                <w:rFonts w:hint="eastAsia"/>
                <w:color w:val="000000"/>
                <w:sz w:val="24"/>
              </w:rPr>
              <w:t>、废气监测计划</w:t>
            </w:r>
          </w:p>
          <w:p w:rsidR="000820E4" w:rsidRPr="0049334A" w:rsidRDefault="000820E4" w:rsidP="00C34CF8">
            <w:pPr>
              <w:overflowPunct w:val="0"/>
              <w:spacing w:line="360" w:lineRule="auto"/>
              <w:ind w:firstLineChars="200" w:firstLine="480"/>
              <w:jc w:val="left"/>
              <w:rPr>
                <w:bCs/>
                <w:color w:val="000000" w:themeColor="text1"/>
                <w:sz w:val="24"/>
              </w:rPr>
            </w:pPr>
            <w:r w:rsidRPr="0049334A">
              <w:rPr>
                <w:rFonts w:hint="eastAsia"/>
                <w:bCs/>
                <w:color w:val="000000" w:themeColor="text1"/>
                <w:sz w:val="24"/>
              </w:rPr>
              <w:t>根据《排污单位自行监测技术指南总则》（</w:t>
            </w:r>
            <w:r w:rsidRPr="0049334A">
              <w:rPr>
                <w:rFonts w:hint="eastAsia"/>
                <w:bCs/>
                <w:color w:val="000000" w:themeColor="text1"/>
                <w:sz w:val="24"/>
              </w:rPr>
              <w:t>HJ817-2017</w:t>
            </w:r>
            <w:r w:rsidRPr="0049334A">
              <w:rPr>
                <w:rFonts w:hint="eastAsia"/>
                <w:bCs/>
                <w:color w:val="000000" w:themeColor="text1"/>
                <w:sz w:val="24"/>
              </w:rPr>
              <w:t>），项目废气监测计划见表</w:t>
            </w:r>
            <w:r w:rsidRPr="0049334A">
              <w:rPr>
                <w:rFonts w:hint="eastAsia"/>
                <w:bCs/>
                <w:color w:val="000000" w:themeColor="text1"/>
                <w:sz w:val="24"/>
              </w:rPr>
              <w:t>4-2</w:t>
            </w:r>
            <w:r w:rsidRPr="0049334A">
              <w:rPr>
                <w:rFonts w:hint="eastAsia"/>
                <w:bCs/>
                <w:color w:val="000000" w:themeColor="text1"/>
                <w:sz w:val="24"/>
              </w:rPr>
              <w:t>。</w:t>
            </w:r>
          </w:p>
          <w:p w:rsidR="000820E4" w:rsidRPr="0049334A" w:rsidRDefault="000820E4" w:rsidP="00C34CF8">
            <w:pPr>
              <w:overflowPunct w:val="0"/>
              <w:spacing w:line="360" w:lineRule="auto"/>
              <w:ind w:firstLineChars="200" w:firstLine="480"/>
              <w:jc w:val="center"/>
              <w:rPr>
                <w:bCs/>
                <w:color w:val="000000" w:themeColor="text1"/>
                <w:sz w:val="24"/>
              </w:rPr>
            </w:pPr>
            <w:r w:rsidRPr="0049334A">
              <w:rPr>
                <w:rFonts w:hint="eastAsia"/>
                <w:bCs/>
                <w:color w:val="000000" w:themeColor="text1"/>
                <w:sz w:val="24"/>
              </w:rPr>
              <w:t>表</w:t>
            </w:r>
            <w:r w:rsidRPr="0049334A">
              <w:rPr>
                <w:rFonts w:hint="eastAsia"/>
                <w:bCs/>
                <w:color w:val="000000" w:themeColor="text1"/>
                <w:sz w:val="24"/>
              </w:rPr>
              <w:t xml:space="preserve">4-2  </w:t>
            </w:r>
            <w:r w:rsidRPr="0049334A">
              <w:rPr>
                <w:rFonts w:hint="eastAsia"/>
                <w:bCs/>
                <w:color w:val="000000" w:themeColor="text1"/>
                <w:sz w:val="24"/>
              </w:rPr>
              <w:t>项目废气监测计划一览表</w:t>
            </w:r>
          </w:p>
          <w:tbl>
            <w:tblPr>
              <w:tblW w:w="7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4"/>
              <w:gridCol w:w="1716"/>
              <w:gridCol w:w="3533"/>
              <w:gridCol w:w="1381"/>
            </w:tblGrid>
            <w:tr w:rsidR="0049334A" w:rsidRPr="0049334A" w:rsidTr="00C34CF8">
              <w:trPr>
                <w:trHeight w:val="143"/>
                <w:tblHeader/>
                <w:jc w:val="center"/>
              </w:trPr>
              <w:tc>
                <w:tcPr>
                  <w:tcW w:w="1264" w:type="dxa"/>
                  <w:tcMar>
                    <w:top w:w="28" w:type="dxa"/>
                    <w:left w:w="28" w:type="dxa"/>
                    <w:bottom w:w="28" w:type="dxa"/>
                    <w:right w:w="28" w:type="dxa"/>
                  </w:tcMar>
                  <w:vAlign w:val="center"/>
                </w:tcPr>
                <w:p w:rsidR="000820E4" w:rsidRPr="0049334A" w:rsidRDefault="000820E4" w:rsidP="00C34CF8">
                  <w:pPr>
                    <w:pStyle w:val="11"/>
                    <w:rPr>
                      <w:rFonts w:ascii="宋体" w:eastAsia="宋体" w:hAnsi="宋体"/>
                      <w:color w:val="000000" w:themeColor="text1"/>
                      <w:szCs w:val="21"/>
                    </w:rPr>
                  </w:pPr>
                  <w:r w:rsidRPr="0049334A">
                    <w:rPr>
                      <w:rFonts w:ascii="宋体" w:eastAsia="宋体" w:hAnsi="宋体"/>
                      <w:color w:val="000000" w:themeColor="text1"/>
                      <w:szCs w:val="21"/>
                    </w:rPr>
                    <w:t>监测位置</w:t>
                  </w:r>
                </w:p>
              </w:tc>
              <w:tc>
                <w:tcPr>
                  <w:tcW w:w="1716" w:type="dxa"/>
                  <w:tcMar>
                    <w:top w:w="28" w:type="dxa"/>
                    <w:left w:w="28" w:type="dxa"/>
                    <w:bottom w:w="28" w:type="dxa"/>
                    <w:right w:w="28" w:type="dxa"/>
                  </w:tcMar>
                  <w:vAlign w:val="center"/>
                </w:tcPr>
                <w:p w:rsidR="000820E4" w:rsidRPr="0049334A" w:rsidRDefault="000820E4" w:rsidP="00C34CF8">
                  <w:pPr>
                    <w:pStyle w:val="11"/>
                    <w:rPr>
                      <w:rFonts w:ascii="宋体" w:eastAsia="宋体" w:hAnsi="宋体"/>
                      <w:color w:val="000000" w:themeColor="text1"/>
                      <w:szCs w:val="21"/>
                    </w:rPr>
                  </w:pPr>
                  <w:r w:rsidRPr="0049334A">
                    <w:rPr>
                      <w:rFonts w:ascii="宋体" w:eastAsia="宋体" w:hAnsi="宋体"/>
                      <w:color w:val="000000" w:themeColor="text1"/>
                      <w:szCs w:val="21"/>
                    </w:rPr>
                    <w:t>监测</w:t>
                  </w:r>
                  <w:r w:rsidRPr="0049334A">
                    <w:rPr>
                      <w:rFonts w:ascii="宋体" w:eastAsia="宋体" w:hAnsi="宋体" w:hint="eastAsia"/>
                      <w:color w:val="000000" w:themeColor="text1"/>
                      <w:szCs w:val="21"/>
                    </w:rPr>
                    <w:t>因子</w:t>
                  </w:r>
                </w:p>
              </w:tc>
              <w:tc>
                <w:tcPr>
                  <w:tcW w:w="3533" w:type="dxa"/>
                  <w:tcMar>
                    <w:top w:w="28" w:type="dxa"/>
                    <w:left w:w="28" w:type="dxa"/>
                    <w:bottom w:w="28" w:type="dxa"/>
                    <w:right w:w="28" w:type="dxa"/>
                  </w:tcMar>
                  <w:vAlign w:val="center"/>
                </w:tcPr>
                <w:p w:rsidR="000820E4" w:rsidRPr="0049334A" w:rsidRDefault="000820E4" w:rsidP="00C34CF8">
                  <w:pPr>
                    <w:pStyle w:val="11"/>
                    <w:rPr>
                      <w:rFonts w:ascii="宋体" w:eastAsia="宋体" w:hAnsi="宋体"/>
                      <w:color w:val="000000" w:themeColor="text1"/>
                      <w:szCs w:val="21"/>
                    </w:rPr>
                  </w:pPr>
                  <w:r w:rsidRPr="0049334A">
                    <w:rPr>
                      <w:rFonts w:ascii="宋体" w:eastAsia="宋体" w:hAnsi="宋体" w:hint="eastAsia"/>
                      <w:color w:val="000000" w:themeColor="text1"/>
                      <w:szCs w:val="21"/>
                    </w:rPr>
                    <w:t>执行标准</w:t>
                  </w:r>
                </w:p>
              </w:tc>
              <w:tc>
                <w:tcPr>
                  <w:tcW w:w="1381" w:type="dxa"/>
                  <w:tcMar>
                    <w:top w:w="28" w:type="dxa"/>
                    <w:left w:w="28" w:type="dxa"/>
                    <w:bottom w:w="28" w:type="dxa"/>
                    <w:right w:w="28" w:type="dxa"/>
                  </w:tcMar>
                  <w:vAlign w:val="center"/>
                </w:tcPr>
                <w:p w:rsidR="000820E4" w:rsidRPr="0049334A" w:rsidRDefault="000820E4" w:rsidP="00C34CF8">
                  <w:pPr>
                    <w:pStyle w:val="11"/>
                    <w:rPr>
                      <w:rFonts w:ascii="宋体" w:eastAsia="宋体" w:hAnsi="宋体"/>
                      <w:color w:val="000000" w:themeColor="text1"/>
                      <w:szCs w:val="21"/>
                    </w:rPr>
                  </w:pPr>
                  <w:r w:rsidRPr="0049334A">
                    <w:rPr>
                      <w:rFonts w:ascii="宋体" w:eastAsia="宋体" w:hAnsi="宋体"/>
                      <w:color w:val="000000" w:themeColor="text1"/>
                      <w:szCs w:val="21"/>
                    </w:rPr>
                    <w:t>监测频次</w:t>
                  </w:r>
                </w:p>
              </w:tc>
            </w:tr>
            <w:tr w:rsidR="0049334A" w:rsidRPr="0049334A" w:rsidTr="00C34CF8">
              <w:trPr>
                <w:trHeight w:val="143"/>
                <w:tblHeader/>
                <w:jc w:val="center"/>
              </w:trPr>
              <w:tc>
                <w:tcPr>
                  <w:tcW w:w="1264" w:type="dxa"/>
                  <w:tcMar>
                    <w:top w:w="28" w:type="dxa"/>
                    <w:left w:w="28" w:type="dxa"/>
                    <w:bottom w:w="28" w:type="dxa"/>
                    <w:right w:w="28" w:type="dxa"/>
                  </w:tcMar>
                  <w:vAlign w:val="center"/>
                </w:tcPr>
                <w:p w:rsidR="000820E4" w:rsidRPr="0049334A" w:rsidRDefault="00BD1BC0" w:rsidP="00C34CF8">
                  <w:pPr>
                    <w:pStyle w:val="11"/>
                    <w:rPr>
                      <w:rFonts w:ascii="宋体" w:eastAsia="宋体" w:hAnsi="宋体"/>
                      <w:color w:val="000000" w:themeColor="text1"/>
                      <w:szCs w:val="21"/>
                    </w:rPr>
                  </w:pPr>
                  <w:r w:rsidRPr="0049334A">
                    <w:rPr>
                      <w:rFonts w:ascii="宋体" w:eastAsia="宋体" w:hAnsi="宋体" w:hint="eastAsia"/>
                      <w:color w:val="000000" w:themeColor="text1"/>
                    </w:rPr>
                    <w:t>厂界下风向最大浓度监测点</w:t>
                  </w:r>
                </w:p>
              </w:tc>
              <w:tc>
                <w:tcPr>
                  <w:tcW w:w="1716" w:type="dxa"/>
                  <w:tcMar>
                    <w:top w:w="28" w:type="dxa"/>
                    <w:left w:w="28" w:type="dxa"/>
                    <w:bottom w:w="28" w:type="dxa"/>
                    <w:right w:w="28" w:type="dxa"/>
                  </w:tcMar>
                  <w:vAlign w:val="center"/>
                </w:tcPr>
                <w:p w:rsidR="000820E4" w:rsidRPr="0049334A" w:rsidRDefault="000820E4" w:rsidP="00C34CF8">
                  <w:pPr>
                    <w:pStyle w:val="11"/>
                    <w:rPr>
                      <w:rFonts w:ascii="宋体" w:eastAsia="宋体" w:hAnsi="宋体"/>
                      <w:color w:val="000000" w:themeColor="text1"/>
                      <w:szCs w:val="21"/>
                    </w:rPr>
                  </w:pPr>
                  <w:r w:rsidRPr="0049334A">
                    <w:rPr>
                      <w:rFonts w:ascii="宋体" w:eastAsia="宋体" w:hAnsi="宋体" w:hint="eastAsia"/>
                      <w:color w:val="000000" w:themeColor="text1"/>
                      <w:szCs w:val="21"/>
                    </w:rPr>
                    <w:t>颗粒物</w:t>
                  </w:r>
                </w:p>
              </w:tc>
              <w:tc>
                <w:tcPr>
                  <w:tcW w:w="3533" w:type="dxa"/>
                  <w:tcMar>
                    <w:top w:w="28" w:type="dxa"/>
                    <w:left w:w="28" w:type="dxa"/>
                    <w:bottom w:w="28" w:type="dxa"/>
                    <w:right w:w="28" w:type="dxa"/>
                  </w:tcMar>
                  <w:vAlign w:val="center"/>
                </w:tcPr>
                <w:p w:rsidR="000820E4" w:rsidRPr="0049334A" w:rsidRDefault="000820E4" w:rsidP="00C34CF8">
                  <w:pPr>
                    <w:pStyle w:val="11"/>
                    <w:rPr>
                      <w:rFonts w:ascii="宋体" w:eastAsia="宋体" w:hAnsi="宋体"/>
                      <w:color w:val="000000" w:themeColor="text1"/>
                      <w:szCs w:val="21"/>
                    </w:rPr>
                  </w:pPr>
                  <w:r w:rsidRPr="0049334A">
                    <w:rPr>
                      <w:rFonts w:ascii="宋体" w:eastAsia="宋体" w:hAnsi="宋体" w:hint="eastAsia"/>
                      <w:color w:val="000000" w:themeColor="text1"/>
                      <w:szCs w:val="21"/>
                    </w:rPr>
                    <w:t>《大气污染物综合排放标准》（DB50/418-2016</w:t>
                  </w:r>
                </w:p>
              </w:tc>
              <w:tc>
                <w:tcPr>
                  <w:tcW w:w="1381" w:type="dxa"/>
                  <w:tcMar>
                    <w:top w:w="28" w:type="dxa"/>
                    <w:left w:w="28" w:type="dxa"/>
                    <w:bottom w:w="28" w:type="dxa"/>
                    <w:right w:w="28" w:type="dxa"/>
                  </w:tcMar>
                  <w:vAlign w:val="center"/>
                </w:tcPr>
                <w:p w:rsidR="000820E4" w:rsidRPr="0049334A" w:rsidRDefault="000820E4" w:rsidP="00C34CF8">
                  <w:pPr>
                    <w:pStyle w:val="11"/>
                    <w:rPr>
                      <w:rFonts w:ascii="宋体" w:eastAsia="宋体" w:hAnsi="宋体"/>
                      <w:color w:val="000000" w:themeColor="text1"/>
                      <w:szCs w:val="21"/>
                    </w:rPr>
                  </w:pPr>
                  <w:r w:rsidRPr="0049334A">
                    <w:rPr>
                      <w:rFonts w:ascii="宋体" w:eastAsia="宋体" w:hAnsi="宋体" w:hint="eastAsia"/>
                      <w:color w:val="000000" w:themeColor="text1"/>
                      <w:szCs w:val="21"/>
                    </w:rPr>
                    <w:t>验收监测时1次，1 次/年</w:t>
                  </w:r>
                </w:p>
              </w:tc>
            </w:tr>
          </w:tbl>
          <w:p w:rsidR="000820E4" w:rsidRPr="002A0F09" w:rsidRDefault="000820E4" w:rsidP="00C34CF8">
            <w:pPr>
              <w:overflowPunct w:val="0"/>
              <w:spacing w:line="360" w:lineRule="auto"/>
              <w:jc w:val="left"/>
              <w:rPr>
                <w:b/>
                <w:color w:val="000000"/>
                <w:sz w:val="24"/>
              </w:rPr>
            </w:pPr>
            <w:r w:rsidRPr="002A0F09">
              <w:rPr>
                <w:rFonts w:hint="eastAsia"/>
                <w:b/>
                <w:color w:val="000000"/>
                <w:sz w:val="24"/>
              </w:rPr>
              <w:t>二、废水</w:t>
            </w:r>
          </w:p>
          <w:p w:rsidR="000820E4" w:rsidRPr="00DC1076" w:rsidRDefault="000820E4" w:rsidP="00C34CF8">
            <w:pPr>
              <w:spacing w:line="360" w:lineRule="auto"/>
              <w:ind w:firstLineChars="200" w:firstLine="480"/>
              <w:rPr>
                <w:rFonts w:ascii="宋体" w:hAnsi="宋体"/>
                <w:color w:val="000000"/>
                <w:sz w:val="24"/>
              </w:rPr>
            </w:pPr>
            <w:r>
              <w:rPr>
                <w:rFonts w:hint="eastAsia"/>
                <w:sz w:val="24"/>
              </w:rPr>
              <w:t>1</w:t>
            </w:r>
            <w:r>
              <w:rPr>
                <w:rFonts w:hint="eastAsia"/>
                <w:sz w:val="24"/>
              </w:rPr>
              <w:t>、源强核算</w:t>
            </w:r>
          </w:p>
          <w:p w:rsidR="000820E4" w:rsidRDefault="000820E4" w:rsidP="00C34CF8">
            <w:pPr>
              <w:spacing w:line="360" w:lineRule="auto"/>
              <w:ind w:firstLineChars="200" w:firstLine="480"/>
              <w:rPr>
                <w:rFonts w:ascii="宋体" w:hAnsi="宋体"/>
                <w:color w:val="000000"/>
                <w:sz w:val="24"/>
              </w:rPr>
            </w:pPr>
            <w:r>
              <w:rPr>
                <w:rFonts w:ascii="宋体" w:hAnsi="宋体" w:hint="eastAsia"/>
                <w:color w:val="000000"/>
                <w:sz w:val="24"/>
              </w:rPr>
              <w:t>项目用水主要有生产用水和生活用水，生产用水包括厂房地面清洁用水、员工洗手用水、循环水池补充用水（循环水池</w:t>
            </w:r>
            <w:r w:rsidRPr="00B34134">
              <w:rPr>
                <w:color w:val="000000"/>
                <w:sz w:val="24"/>
              </w:rPr>
              <w:t>15m</w:t>
            </w:r>
            <w:r w:rsidRPr="00B34134">
              <w:rPr>
                <w:color w:val="000000"/>
                <w:sz w:val="24"/>
                <w:vertAlign w:val="superscript"/>
              </w:rPr>
              <w:t>3</w:t>
            </w:r>
            <w:r>
              <w:rPr>
                <w:rFonts w:ascii="宋体" w:hAnsi="宋体" w:hint="eastAsia"/>
                <w:color w:val="000000"/>
                <w:sz w:val="24"/>
              </w:rPr>
              <w:t>）循环补充用水不外排，</w:t>
            </w:r>
            <w:r w:rsidR="00380326">
              <w:rPr>
                <w:rFonts w:ascii="宋体" w:hAnsi="宋体" w:hint="eastAsia"/>
                <w:color w:val="000000"/>
                <w:sz w:val="24"/>
              </w:rPr>
              <w:t>每天</w:t>
            </w:r>
            <w:r>
              <w:rPr>
                <w:rFonts w:ascii="宋体" w:hAnsi="宋体" w:hint="eastAsia"/>
                <w:color w:val="000000"/>
                <w:sz w:val="24"/>
              </w:rPr>
              <w:t>根据循环水</w:t>
            </w:r>
            <w:r w:rsidR="00A227A5">
              <w:rPr>
                <w:rFonts w:ascii="宋体" w:hAnsi="宋体" w:hint="eastAsia"/>
                <w:color w:val="000000"/>
                <w:sz w:val="24"/>
              </w:rPr>
              <w:t>池</w:t>
            </w:r>
            <w:r>
              <w:rPr>
                <w:rFonts w:ascii="宋体" w:hAnsi="宋体" w:hint="eastAsia"/>
                <w:color w:val="000000"/>
                <w:sz w:val="24"/>
              </w:rPr>
              <w:t>内实时水量情况补充</w:t>
            </w:r>
            <w:r w:rsidR="00380326">
              <w:rPr>
                <w:rFonts w:ascii="宋体" w:hAnsi="宋体" w:hint="eastAsia"/>
                <w:color w:val="000000"/>
                <w:sz w:val="24"/>
              </w:rPr>
              <w:t>定量</w:t>
            </w:r>
            <w:r w:rsidR="00380326" w:rsidRPr="00380326">
              <w:rPr>
                <w:rFonts w:hint="eastAsia"/>
                <w:color w:val="000000"/>
                <w:sz w:val="24"/>
              </w:rPr>
              <w:t>水</w:t>
            </w:r>
            <w:r w:rsidR="00663A6D">
              <w:rPr>
                <w:rFonts w:hint="eastAsia"/>
                <w:color w:val="000000"/>
                <w:sz w:val="24"/>
              </w:rPr>
              <w:t>0</w:t>
            </w:r>
            <w:r w:rsidR="00663A6D">
              <w:rPr>
                <w:color w:val="000000"/>
                <w:sz w:val="24"/>
              </w:rPr>
              <w:t>.87m</w:t>
            </w:r>
            <w:r w:rsidR="00663A6D" w:rsidRPr="00663A6D">
              <w:rPr>
                <w:color w:val="000000"/>
                <w:sz w:val="24"/>
                <w:vertAlign w:val="superscript"/>
              </w:rPr>
              <w:t>3</w:t>
            </w:r>
            <w:r w:rsidR="00663A6D">
              <w:rPr>
                <w:color w:val="000000"/>
                <w:sz w:val="24"/>
              </w:rPr>
              <w:t>/d</w:t>
            </w:r>
            <w:r w:rsidR="00380326">
              <w:rPr>
                <w:rFonts w:hint="eastAsia"/>
                <w:color w:val="000000"/>
                <w:szCs w:val="21"/>
              </w:rPr>
              <w:t>）</w:t>
            </w:r>
            <w:r>
              <w:rPr>
                <w:rFonts w:ascii="宋体" w:hAnsi="宋体" w:hint="eastAsia"/>
                <w:color w:val="000000"/>
                <w:sz w:val="24"/>
              </w:rPr>
              <w:t>，生活用水包括员工生活用水。</w:t>
            </w:r>
          </w:p>
          <w:p w:rsidR="000820E4" w:rsidRPr="001F08D7" w:rsidRDefault="000820E4" w:rsidP="00C34CF8">
            <w:pPr>
              <w:snapToGrid w:val="0"/>
              <w:spacing w:line="360" w:lineRule="auto"/>
              <w:ind w:firstLineChars="200" w:firstLine="480"/>
              <w:rPr>
                <w:rFonts w:ascii="宋体" w:hAnsi="宋体"/>
                <w:color w:val="000000"/>
                <w:sz w:val="24"/>
              </w:rPr>
            </w:pPr>
            <w:r w:rsidRPr="00C77CDA">
              <w:rPr>
                <w:color w:val="000000"/>
                <w:sz w:val="24"/>
              </w:rPr>
              <w:t>生产废水为车间地面清洁废水、员工洗手废水</w:t>
            </w:r>
            <w:r w:rsidR="00517459">
              <w:rPr>
                <w:rFonts w:hint="eastAsia"/>
                <w:color w:val="000000"/>
                <w:sz w:val="24"/>
              </w:rPr>
              <w:t>；</w:t>
            </w:r>
            <w:r w:rsidRPr="00C77CDA">
              <w:rPr>
                <w:color w:val="000000"/>
                <w:sz w:val="24"/>
              </w:rPr>
              <w:t>生活废水为员工生活废</w:t>
            </w:r>
            <w:r>
              <w:rPr>
                <w:rFonts w:hint="eastAsia"/>
                <w:color w:val="000000"/>
                <w:sz w:val="24"/>
              </w:rPr>
              <w:t>水</w:t>
            </w:r>
            <w:r w:rsidRPr="00C77CDA">
              <w:rPr>
                <w:color w:val="000000"/>
                <w:sz w:val="24"/>
              </w:rPr>
              <w:t>，根据《</w:t>
            </w:r>
            <w:r w:rsidRPr="00C77CDA">
              <w:rPr>
                <w:bCs/>
                <w:color w:val="000000"/>
                <w:sz w:val="24"/>
              </w:rPr>
              <w:t>重庆市城市经营及生活用水定额》、</w:t>
            </w:r>
            <w:r w:rsidRPr="00C77CDA">
              <w:rPr>
                <w:color w:val="000000"/>
                <w:sz w:val="24"/>
              </w:rPr>
              <w:t>《建筑给水排水设计规范》（</w:t>
            </w:r>
            <w:r w:rsidRPr="00C77CDA">
              <w:rPr>
                <w:color w:val="000000"/>
                <w:sz w:val="24"/>
              </w:rPr>
              <w:t>2009</w:t>
            </w:r>
            <w:r w:rsidRPr="00C77CDA">
              <w:rPr>
                <w:color w:val="000000"/>
                <w:sz w:val="24"/>
              </w:rPr>
              <w:t>版）</w:t>
            </w:r>
            <w:r w:rsidRPr="00C77CDA">
              <w:rPr>
                <w:bCs/>
                <w:color w:val="000000"/>
                <w:sz w:val="24"/>
              </w:rPr>
              <w:t>及业主提供资料，本项目用排水情况</w:t>
            </w:r>
            <w:r w:rsidRPr="00B75E89">
              <w:rPr>
                <w:bCs/>
                <w:color w:val="000000"/>
                <w:sz w:val="24"/>
              </w:rPr>
              <w:t>见表</w:t>
            </w:r>
            <w:r>
              <w:rPr>
                <w:rFonts w:hint="eastAsia"/>
                <w:bCs/>
                <w:color w:val="000000"/>
                <w:sz w:val="24"/>
              </w:rPr>
              <w:t>4-2</w:t>
            </w:r>
            <w:r>
              <w:rPr>
                <w:rFonts w:hint="eastAsia"/>
                <w:bCs/>
                <w:color w:val="000000"/>
                <w:sz w:val="24"/>
              </w:rPr>
              <w:t>，排水量按用水量的</w:t>
            </w:r>
            <w:r>
              <w:rPr>
                <w:rFonts w:hint="eastAsia"/>
                <w:bCs/>
                <w:color w:val="000000"/>
                <w:sz w:val="24"/>
              </w:rPr>
              <w:t>90%</w:t>
            </w:r>
            <w:r>
              <w:rPr>
                <w:rFonts w:hint="eastAsia"/>
                <w:bCs/>
                <w:color w:val="000000"/>
                <w:sz w:val="24"/>
              </w:rPr>
              <w:t>计。</w:t>
            </w:r>
          </w:p>
          <w:p w:rsidR="000820E4" w:rsidRDefault="000820E4" w:rsidP="00C34CF8">
            <w:pPr>
              <w:adjustRightInd w:val="0"/>
              <w:snapToGrid w:val="0"/>
              <w:spacing w:line="360" w:lineRule="auto"/>
              <w:jc w:val="center"/>
              <w:rPr>
                <w:color w:val="000000"/>
                <w:sz w:val="24"/>
              </w:rPr>
            </w:pPr>
            <w:r w:rsidRPr="0067626C">
              <w:rPr>
                <w:color w:val="000000"/>
                <w:sz w:val="24"/>
              </w:rPr>
              <w:lastRenderedPageBreak/>
              <w:t>表</w:t>
            </w:r>
            <w:r>
              <w:rPr>
                <w:rFonts w:hint="eastAsia"/>
                <w:color w:val="000000"/>
                <w:sz w:val="24"/>
              </w:rPr>
              <w:t xml:space="preserve">4-3 </w:t>
            </w:r>
            <w:r w:rsidRPr="0067626C">
              <w:rPr>
                <w:color w:val="000000"/>
                <w:sz w:val="24"/>
              </w:rPr>
              <w:t>项目</w:t>
            </w:r>
            <w:r>
              <w:rPr>
                <w:rFonts w:ascii="宋体" w:hAnsi="宋体" w:hint="eastAsia"/>
                <w:color w:val="000000"/>
                <w:sz w:val="24"/>
              </w:rPr>
              <w:t>用排水情况一览</w:t>
            </w:r>
            <w:r w:rsidRPr="008749C4">
              <w:rPr>
                <w:rFonts w:ascii="宋体" w:hAnsi="宋体" w:hint="eastAsia"/>
                <w:color w:val="000000"/>
                <w:sz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946"/>
              <w:gridCol w:w="870"/>
              <w:gridCol w:w="1054"/>
              <w:gridCol w:w="1033"/>
              <w:gridCol w:w="1021"/>
              <w:gridCol w:w="1033"/>
              <w:gridCol w:w="1021"/>
            </w:tblGrid>
            <w:tr w:rsidR="000820E4" w:rsidRPr="00032EC3" w:rsidTr="001E5A4A">
              <w:trPr>
                <w:trHeight w:val="272"/>
                <w:jc w:val="center"/>
              </w:trPr>
              <w:tc>
                <w:tcPr>
                  <w:tcW w:w="1300" w:type="pct"/>
                  <w:gridSpan w:val="2"/>
                  <w:vMerge w:val="restart"/>
                  <w:vAlign w:val="center"/>
                  <w:hideMark/>
                </w:tcPr>
                <w:p w:rsidR="000820E4" w:rsidRPr="00032EC3" w:rsidRDefault="000820E4" w:rsidP="00C34CF8">
                  <w:pPr>
                    <w:jc w:val="center"/>
                    <w:rPr>
                      <w:color w:val="000000"/>
                      <w:szCs w:val="21"/>
                    </w:rPr>
                  </w:pPr>
                  <w:r w:rsidRPr="00032EC3">
                    <w:rPr>
                      <w:color w:val="000000"/>
                      <w:szCs w:val="21"/>
                    </w:rPr>
                    <w:t>类别</w:t>
                  </w:r>
                </w:p>
              </w:tc>
              <w:tc>
                <w:tcPr>
                  <w:tcW w:w="521" w:type="pct"/>
                  <w:vMerge w:val="restart"/>
                  <w:vAlign w:val="center"/>
                  <w:hideMark/>
                </w:tcPr>
                <w:p w:rsidR="000820E4" w:rsidRPr="00032EC3" w:rsidRDefault="000820E4" w:rsidP="00C34CF8">
                  <w:pPr>
                    <w:jc w:val="center"/>
                    <w:rPr>
                      <w:color w:val="000000"/>
                      <w:szCs w:val="21"/>
                    </w:rPr>
                  </w:pPr>
                  <w:r w:rsidRPr="00032EC3">
                    <w:rPr>
                      <w:color w:val="000000"/>
                      <w:szCs w:val="21"/>
                    </w:rPr>
                    <w:t>规模</w:t>
                  </w:r>
                </w:p>
              </w:tc>
              <w:tc>
                <w:tcPr>
                  <w:tcW w:w="718" w:type="pct"/>
                  <w:vMerge w:val="restart"/>
                  <w:vAlign w:val="center"/>
                  <w:hideMark/>
                </w:tcPr>
                <w:p w:rsidR="000820E4" w:rsidRPr="00032EC3" w:rsidRDefault="000820E4" w:rsidP="00C34CF8">
                  <w:pPr>
                    <w:jc w:val="center"/>
                    <w:rPr>
                      <w:color w:val="000000"/>
                      <w:szCs w:val="21"/>
                    </w:rPr>
                  </w:pPr>
                  <w:r w:rsidRPr="00032EC3">
                    <w:rPr>
                      <w:color w:val="000000"/>
                      <w:szCs w:val="21"/>
                    </w:rPr>
                    <w:t>用水标准</w:t>
                  </w:r>
                </w:p>
              </w:tc>
              <w:tc>
                <w:tcPr>
                  <w:tcW w:w="1231" w:type="pct"/>
                  <w:gridSpan w:val="2"/>
                  <w:vAlign w:val="center"/>
                  <w:hideMark/>
                </w:tcPr>
                <w:p w:rsidR="000820E4" w:rsidRPr="00032EC3" w:rsidRDefault="000820E4" w:rsidP="00C34CF8">
                  <w:pPr>
                    <w:jc w:val="center"/>
                    <w:rPr>
                      <w:color w:val="000000"/>
                      <w:szCs w:val="21"/>
                    </w:rPr>
                  </w:pPr>
                  <w:r w:rsidRPr="00032EC3">
                    <w:rPr>
                      <w:color w:val="000000"/>
                      <w:szCs w:val="21"/>
                    </w:rPr>
                    <w:t>用水量</w:t>
                  </w:r>
                </w:p>
              </w:tc>
              <w:tc>
                <w:tcPr>
                  <w:tcW w:w="1230" w:type="pct"/>
                  <w:gridSpan w:val="2"/>
                  <w:vAlign w:val="center"/>
                </w:tcPr>
                <w:p w:rsidR="000820E4" w:rsidRPr="00032EC3" w:rsidRDefault="000820E4" w:rsidP="00C34CF8">
                  <w:pPr>
                    <w:jc w:val="center"/>
                    <w:rPr>
                      <w:color w:val="000000"/>
                      <w:szCs w:val="21"/>
                    </w:rPr>
                  </w:pPr>
                  <w:r w:rsidRPr="00032EC3">
                    <w:rPr>
                      <w:color w:val="000000"/>
                      <w:szCs w:val="21"/>
                    </w:rPr>
                    <w:t>排水量（</w:t>
                  </w:r>
                  <w:r w:rsidRPr="00032EC3">
                    <w:rPr>
                      <w:color w:val="000000"/>
                      <w:szCs w:val="21"/>
                    </w:rPr>
                    <w:t>m</w:t>
                  </w:r>
                  <w:r w:rsidRPr="00032EC3">
                    <w:rPr>
                      <w:color w:val="000000"/>
                      <w:szCs w:val="21"/>
                      <w:vertAlign w:val="superscript"/>
                    </w:rPr>
                    <w:t>3</w:t>
                  </w:r>
                  <w:r w:rsidRPr="00032EC3">
                    <w:rPr>
                      <w:color w:val="000000"/>
                      <w:szCs w:val="21"/>
                    </w:rPr>
                    <w:t>/d</w:t>
                  </w:r>
                  <w:r w:rsidRPr="00032EC3">
                    <w:rPr>
                      <w:color w:val="000000"/>
                      <w:szCs w:val="21"/>
                    </w:rPr>
                    <w:t>）</w:t>
                  </w:r>
                </w:p>
              </w:tc>
            </w:tr>
            <w:tr w:rsidR="000820E4" w:rsidRPr="00032EC3" w:rsidTr="001E5A4A">
              <w:trPr>
                <w:trHeight w:val="272"/>
                <w:jc w:val="center"/>
              </w:trPr>
              <w:tc>
                <w:tcPr>
                  <w:tcW w:w="1300" w:type="pct"/>
                  <w:gridSpan w:val="2"/>
                  <w:vMerge/>
                  <w:vAlign w:val="center"/>
                  <w:hideMark/>
                </w:tcPr>
                <w:p w:rsidR="000820E4" w:rsidRPr="00032EC3" w:rsidRDefault="000820E4" w:rsidP="00C34CF8">
                  <w:pPr>
                    <w:jc w:val="center"/>
                    <w:rPr>
                      <w:color w:val="000000"/>
                      <w:szCs w:val="21"/>
                    </w:rPr>
                  </w:pPr>
                </w:p>
              </w:tc>
              <w:tc>
                <w:tcPr>
                  <w:tcW w:w="521" w:type="pct"/>
                  <w:vMerge/>
                  <w:vAlign w:val="center"/>
                  <w:hideMark/>
                </w:tcPr>
                <w:p w:rsidR="000820E4" w:rsidRPr="00032EC3" w:rsidRDefault="000820E4" w:rsidP="00C34CF8">
                  <w:pPr>
                    <w:jc w:val="center"/>
                    <w:rPr>
                      <w:color w:val="000000"/>
                      <w:szCs w:val="21"/>
                    </w:rPr>
                  </w:pPr>
                </w:p>
              </w:tc>
              <w:tc>
                <w:tcPr>
                  <w:tcW w:w="718" w:type="pct"/>
                  <w:vMerge/>
                  <w:vAlign w:val="center"/>
                  <w:hideMark/>
                </w:tcPr>
                <w:p w:rsidR="000820E4" w:rsidRPr="00032EC3" w:rsidRDefault="000820E4" w:rsidP="00C34CF8">
                  <w:pPr>
                    <w:jc w:val="center"/>
                    <w:rPr>
                      <w:color w:val="000000"/>
                      <w:szCs w:val="21"/>
                    </w:rPr>
                  </w:pPr>
                </w:p>
              </w:tc>
              <w:tc>
                <w:tcPr>
                  <w:tcW w:w="619" w:type="pct"/>
                  <w:vAlign w:val="center"/>
                  <w:hideMark/>
                </w:tcPr>
                <w:p w:rsidR="000820E4" w:rsidRPr="00032EC3" w:rsidRDefault="000820E4" w:rsidP="00C34CF8">
                  <w:pPr>
                    <w:jc w:val="center"/>
                    <w:rPr>
                      <w:color w:val="000000"/>
                      <w:szCs w:val="21"/>
                    </w:rPr>
                  </w:pPr>
                  <w:r w:rsidRPr="00032EC3">
                    <w:rPr>
                      <w:color w:val="000000"/>
                      <w:szCs w:val="21"/>
                    </w:rPr>
                    <w:t>（</w:t>
                  </w:r>
                  <w:r w:rsidRPr="00032EC3">
                    <w:rPr>
                      <w:color w:val="000000"/>
                      <w:szCs w:val="21"/>
                    </w:rPr>
                    <w:t>m</w:t>
                  </w:r>
                  <w:r w:rsidRPr="00032EC3">
                    <w:rPr>
                      <w:color w:val="000000"/>
                      <w:szCs w:val="21"/>
                      <w:vertAlign w:val="superscript"/>
                    </w:rPr>
                    <w:t>3</w:t>
                  </w:r>
                  <w:r w:rsidRPr="00032EC3">
                    <w:rPr>
                      <w:color w:val="000000"/>
                      <w:szCs w:val="21"/>
                    </w:rPr>
                    <w:t>/d</w:t>
                  </w:r>
                  <w:r w:rsidRPr="00032EC3">
                    <w:rPr>
                      <w:color w:val="000000"/>
                      <w:szCs w:val="21"/>
                    </w:rPr>
                    <w:t>）</w:t>
                  </w:r>
                </w:p>
              </w:tc>
              <w:tc>
                <w:tcPr>
                  <w:tcW w:w="612" w:type="pct"/>
                  <w:vAlign w:val="center"/>
                </w:tcPr>
                <w:p w:rsidR="000820E4" w:rsidRPr="00032EC3" w:rsidRDefault="000820E4" w:rsidP="00C34CF8">
                  <w:pPr>
                    <w:jc w:val="center"/>
                    <w:rPr>
                      <w:color w:val="000000"/>
                      <w:szCs w:val="21"/>
                    </w:rPr>
                  </w:pPr>
                  <w:r w:rsidRPr="00032EC3">
                    <w:rPr>
                      <w:color w:val="000000"/>
                      <w:szCs w:val="21"/>
                    </w:rPr>
                    <w:t>（</w:t>
                  </w:r>
                  <w:r w:rsidRPr="00032EC3">
                    <w:rPr>
                      <w:color w:val="000000"/>
                      <w:szCs w:val="21"/>
                    </w:rPr>
                    <w:t>m</w:t>
                  </w:r>
                  <w:r w:rsidRPr="00032EC3">
                    <w:rPr>
                      <w:color w:val="000000"/>
                      <w:szCs w:val="21"/>
                      <w:vertAlign w:val="superscript"/>
                    </w:rPr>
                    <w:t>3</w:t>
                  </w:r>
                  <w:r w:rsidRPr="00032EC3">
                    <w:rPr>
                      <w:color w:val="000000"/>
                      <w:szCs w:val="21"/>
                    </w:rPr>
                    <w:t>/a</w:t>
                  </w:r>
                  <w:r w:rsidRPr="00032EC3">
                    <w:rPr>
                      <w:color w:val="000000"/>
                      <w:szCs w:val="21"/>
                    </w:rPr>
                    <w:t>）</w:t>
                  </w:r>
                </w:p>
              </w:tc>
              <w:tc>
                <w:tcPr>
                  <w:tcW w:w="619" w:type="pct"/>
                  <w:vAlign w:val="center"/>
                </w:tcPr>
                <w:p w:rsidR="000820E4" w:rsidRPr="00032EC3" w:rsidRDefault="000820E4" w:rsidP="00C34CF8">
                  <w:pPr>
                    <w:jc w:val="center"/>
                    <w:rPr>
                      <w:color w:val="000000"/>
                      <w:szCs w:val="21"/>
                    </w:rPr>
                  </w:pPr>
                  <w:r w:rsidRPr="00032EC3">
                    <w:rPr>
                      <w:color w:val="000000"/>
                      <w:szCs w:val="21"/>
                    </w:rPr>
                    <w:t>（</w:t>
                  </w:r>
                  <w:r w:rsidRPr="00032EC3">
                    <w:rPr>
                      <w:color w:val="000000"/>
                      <w:szCs w:val="21"/>
                    </w:rPr>
                    <w:t>m</w:t>
                  </w:r>
                  <w:r w:rsidRPr="00032EC3">
                    <w:rPr>
                      <w:color w:val="000000"/>
                      <w:szCs w:val="21"/>
                      <w:vertAlign w:val="superscript"/>
                    </w:rPr>
                    <w:t>3</w:t>
                  </w:r>
                  <w:r w:rsidRPr="00032EC3">
                    <w:rPr>
                      <w:color w:val="000000"/>
                      <w:szCs w:val="21"/>
                    </w:rPr>
                    <w:t>/d</w:t>
                  </w:r>
                  <w:r w:rsidRPr="00032EC3">
                    <w:rPr>
                      <w:color w:val="000000"/>
                      <w:szCs w:val="21"/>
                    </w:rPr>
                    <w:t>）</w:t>
                  </w:r>
                </w:p>
              </w:tc>
              <w:tc>
                <w:tcPr>
                  <w:tcW w:w="612" w:type="pct"/>
                  <w:vAlign w:val="center"/>
                </w:tcPr>
                <w:p w:rsidR="000820E4" w:rsidRPr="00032EC3" w:rsidRDefault="000820E4" w:rsidP="00C34CF8">
                  <w:pPr>
                    <w:jc w:val="center"/>
                    <w:rPr>
                      <w:color w:val="000000"/>
                      <w:szCs w:val="21"/>
                    </w:rPr>
                  </w:pPr>
                  <w:r w:rsidRPr="00032EC3">
                    <w:rPr>
                      <w:color w:val="000000"/>
                      <w:szCs w:val="21"/>
                    </w:rPr>
                    <w:t>（</w:t>
                  </w:r>
                  <w:r w:rsidRPr="00032EC3">
                    <w:rPr>
                      <w:color w:val="000000"/>
                      <w:szCs w:val="21"/>
                    </w:rPr>
                    <w:t>m</w:t>
                  </w:r>
                  <w:r w:rsidRPr="00032EC3">
                    <w:rPr>
                      <w:color w:val="000000"/>
                      <w:szCs w:val="21"/>
                      <w:vertAlign w:val="superscript"/>
                    </w:rPr>
                    <w:t>3</w:t>
                  </w:r>
                  <w:r w:rsidRPr="00032EC3">
                    <w:rPr>
                      <w:color w:val="000000"/>
                      <w:szCs w:val="21"/>
                    </w:rPr>
                    <w:t>/a</w:t>
                  </w:r>
                  <w:r w:rsidRPr="00032EC3">
                    <w:rPr>
                      <w:color w:val="000000"/>
                      <w:szCs w:val="21"/>
                    </w:rPr>
                    <w:t>）</w:t>
                  </w:r>
                </w:p>
              </w:tc>
            </w:tr>
            <w:tr w:rsidR="000820E4" w:rsidRPr="00032EC3" w:rsidTr="001E5A4A">
              <w:trPr>
                <w:trHeight w:val="540"/>
                <w:jc w:val="center"/>
              </w:trPr>
              <w:tc>
                <w:tcPr>
                  <w:tcW w:w="650" w:type="pct"/>
                  <w:vMerge w:val="restart"/>
                  <w:vAlign w:val="center"/>
                </w:tcPr>
                <w:p w:rsidR="000820E4" w:rsidRPr="00032EC3" w:rsidRDefault="000820E4" w:rsidP="00C34CF8">
                  <w:pPr>
                    <w:jc w:val="center"/>
                    <w:rPr>
                      <w:color w:val="000000"/>
                      <w:szCs w:val="21"/>
                    </w:rPr>
                  </w:pPr>
                  <w:r>
                    <w:rPr>
                      <w:rFonts w:hint="eastAsia"/>
                      <w:color w:val="000000"/>
                      <w:szCs w:val="21"/>
                    </w:rPr>
                    <w:t>生产用水</w:t>
                  </w:r>
                </w:p>
              </w:tc>
              <w:tc>
                <w:tcPr>
                  <w:tcW w:w="650" w:type="pct"/>
                  <w:vAlign w:val="center"/>
                </w:tcPr>
                <w:p w:rsidR="000820E4" w:rsidRPr="00032EC3" w:rsidRDefault="000820E4" w:rsidP="00C34CF8">
                  <w:pPr>
                    <w:jc w:val="center"/>
                    <w:rPr>
                      <w:color w:val="000000"/>
                      <w:szCs w:val="21"/>
                    </w:rPr>
                  </w:pPr>
                  <w:r>
                    <w:rPr>
                      <w:rFonts w:hint="eastAsia"/>
                      <w:color w:val="000000"/>
                      <w:szCs w:val="21"/>
                    </w:rPr>
                    <w:t>厂房地面清洁用水</w:t>
                  </w:r>
                </w:p>
              </w:tc>
              <w:tc>
                <w:tcPr>
                  <w:tcW w:w="521" w:type="pct"/>
                  <w:vAlign w:val="center"/>
                </w:tcPr>
                <w:p w:rsidR="000820E4" w:rsidRPr="00032EC3" w:rsidRDefault="000820E4" w:rsidP="00C34CF8">
                  <w:pPr>
                    <w:jc w:val="center"/>
                    <w:rPr>
                      <w:color w:val="000000"/>
                      <w:szCs w:val="21"/>
                    </w:rPr>
                  </w:pPr>
                  <w:r>
                    <w:rPr>
                      <w:rFonts w:hint="eastAsia"/>
                      <w:color w:val="000000"/>
                      <w:szCs w:val="21"/>
                    </w:rPr>
                    <w:t>4000m</w:t>
                  </w:r>
                  <w:r w:rsidRPr="00AB61DB">
                    <w:rPr>
                      <w:rFonts w:hint="eastAsia"/>
                      <w:color w:val="000000"/>
                      <w:szCs w:val="21"/>
                      <w:vertAlign w:val="superscript"/>
                    </w:rPr>
                    <w:t>2</w:t>
                  </w:r>
                </w:p>
              </w:tc>
              <w:tc>
                <w:tcPr>
                  <w:tcW w:w="718" w:type="pct"/>
                  <w:vAlign w:val="center"/>
                </w:tcPr>
                <w:p w:rsidR="000820E4" w:rsidRDefault="000820E4" w:rsidP="00C34CF8">
                  <w:pPr>
                    <w:jc w:val="center"/>
                    <w:rPr>
                      <w:color w:val="000000"/>
                      <w:szCs w:val="21"/>
                    </w:rPr>
                  </w:pPr>
                  <w:r>
                    <w:rPr>
                      <w:rFonts w:hint="eastAsia"/>
                      <w:color w:val="000000"/>
                      <w:szCs w:val="21"/>
                    </w:rPr>
                    <w:t>0.5L/m</w:t>
                  </w:r>
                  <w:r w:rsidRPr="00EC6158">
                    <w:rPr>
                      <w:rFonts w:hint="eastAsia"/>
                      <w:color w:val="000000"/>
                      <w:szCs w:val="21"/>
                      <w:vertAlign w:val="superscript"/>
                    </w:rPr>
                    <w:t>2</w:t>
                  </w:r>
                </w:p>
              </w:tc>
              <w:tc>
                <w:tcPr>
                  <w:tcW w:w="619" w:type="pct"/>
                  <w:vAlign w:val="center"/>
                </w:tcPr>
                <w:p w:rsidR="000820E4" w:rsidRDefault="000820E4" w:rsidP="00C34CF8">
                  <w:pPr>
                    <w:jc w:val="center"/>
                    <w:rPr>
                      <w:color w:val="000000"/>
                      <w:szCs w:val="21"/>
                    </w:rPr>
                  </w:pPr>
                  <w:r>
                    <w:rPr>
                      <w:rFonts w:hint="eastAsia"/>
                      <w:color w:val="000000"/>
                      <w:szCs w:val="21"/>
                    </w:rPr>
                    <w:t>2</w:t>
                  </w:r>
                </w:p>
              </w:tc>
              <w:tc>
                <w:tcPr>
                  <w:tcW w:w="612" w:type="pct"/>
                  <w:vAlign w:val="center"/>
                </w:tcPr>
                <w:p w:rsidR="000820E4" w:rsidRDefault="000820E4" w:rsidP="00C34CF8">
                  <w:pPr>
                    <w:jc w:val="center"/>
                    <w:rPr>
                      <w:color w:val="000000"/>
                      <w:szCs w:val="21"/>
                    </w:rPr>
                  </w:pPr>
                  <w:r>
                    <w:rPr>
                      <w:rFonts w:hint="eastAsia"/>
                      <w:color w:val="000000"/>
                      <w:szCs w:val="21"/>
                    </w:rPr>
                    <w:t>600</w:t>
                  </w:r>
                </w:p>
              </w:tc>
              <w:tc>
                <w:tcPr>
                  <w:tcW w:w="619" w:type="pct"/>
                  <w:vAlign w:val="center"/>
                </w:tcPr>
                <w:p w:rsidR="000820E4" w:rsidRDefault="000820E4" w:rsidP="00C34CF8">
                  <w:pPr>
                    <w:jc w:val="center"/>
                    <w:rPr>
                      <w:color w:val="000000"/>
                      <w:szCs w:val="21"/>
                    </w:rPr>
                  </w:pPr>
                  <w:r>
                    <w:rPr>
                      <w:rFonts w:hint="eastAsia"/>
                      <w:color w:val="000000"/>
                      <w:szCs w:val="21"/>
                    </w:rPr>
                    <w:t>1.8</w:t>
                  </w:r>
                </w:p>
              </w:tc>
              <w:tc>
                <w:tcPr>
                  <w:tcW w:w="612" w:type="pct"/>
                  <w:vAlign w:val="center"/>
                </w:tcPr>
                <w:p w:rsidR="000820E4" w:rsidRDefault="000820E4" w:rsidP="00C34CF8">
                  <w:pPr>
                    <w:jc w:val="center"/>
                    <w:rPr>
                      <w:color w:val="000000"/>
                      <w:szCs w:val="21"/>
                    </w:rPr>
                  </w:pPr>
                  <w:r>
                    <w:rPr>
                      <w:rFonts w:hint="eastAsia"/>
                      <w:color w:val="000000"/>
                      <w:szCs w:val="21"/>
                    </w:rPr>
                    <w:t>540</w:t>
                  </w:r>
                </w:p>
              </w:tc>
            </w:tr>
            <w:tr w:rsidR="000820E4" w:rsidRPr="00032EC3" w:rsidTr="001E5A4A">
              <w:trPr>
                <w:trHeight w:val="540"/>
                <w:jc w:val="center"/>
              </w:trPr>
              <w:tc>
                <w:tcPr>
                  <w:tcW w:w="650" w:type="pct"/>
                  <w:vMerge/>
                  <w:vAlign w:val="center"/>
                </w:tcPr>
                <w:p w:rsidR="000820E4" w:rsidRPr="00032EC3" w:rsidRDefault="000820E4" w:rsidP="00C34CF8">
                  <w:pPr>
                    <w:jc w:val="center"/>
                    <w:rPr>
                      <w:color w:val="000000"/>
                      <w:szCs w:val="21"/>
                    </w:rPr>
                  </w:pPr>
                </w:p>
              </w:tc>
              <w:tc>
                <w:tcPr>
                  <w:tcW w:w="650" w:type="pct"/>
                  <w:vAlign w:val="center"/>
                </w:tcPr>
                <w:p w:rsidR="000820E4" w:rsidRPr="00032EC3" w:rsidRDefault="000820E4" w:rsidP="00C34CF8">
                  <w:pPr>
                    <w:jc w:val="center"/>
                    <w:rPr>
                      <w:color w:val="000000"/>
                      <w:szCs w:val="21"/>
                    </w:rPr>
                  </w:pPr>
                  <w:r>
                    <w:rPr>
                      <w:rFonts w:hint="eastAsia"/>
                      <w:color w:val="000000"/>
                      <w:szCs w:val="21"/>
                    </w:rPr>
                    <w:t>员工洗手用水</w:t>
                  </w:r>
                </w:p>
              </w:tc>
              <w:tc>
                <w:tcPr>
                  <w:tcW w:w="521" w:type="pct"/>
                  <w:vAlign w:val="center"/>
                </w:tcPr>
                <w:p w:rsidR="000820E4" w:rsidRPr="00032EC3" w:rsidRDefault="000820E4" w:rsidP="00C34CF8">
                  <w:pPr>
                    <w:jc w:val="center"/>
                    <w:rPr>
                      <w:color w:val="000000"/>
                      <w:szCs w:val="21"/>
                    </w:rPr>
                  </w:pPr>
                  <w:r>
                    <w:rPr>
                      <w:rFonts w:hint="eastAsia"/>
                      <w:color w:val="000000"/>
                      <w:szCs w:val="21"/>
                    </w:rPr>
                    <w:t>65</w:t>
                  </w:r>
                  <w:r>
                    <w:rPr>
                      <w:rFonts w:hint="eastAsia"/>
                      <w:color w:val="000000"/>
                      <w:szCs w:val="21"/>
                    </w:rPr>
                    <w:t>人</w:t>
                  </w:r>
                </w:p>
              </w:tc>
              <w:tc>
                <w:tcPr>
                  <w:tcW w:w="718" w:type="pct"/>
                  <w:vAlign w:val="center"/>
                </w:tcPr>
                <w:p w:rsidR="000820E4" w:rsidRDefault="000820E4" w:rsidP="00C34CF8">
                  <w:pPr>
                    <w:jc w:val="center"/>
                    <w:rPr>
                      <w:color w:val="000000"/>
                      <w:szCs w:val="21"/>
                    </w:rPr>
                  </w:pPr>
                  <w:r>
                    <w:rPr>
                      <w:rFonts w:hint="eastAsia"/>
                      <w:color w:val="000000"/>
                      <w:szCs w:val="21"/>
                    </w:rPr>
                    <w:t>1</w:t>
                  </w:r>
                  <w:r w:rsidR="00E57B82">
                    <w:rPr>
                      <w:color w:val="000000"/>
                      <w:szCs w:val="21"/>
                    </w:rPr>
                    <w:t>0</w:t>
                  </w:r>
                  <w:r>
                    <w:rPr>
                      <w:rFonts w:hint="eastAsia"/>
                      <w:color w:val="000000"/>
                      <w:szCs w:val="21"/>
                    </w:rPr>
                    <w:t>L/</w:t>
                  </w:r>
                  <w:r>
                    <w:rPr>
                      <w:rFonts w:hint="eastAsia"/>
                      <w:color w:val="000000"/>
                      <w:szCs w:val="21"/>
                    </w:rPr>
                    <w:t>人</w:t>
                  </w:r>
                </w:p>
              </w:tc>
              <w:tc>
                <w:tcPr>
                  <w:tcW w:w="619" w:type="pct"/>
                  <w:vAlign w:val="center"/>
                </w:tcPr>
                <w:p w:rsidR="000820E4" w:rsidRDefault="000820E4" w:rsidP="00C34CF8">
                  <w:pPr>
                    <w:jc w:val="center"/>
                    <w:rPr>
                      <w:color w:val="000000"/>
                      <w:szCs w:val="21"/>
                    </w:rPr>
                  </w:pPr>
                  <w:r>
                    <w:rPr>
                      <w:rFonts w:hint="eastAsia"/>
                      <w:color w:val="000000"/>
                      <w:szCs w:val="21"/>
                    </w:rPr>
                    <w:t>0.</w:t>
                  </w:r>
                  <w:r w:rsidR="00B9477C">
                    <w:rPr>
                      <w:color w:val="000000"/>
                      <w:szCs w:val="21"/>
                    </w:rPr>
                    <w:t>65</w:t>
                  </w:r>
                </w:p>
              </w:tc>
              <w:tc>
                <w:tcPr>
                  <w:tcW w:w="612" w:type="pct"/>
                  <w:vAlign w:val="center"/>
                </w:tcPr>
                <w:p w:rsidR="000820E4" w:rsidRDefault="00B9477C" w:rsidP="00C34CF8">
                  <w:pPr>
                    <w:jc w:val="center"/>
                    <w:rPr>
                      <w:color w:val="000000"/>
                      <w:szCs w:val="21"/>
                    </w:rPr>
                  </w:pPr>
                  <w:r>
                    <w:rPr>
                      <w:color w:val="000000"/>
                      <w:szCs w:val="21"/>
                    </w:rPr>
                    <w:t>195</w:t>
                  </w:r>
                </w:p>
              </w:tc>
              <w:tc>
                <w:tcPr>
                  <w:tcW w:w="619" w:type="pct"/>
                  <w:vAlign w:val="center"/>
                </w:tcPr>
                <w:p w:rsidR="000820E4" w:rsidRDefault="00B9477C" w:rsidP="00C34CF8">
                  <w:pPr>
                    <w:jc w:val="center"/>
                    <w:rPr>
                      <w:color w:val="000000"/>
                      <w:szCs w:val="21"/>
                    </w:rPr>
                  </w:pPr>
                  <w:r>
                    <w:rPr>
                      <w:color w:val="000000"/>
                      <w:szCs w:val="21"/>
                    </w:rPr>
                    <w:t>0.59</w:t>
                  </w:r>
                </w:p>
              </w:tc>
              <w:tc>
                <w:tcPr>
                  <w:tcW w:w="612" w:type="pct"/>
                  <w:vAlign w:val="center"/>
                </w:tcPr>
                <w:p w:rsidR="000820E4" w:rsidRDefault="00B9477C" w:rsidP="00C34CF8">
                  <w:pPr>
                    <w:jc w:val="center"/>
                    <w:rPr>
                      <w:color w:val="000000"/>
                      <w:szCs w:val="21"/>
                    </w:rPr>
                  </w:pPr>
                  <w:r>
                    <w:rPr>
                      <w:color w:val="000000"/>
                      <w:szCs w:val="21"/>
                    </w:rPr>
                    <w:t>177</w:t>
                  </w:r>
                </w:p>
              </w:tc>
            </w:tr>
            <w:tr w:rsidR="000820E4" w:rsidRPr="00032EC3" w:rsidTr="001E5A4A">
              <w:trPr>
                <w:trHeight w:val="540"/>
                <w:jc w:val="center"/>
              </w:trPr>
              <w:tc>
                <w:tcPr>
                  <w:tcW w:w="650" w:type="pct"/>
                  <w:vMerge/>
                  <w:vAlign w:val="center"/>
                </w:tcPr>
                <w:p w:rsidR="000820E4" w:rsidRPr="00032EC3" w:rsidRDefault="000820E4" w:rsidP="00C34CF8">
                  <w:pPr>
                    <w:jc w:val="center"/>
                    <w:rPr>
                      <w:color w:val="000000"/>
                      <w:szCs w:val="21"/>
                    </w:rPr>
                  </w:pPr>
                </w:p>
              </w:tc>
              <w:tc>
                <w:tcPr>
                  <w:tcW w:w="650" w:type="pct"/>
                  <w:vAlign w:val="center"/>
                </w:tcPr>
                <w:p w:rsidR="000820E4" w:rsidRDefault="000820E4" w:rsidP="00C34CF8">
                  <w:pPr>
                    <w:jc w:val="center"/>
                    <w:rPr>
                      <w:color w:val="000000"/>
                      <w:szCs w:val="21"/>
                    </w:rPr>
                  </w:pPr>
                  <w:r>
                    <w:rPr>
                      <w:rFonts w:hint="eastAsia"/>
                      <w:color w:val="000000"/>
                      <w:szCs w:val="21"/>
                    </w:rPr>
                    <w:t>循环水池补充用水</w:t>
                  </w:r>
                </w:p>
              </w:tc>
              <w:tc>
                <w:tcPr>
                  <w:tcW w:w="521" w:type="pct"/>
                  <w:vAlign w:val="center"/>
                </w:tcPr>
                <w:p w:rsidR="000820E4" w:rsidRDefault="000820E4" w:rsidP="00C34CF8">
                  <w:pPr>
                    <w:jc w:val="center"/>
                    <w:rPr>
                      <w:color w:val="000000"/>
                      <w:szCs w:val="21"/>
                    </w:rPr>
                  </w:pPr>
                  <w:r>
                    <w:rPr>
                      <w:rFonts w:hint="eastAsia"/>
                      <w:color w:val="000000"/>
                      <w:szCs w:val="21"/>
                    </w:rPr>
                    <w:t>/</w:t>
                  </w:r>
                </w:p>
              </w:tc>
              <w:tc>
                <w:tcPr>
                  <w:tcW w:w="718" w:type="pct"/>
                  <w:vAlign w:val="center"/>
                </w:tcPr>
                <w:p w:rsidR="000820E4" w:rsidRPr="00905DF2" w:rsidRDefault="000820E4" w:rsidP="00C34CF8">
                  <w:pPr>
                    <w:jc w:val="center"/>
                    <w:rPr>
                      <w:color w:val="000000"/>
                      <w:szCs w:val="21"/>
                    </w:rPr>
                  </w:pPr>
                  <w:r>
                    <w:rPr>
                      <w:rFonts w:hint="eastAsia"/>
                      <w:color w:val="000000"/>
                      <w:szCs w:val="21"/>
                    </w:rPr>
                    <w:t>6.09m</w:t>
                  </w:r>
                  <w:r w:rsidRPr="00107909">
                    <w:rPr>
                      <w:rFonts w:hint="eastAsia"/>
                      <w:color w:val="000000"/>
                      <w:szCs w:val="21"/>
                      <w:vertAlign w:val="superscript"/>
                    </w:rPr>
                    <w:t>3</w:t>
                  </w:r>
                  <w:r>
                    <w:rPr>
                      <w:rFonts w:hint="eastAsia"/>
                      <w:color w:val="000000"/>
                      <w:szCs w:val="21"/>
                    </w:rPr>
                    <w:t>/</w:t>
                  </w:r>
                  <w:r>
                    <w:rPr>
                      <w:rFonts w:hint="eastAsia"/>
                      <w:color w:val="000000"/>
                      <w:szCs w:val="21"/>
                    </w:rPr>
                    <w:t>周</w:t>
                  </w:r>
                </w:p>
              </w:tc>
              <w:tc>
                <w:tcPr>
                  <w:tcW w:w="619" w:type="pct"/>
                  <w:vAlign w:val="center"/>
                </w:tcPr>
                <w:p w:rsidR="000820E4" w:rsidRDefault="000820E4" w:rsidP="00C34CF8">
                  <w:pPr>
                    <w:jc w:val="center"/>
                    <w:rPr>
                      <w:color w:val="000000"/>
                      <w:szCs w:val="21"/>
                    </w:rPr>
                  </w:pPr>
                  <w:r>
                    <w:rPr>
                      <w:rFonts w:hint="eastAsia"/>
                      <w:color w:val="000000"/>
                      <w:szCs w:val="21"/>
                    </w:rPr>
                    <w:t>0.87</w:t>
                  </w:r>
                </w:p>
              </w:tc>
              <w:tc>
                <w:tcPr>
                  <w:tcW w:w="612" w:type="pct"/>
                  <w:vAlign w:val="center"/>
                </w:tcPr>
                <w:p w:rsidR="000820E4" w:rsidRDefault="000820E4" w:rsidP="00C34CF8">
                  <w:pPr>
                    <w:jc w:val="center"/>
                    <w:rPr>
                      <w:color w:val="000000"/>
                      <w:szCs w:val="21"/>
                    </w:rPr>
                  </w:pPr>
                  <w:r>
                    <w:rPr>
                      <w:rFonts w:hint="eastAsia"/>
                      <w:color w:val="000000"/>
                      <w:szCs w:val="21"/>
                    </w:rPr>
                    <w:t>261</w:t>
                  </w:r>
                </w:p>
              </w:tc>
              <w:tc>
                <w:tcPr>
                  <w:tcW w:w="619" w:type="pct"/>
                  <w:vAlign w:val="center"/>
                </w:tcPr>
                <w:p w:rsidR="000820E4" w:rsidRDefault="000820E4" w:rsidP="00C34CF8">
                  <w:pPr>
                    <w:jc w:val="center"/>
                    <w:rPr>
                      <w:color w:val="000000"/>
                      <w:szCs w:val="21"/>
                    </w:rPr>
                  </w:pPr>
                  <w:r>
                    <w:rPr>
                      <w:rFonts w:hint="eastAsia"/>
                      <w:color w:val="000000"/>
                      <w:szCs w:val="21"/>
                    </w:rPr>
                    <w:t>/</w:t>
                  </w:r>
                </w:p>
              </w:tc>
              <w:tc>
                <w:tcPr>
                  <w:tcW w:w="612" w:type="pct"/>
                  <w:vAlign w:val="center"/>
                </w:tcPr>
                <w:p w:rsidR="000820E4" w:rsidRDefault="000820E4" w:rsidP="00C34CF8">
                  <w:pPr>
                    <w:jc w:val="center"/>
                    <w:rPr>
                      <w:color w:val="000000"/>
                      <w:szCs w:val="21"/>
                    </w:rPr>
                  </w:pPr>
                  <w:r>
                    <w:rPr>
                      <w:rFonts w:hint="eastAsia"/>
                      <w:color w:val="000000"/>
                      <w:szCs w:val="21"/>
                    </w:rPr>
                    <w:t>/</w:t>
                  </w:r>
                </w:p>
              </w:tc>
            </w:tr>
            <w:tr w:rsidR="000820E4" w:rsidRPr="00032EC3" w:rsidTr="001E5A4A">
              <w:trPr>
                <w:trHeight w:val="540"/>
                <w:jc w:val="center"/>
              </w:trPr>
              <w:tc>
                <w:tcPr>
                  <w:tcW w:w="650" w:type="pct"/>
                  <w:vAlign w:val="center"/>
                  <w:hideMark/>
                </w:tcPr>
                <w:p w:rsidR="000820E4" w:rsidRPr="00032EC3" w:rsidRDefault="000820E4" w:rsidP="00C34CF8">
                  <w:pPr>
                    <w:rPr>
                      <w:color w:val="000000"/>
                      <w:szCs w:val="21"/>
                    </w:rPr>
                  </w:pPr>
                  <w:r>
                    <w:rPr>
                      <w:rFonts w:hint="eastAsia"/>
                      <w:color w:val="000000"/>
                      <w:szCs w:val="21"/>
                    </w:rPr>
                    <w:t>生活用水</w:t>
                  </w:r>
                </w:p>
              </w:tc>
              <w:tc>
                <w:tcPr>
                  <w:tcW w:w="650" w:type="pct"/>
                  <w:vAlign w:val="center"/>
                </w:tcPr>
                <w:p w:rsidR="000820E4" w:rsidRPr="00032EC3" w:rsidRDefault="000820E4" w:rsidP="00C34CF8">
                  <w:pPr>
                    <w:jc w:val="center"/>
                    <w:rPr>
                      <w:color w:val="000000"/>
                      <w:szCs w:val="21"/>
                    </w:rPr>
                  </w:pPr>
                  <w:r w:rsidRPr="00032EC3">
                    <w:rPr>
                      <w:rFonts w:hint="eastAsia"/>
                      <w:color w:val="000000"/>
                      <w:szCs w:val="21"/>
                    </w:rPr>
                    <w:t>员工</w:t>
                  </w:r>
                  <w:r w:rsidRPr="00032EC3">
                    <w:rPr>
                      <w:color w:val="000000"/>
                      <w:szCs w:val="21"/>
                    </w:rPr>
                    <w:t>生活用水</w:t>
                  </w:r>
                </w:p>
              </w:tc>
              <w:tc>
                <w:tcPr>
                  <w:tcW w:w="521" w:type="pct"/>
                  <w:vAlign w:val="center"/>
                  <w:hideMark/>
                </w:tcPr>
                <w:p w:rsidR="000820E4" w:rsidRPr="00032EC3" w:rsidRDefault="000820E4" w:rsidP="00C34CF8">
                  <w:pPr>
                    <w:jc w:val="center"/>
                    <w:rPr>
                      <w:color w:val="000000"/>
                      <w:szCs w:val="21"/>
                    </w:rPr>
                  </w:pPr>
                  <w:r w:rsidRPr="00032EC3">
                    <w:rPr>
                      <w:rFonts w:hint="eastAsia"/>
                      <w:color w:val="000000"/>
                      <w:szCs w:val="21"/>
                    </w:rPr>
                    <w:t>65</w:t>
                  </w:r>
                  <w:r w:rsidRPr="00032EC3">
                    <w:rPr>
                      <w:rFonts w:hint="eastAsia"/>
                      <w:color w:val="000000"/>
                      <w:szCs w:val="21"/>
                    </w:rPr>
                    <w:t>人</w:t>
                  </w:r>
                </w:p>
              </w:tc>
              <w:tc>
                <w:tcPr>
                  <w:tcW w:w="718" w:type="pct"/>
                  <w:vAlign w:val="center"/>
                  <w:hideMark/>
                </w:tcPr>
                <w:p w:rsidR="000820E4" w:rsidRPr="00032EC3" w:rsidRDefault="000820E4" w:rsidP="00C34CF8">
                  <w:pPr>
                    <w:jc w:val="center"/>
                    <w:rPr>
                      <w:color w:val="000000"/>
                      <w:szCs w:val="21"/>
                    </w:rPr>
                  </w:pPr>
                  <w:r>
                    <w:rPr>
                      <w:rFonts w:hint="eastAsia"/>
                      <w:color w:val="000000"/>
                      <w:szCs w:val="21"/>
                    </w:rPr>
                    <w:t>50</w:t>
                  </w:r>
                  <w:r w:rsidRPr="00032EC3">
                    <w:rPr>
                      <w:color w:val="000000"/>
                      <w:szCs w:val="21"/>
                    </w:rPr>
                    <w:t xml:space="preserve"> L/</w:t>
                  </w:r>
                  <w:r w:rsidRPr="00032EC3">
                    <w:rPr>
                      <w:color w:val="000000"/>
                      <w:szCs w:val="21"/>
                    </w:rPr>
                    <w:t>人</w:t>
                  </w:r>
                  <w:r w:rsidRPr="00032EC3">
                    <w:rPr>
                      <w:color w:val="000000"/>
                      <w:szCs w:val="21"/>
                    </w:rPr>
                    <w:t>·d</w:t>
                  </w:r>
                </w:p>
              </w:tc>
              <w:tc>
                <w:tcPr>
                  <w:tcW w:w="619" w:type="pct"/>
                  <w:vAlign w:val="center"/>
                  <w:hideMark/>
                </w:tcPr>
                <w:p w:rsidR="000820E4" w:rsidRPr="00032EC3" w:rsidRDefault="000820E4" w:rsidP="00C34CF8">
                  <w:pPr>
                    <w:jc w:val="center"/>
                    <w:rPr>
                      <w:color w:val="000000"/>
                      <w:szCs w:val="21"/>
                    </w:rPr>
                  </w:pPr>
                  <w:r>
                    <w:rPr>
                      <w:rFonts w:hint="eastAsia"/>
                      <w:color w:val="000000"/>
                      <w:szCs w:val="21"/>
                    </w:rPr>
                    <w:t>3.25</w:t>
                  </w:r>
                </w:p>
              </w:tc>
              <w:tc>
                <w:tcPr>
                  <w:tcW w:w="612" w:type="pct"/>
                  <w:vAlign w:val="center"/>
                </w:tcPr>
                <w:p w:rsidR="000820E4" w:rsidRPr="00032EC3" w:rsidRDefault="000820E4" w:rsidP="00C34CF8">
                  <w:pPr>
                    <w:jc w:val="center"/>
                    <w:rPr>
                      <w:color w:val="000000"/>
                      <w:szCs w:val="21"/>
                    </w:rPr>
                  </w:pPr>
                  <w:r>
                    <w:rPr>
                      <w:rFonts w:hint="eastAsia"/>
                      <w:color w:val="000000"/>
                      <w:szCs w:val="21"/>
                    </w:rPr>
                    <w:t>975</w:t>
                  </w:r>
                </w:p>
              </w:tc>
              <w:tc>
                <w:tcPr>
                  <w:tcW w:w="619" w:type="pct"/>
                  <w:vAlign w:val="center"/>
                </w:tcPr>
                <w:p w:rsidR="000820E4" w:rsidRPr="00032EC3" w:rsidRDefault="000820E4" w:rsidP="00C34CF8">
                  <w:pPr>
                    <w:jc w:val="center"/>
                    <w:rPr>
                      <w:color w:val="000000"/>
                      <w:szCs w:val="21"/>
                    </w:rPr>
                  </w:pPr>
                  <w:r>
                    <w:rPr>
                      <w:rFonts w:hint="eastAsia"/>
                      <w:color w:val="000000"/>
                      <w:szCs w:val="21"/>
                    </w:rPr>
                    <w:t>2.93</w:t>
                  </w:r>
                </w:p>
              </w:tc>
              <w:tc>
                <w:tcPr>
                  <w:tcW w:w="612" w:type="pct"/>
                  <w:vAlign w:val="center"/>
                  <w:hideMark/>
                </w:tcPr>
                <w:p w:rsidR="000820E4" w:rsidRPr="00032EC3" w:rsidRDefault="000820E4" w:rsidP="00C34CF8">
                  <w:pPr>
                    <w:jc w:val="center"/>
                    <w:rPr>
                      <w:color w:val="000000"/>
                      <w:szCs w:val="21"/>
                    </w:rPr>
                  </w:pPr>
                  <w:r>
                    <w:rPr>
                      <w:rFonts w:hint="eastAsia"/>
                      <w:color w:val="000000"/>
                      <w:szCs w:val="21"/>
                    </w:rPr>
                    <w:t>879</w:t>
                  </w:r>
                </w:p>
              </w:tc>
            </w:tr>
            <w:tr w:rsidR="000820E4" w:rsidRPr="00032EC3" w:rsidTr="001E5A4A">
              <w:trPr>
                <w:trHeight w:val="621"/>
                <w:jc w:val="center"/>
              </w:trPr>
              <w:tc>
                <w:tcPr>
                  <w:tcW w:w="2539" w:type="pct"/>
                  <w:gridSpan w:val="4"/>
                  <w:vAlign w:val="center"/>
                  <w:hideMark/>
                </w:tcPr>
                <w:p w:rsidR="000820E4" w:rsidRPr="00032EC3" w:rsidRDefault="000820E4" w:rsidP="00C34CF8">
                  <w:pPr>
                    <w:jc w:val="center"/>
                    <w:rPr>
                      <w:color w:val="000000"/>
                      <w:szCs w:val="21"/>
                    </w:rPr>
                  </w:pPr>
                  <w:r w:rsidRPr="00032EC3">
                    <w:rPr>
                      <w:color w:val="000000"/>
                      <w:szCs w:val="21"/>
                    </w:rPr>
                    <w:t>小计</w:t>
                  </w:r>
                </w:p>
              </w:tc>
              <w:tc>
                <w:tcPr>
                  <w:tcW w:w="619" w:type="pct"/>
                  <w:vAlign w:val="center"/>
                  <w:hideMark/>
                </w:tcPr>
                <w:p w:rsidR="000820E4" w:rsidRPr="00032EC3" w:rsidRDefault="00AA3AD7" w:rsidP="00C34CF8">
                  <w:pPr>
                    <w:jc w:val="center"/>
                    <w:rPr>
                      <w:color w:val="000000"/>
                      <w:szCs w:val="21"/>
                    </w:rPr>
                  </w:pPr>
                  <w:r>
                    <w:rPr>
                      <w:rFonts w:hint="eastAsia"/>
                      <w:color w:val="000000"/>
                      <w:szCs w:val="21"/>
                    </w:rPr>
                    <w:t>6</w:t>
                  </w:r>
                  <w:r>
                    <w:rPr>
                      <w:color w:val="000000"/>
                      <w:szCs w:val="21"/>
                    </w:rPr>
                    <w:t>.77</w:t>
                  </w:r>
                </w:p>
              </w:tc>
              <w:tc>
                <w:tcPr>
                  <w:tcW w:w="612" w:type="pct"/>
                  <w:vAlign w:val="center"/>
                </w:tcPr>
                <w:p w:rsidR="000820E4" w:rsidRPr="00032EC3" w:rsidRDefault="00AA3AD7" w:rsidP="00C34CF8">
                  <w:pPr>
                    <w:jc w:val="center"/>
                    <w:rPr>
                      <w:color w:val="000000"/>
                      <w:szCs w:val="21"/>
                    </w:rPr>
                  </w:pPr>
                  <w:r>
                    <w:rPr>
                      <w:rFonts w:hint="eastAsia"/>
                      <w:color w:val="000000"/>
                      <w:szCs w:val="21"/>
                    </w:rPr>
                    <w:t>2</w:t>
                  </w:r>
                  <w:r>
                    <w:rPr>
                      <w:color w:val="000000"/>
                      <w:szCs w:val="21"/>
                    </w:rPr>
                    <w:t>031</w:t>
                  </w:r>
                </w:p>
              </w:tc>
              <w:tc>
                <w:tcPr>
                  <w:tcW w:w="619" w:type="pct"/>
                  <w:vAlign w:val="center"/>
                </w:tcPr>
                <w:p w:rsidR="000820E4" w:rsidRPr="00032EC3" w:rsidRDefault="00AA3AD7" w:rsidP="00C34CF8">
                  <w:pPr>
                    <w:jc w:val="center"/>
                    <w:rPr>
                      <w:color w:val="000000"/>
                      <w:szCs w:val="21"/>
                    </w:rPr>
                  </w:pPr>
                  <w:r>
                    <w:rPr>
                      <w:rFonts w:hint="eastAsia"/>
                      <w:color w:val="000000"/>
                      <w:szCs w:val="21"/>
                    </w:rPr>
                    <w:t>5</w:t>
                  </w:r>
                  <w:r>
                    <w:rPr>
                      <w:color w:val="000000"/>
                      <w:szCs w:val="21"/>
                    </w:rPr>
                    <w:t>.32</w:t>
                  </w:r>
                </w:p>
              </w:tc>
              <w:tc>
                <w:tcPr>
                  <w:tcW w:w="612" w:type="pct"/>
                  <w:vAlign w:val="center"/>
                  <w:hideMark/>
                </w:tcPr>
                <w:p w:rsidR="000820E4" w:rsidRPr="00032EC3" w:rsidRDefault="00AA3AD7" w:rsidP="00C34CF8">
                  <w:pPr>
                    <w:jc w:val="center"/>
                    <w:rPr>
                      <w:color w:val="000000"/>
                      <w:szCs w:val="21"/>
                    </w:rPr>
                  </w:pPr>
                  <w:r>
                    <w:rPr>
                      <w:rFonts w:hint="eastAsia"/>
                      <w:color w:val="000000"/>
                      <w:szCs w:val="21"/>
                    </w:rPr>
                    <w:t>1</w:t>
                  </w:r>
                  <w:r>
                    <w:rPr>
                      <w:color w:val="000000"/>
                      <w:szCs w:val="21"/>
                    </w:rPr>
                    <w:t>596</w:t>
                  </w:r>
                </w:p>
              </w:tc>
            </w:tr>
            <w:tr w:rsidR="000820E4" w:rsidRPr="00032EC3" w:rsidTr="001E5A4A">
              <w:trPr>
                <w:trHeight w:val="439"/>
                <w:jc w:val="center"/>
              </w:trPr>
              <w:tc>
                <w:tcPr>
                  <w:tcW w:w="2539" w:type="pct"/>
                  <w:gridSpan w:val="4"/>
                  <w:vAlign w:val="center"/>
                  <w:hideMark/>
                </w:tcPr>
                <w:p w:rsidR="000820E4" w:rsidRPr="00032EC3" w:rsidRDefault="000820E4" w:rsidP="00C34CF8">
                  <w:pPr>
                    <w:jc w:val="center"/>
                    <w:rPr>
                      <w:color w:val="000000"/>
                      <w:szCs w:val="21"/>
                    </w:rPr>
                  </w:pPr>
                  <w:r w:rsidRPr="00032EC3">
                    <w:rPr>
                      <w:color w:val="000000"/>
                      <w:szCs w:val="21"/>
                    </w:rPr>
                    <w:t>未预见用水（</w:t>
                  </w:r>
                  <w:r w:rsidRPr="00032EC3">
                    <w:rPr>
                      <w:rFonts w:hint="eastAsia"/>
                      <w:color w:val="000000"/>
                      <w:szCs w:val="21"/>
                    </w:rPr>
                    <w:t>按小计的</w:t>
                  </w:r>
                  <w:r w:rsidRPr="00032EC3">
                    <w:rPr>
                      <w:color w:val="000000"/>
                      <w:szCs w:val="21"/>
                    </w:rPr>
                    <w:t>10%</w:t>
                  </w:r>
                  <w:r w:rsidRPr="00032EC3">
                    <w:rPr>
                      <w:rFonts w:hint="eastAsia"/>
                      <w:color w:val="000000"/>
                      <w:szCs w:val="21"/>
                    </w:rPr>
                    <w:t>计</w:t>
                  </w:r>
                  <w:r w:rsidRPr="00032EC3">
                    <w:rPr>
                      <w:color w:val="000000"/>
                      <w:szCs w:val="21"/>
                    </w:rPr>
                    <w:t>）</w:t>
                  </w:r>
                </w:p>
              </w:tc>
              <w:tc>
                <w:tcPr>
                  <w:tcW w:w="619" w:type="pct"/>
                  <w:vAlign w:val="center"/>
                  <w:hideMark/>
                </w:tcPr>
                <w:p w:rsidR="000820E4" w:rsidRPr="00032EC3" w:rsidRDefault="0070366E" w:rsidP="00C34CF8">
                  <w:pPr>
                    <w:jc w:val="center"/>
                    <w:rPr>
                      <w:color w:val="000000"/>
                      <w:szCs w:val="21"/>
                    </w:rPr>
                  </w:pPr>
                  <w:r>
                    <w:rPr>
                      <w:color w:val="000000"/>
                      <w:szCs w:val="21"/>
                    </w:rPr>
                    <w:t>0.68</w:t>
                  </w:r>
                </w:p>
              </w:tc>
              <w:tc>
                <w:tcPr>
                  <w:tcW w:w="612" w:type="pct"/>
                  <w:vAlign w:val="center"/>
                </w:tcPr>
                <w:p w:rsidR="000820E4" w:rsidRPr="00032EC3" w:rsidRDefault="0070366E" w:rsidP="00C34CF8">
                  <w:pPr>
                    <w:jc w:val="center"/>
                    <w:rPr>
                      <w:color w:val="000000"/>
                      <w:szCs w:val="21"/>
                    </w:rPr>
                  </w:pPr>
                  <w:r>
                    <w:rPr>
                      <w:rFonts w:hint="eastAsia"/>
                      <w:color w:val="000000"/>
                      <w:szCs w:val="21"/>
                    </w:rPr>
                    <w:t>2</w:t>
                  </w:r>
                  <w:r>
                    <w:rPr>
                      <w:color w:val="000000"/>
                      <w:szCs w:val="21"/>
                    </w:rPr>
                    <w:t>04</w:t>
                  </w:r>
                </w:p>
              </w:tc>
              <w:tc>
                <w:tcPr>
                  <w:tcW w:w="619" w:type="pct"/>
                  <w:vAlign w:val="center"/>
                </w:tcPr>
                <w:p w:rsidR="000820E4" w:rsidRPr="00032EC3" w:rsidRDefault="0070366E" w:rsidP="00C34CF8">
                  <w:pPr>
                    <w:jc w:val="center"/>
                    <w:rPr>
                      <w:color w:val="000000"/>
                      <w:szCs w:val="21"/>
                    </w:rPr>
                  </w:pPr>
                  <w:r>
                    <w:rPr>
                      <w:rFonts w:hint="eastAsia"/>
                      <w:color w:val="000000"/>
                      <w:szCs w:val="21"/>
                    </w:rPr>
                    <w:t>0</w:t>
                  </w:r>
                  <w:r>
                    <w:rPr>
                      <w:color w:val="000000"/>
                      <w:szCs w:val="21"/>
                    </w:rPr>
                    <w:t>.61</w:t>
                  </w:r>
                </w:p>
              </w:tc>
              <w:tc>
                <w:tcPr>
                  <w:tcW w:w="612" w:type="pct"/>
                  <w:vAlign w:val="center"/>
                  <w:hideMark/>
                </w:tcPr>
                <w:p w:rsidR="000820E4" w:rsidRPr="00032EC3" w:rsidRDefault="0070366E" w:rsidP="00C34CF8">
                  <w:pPr>
                    <w:jc w:val="center"/>
                    <w:rPr>
                      <w:color w:val="000000"/>
                      <w:szCs w:val="21"/>
                    </w:rPr>
                  </w:pPr>
                  <w:r>
                    <w:rPr>
                      <w:rFonts w:hint="eastAsia"/>
                      <w:color w:val="000000"/>
                      <w:szCs w:val="21"/>
                    </w:rPr>
                    <w:t>1</w:t>
                  </w:r>
                  <w:r>
                    <w:rPr>
                      <w:color w:val="000000"/>
                      <w:szCs w:val="21"/>
                    </w:rPr>
                    <w:t>83</w:t>
                  </w:r>
                </w:p>
              </w:tc>
            </w:tr>
            <w:tr w:rsidR="000820E4" w:rsidRPr="00032EC3" w:rsidTr="001E5A4A">
              <w:trPr>
                <w:trHeight w:val="417"/>
                <w:jc w:val="center"/>
              </w:trPr>
              <w:tc>
                <w:tcPr>
                  <w:tcW w:w="2539" w:type="pct"/>
                  <w:gridSpan w:val="4"/>
                  <w:vAlign w:val="center"/>
                  <w:hideMark/>
                </w:tcPr>
                <w:p w:rsidR="000820E4" w:rsidRPr="00032EC3" w:rsidRDefault="000820E4" w:rsidP="00C34CF8">
                  <w:pPr>
                    <w:jc w:val="center"/>
                    <w:rPr>
                      <w:color w:val="000000"/>
                      <w:szCs w:val="21"/>
                    </w:rPr>
                  </w:pPr>
                  <w:r w:rsidRPr="00032EC3">
                    <w:rPr>
                      <w:color w:val="000000"/>
                      <w:szCs w:val="21"/>
                    </w:rPr>
                    <w:t>合计</w:t>
                  </w:r>
                </w:p>
              </w:tc>
              <w:tc>
                <w:tcPr>
                  <w:tcW w:w="619" w:type="pct"/>
                  <w:vAlign w:val="center"/>
                  <w:hideMark/>
                </w:tcPr>
                <w:p w:rsidR="000820E4" w:rsidRPr="00032EC3" w:rsidRDefault="00A95FC6" w:rsidP="00C34CF8">
                  <w:pPr>
                    <w:jc w:val="center"/>
                    <w:rPr>
                      <w:color w:val="000000"/>
                      <w:szCs w:val="21"/>
                    </w:rPr>
                  </w:pPr>
                  <w:r>
                    <w:rPr>
                      <w:rFonts w:hint="eastAsia"/>
                      <w:color w:val="000000"/>
                      <w:szCs w:val="21"/>
                    </w:rPr>
                    <w:t>7</w:t>
                  </w:r>
                  <w:r>
                    <w:rPr>
                      <w:color w:val="000000"/>
                      <w:szCs w:val="21"/>
                    </w:rPr>
                    <w:t>.45</w:t>
                  </w:r>
                </w:p>
              </w:tc>
              <w:tc>
                <w:tcPr>
                  <w:tcW w:w="612" w:type="pct"/>
                  <w:vAlign w:val="center"/>
                </w:tcPr>
                <w:p w:rsidR="000820E4" w:rsidRPr="00032EC3" w:rsidRDefault="00A95FC6" w:rsidP="00C34CF8">
                  <w:pPr>
                    <w:jc w:val="center"/>
                    <w:rPr>
                      <w:color w:val="000000"/>
                      <w:szCs w:val="21"/>
                    </w:rPr>
                  </w:pPr>
                  <w:r>
                    <w:rPr>
                      <w:rFonts w:hint="eastAsia"/>
                      <w:color w:val="000000"/>
                      <w:szCs w:val="21"/>
                    </w:rPr>
                    <w:t>2</w:t>
                  </w:r>
                  <w:r>
                    <w:rPr>
                      <w:color w:val="000000"/>
                      <w:szCs w:val="21"/>
                    </w:rPr>
                    <w:t>235</w:t>
                  </w:r>
                </w:p>
              </w:tc>
              <w:tc>
                <w:tcPr>
                  <w:tcW w:w="619" w:type="pct"/>
                  <w:vAlign w:val="center"/>
                </w:tcPr>
                <w:p w:rsidR="000820E4" w:rsidRPr="00032EC3" w:rsidRDefault="00A95FC6" w:rsidP="00C34CF8">
                  <w:pPr>
                    <w:jc w:val="center"/>
                    <w:rPr>
                      <w:color w:val="000000"/>
                      <w:szCs w:val="21"/>
                    </w:rPr>
                  </w:pPr>
                  <w:r>
                    <w:rPr>
                      <w:rFonts w:hint="eastAsia"/>
                      <w:color w:val="000000"/>
                      <w:szCs w:val="21"/>
                    </w:rPr>
                    <w:t>5</w:t>
                  </w:r>
                  <w:r>
                    <w:rPr>
                      <w:color w:val="000000"/>
                      <w:szCs w:val="21"/>
                    </w:rPr>
                    <w:t>.93</w:t>
                  </w:r>
                </w:p>
              </w:tc>
              <w:tc>
                <w:tcPr>
                  <w:tcW w:w="612" w:type="pct"/>
                  <w:vAlign w:val="center"/>
                  <w:hideMark/>
                </w:tcPr>
                <w:p w:rsidR="000820E4" w:rsidRPr="00032EC3" w:rsidRDefault="00A95FC6" w:rsidP="00C34CF8">
                  <w:pPr>
                    <w:jc w:val="center"/>
                    <w:rPr>
                      <w:color w:val="000000"/>
                      <w:szCs w:val="21"/>
                    </w:rPr>
                  </w:pPr>
                  <w:r>
                    <w:rPr>
                      <w:rFonts w:hint="eastAsia"/>
                      <w:color w:val="000000"/>
                      <w:szCs w:val="21"/>
                    </w:rPr>
                    <w:t>1</w:t>
                  </w:r>
                  <w:r>
                    <w:rPr>
                      <w:color w:val="000000"/>
                      <w:szCs w:val="21"/>
                    </w:rPr>
                    <w:t>779</w:t>
                  </w:r>
                </w:p>
              </w:tc>
            </w:tr>
            <w:tr w:rsidR="000820E4" w:rsidRPr="00032EC3" w:rsidTr="001E5A4A">
              <w:trPr>
                <w:trHeight w:val="472"/>
                <w:jc w:val="center"/>
              </w:trPr>
              <w:tc>
                <w:tcPr>
                  <w:tcW w:w="5000" w:type="pct"/>
                  <w:gridSpan w:val="8"/>
                  <w:vAlign w:val="center"/>
                  <w:hideMark/>
                </w:tcPr>
                <w:p w:rsidR="000820E4" w:rsidRPr="00032EC3" w:rsidRDefault="000820E4" w:rsidP="00C34CF8">
                  <w:pPr>
                    <w:jc w:val="left"/>
                    <w:rPr>
                      <w:color w:val="000000"/>
                      <w:szCs w:val="21"/>
                    </w:rPr>
                  </w:pPr>
                  <w:r w:rsidRPr="00032EC3">
                    <w:rPr>
                      <w:color w:val="000000"/>
                      <w:szCs w:val="21"/>
                    </w:rPr>
                    <w:t>注：</w:t>
                  </w:r>
                  <w:r>
                    <w:rPr>
                      <w:rFonts w:hint="eastAsia"/>
                      <w:color w:val="000000"/>
                      <w:szCs w:val="21"/>
                    </w:rPr>
                    <w:t>①循环水池水循环使用不外排②</w:t>
                  </w:r>
                  <w:r w:rsidRPr="008D7CE4">
                    <w:rPr>
                      <w:rFonts w:hint="eastAsia"/>
                      <w:bCs/>
                      <w:color w:val="000000"/>
                      <w:szCs w:val="21"/>
                    </w:rPr>
                    <w:t>排水量按用水量的</w:t>
                  </w:r>
                  <w:r w:rsidRPr="008D7CE4">
                    <w:rPr>
                      <w:rFonts w:hint="eastAsia"/>
                      <w:bCs/>
                      <w:color w:val="000000"/>
                      <w:szCs w:val="21"/>
                    </w:rPr>
                    <w:t>90%</w:t>
                  </w:r>
                  <w:r w:rsidRPr="008D7CE4">
                    <w:rPr>
                      <w:rFonts w:hint="eastAsia"/>
                      <w:bCs/>
                      <w:color w:val="000000"/>
                      <w:szCs w:val="21"/>
                    </w:rPr>
                    <w:t>计</w:t>
                  </w:r>
                </w:p>
              </w:tc>
            </w:tr>
          </w:tbl>
          <w:p w:rsidR="000820E4" w:rsidRPr="00E02AE1" w:rsidRDefault="003A4837" w:rsidP="00C34CF8">
            <w:pPr>
              <w:adjustRightInd w:val="0"/>
              <w:snapToGrid w:val="0"/>
              <w:spacing w:line="360" w:lineRule="auto"/>
              <w:rPr>
                <w:color w:val="000000"/>
                <w:sz w:val="24"/>
              </w:rPr>
            </w:pPr>
            <w:r>
              <w:object w:dxaOrig="9465" w:dyaOrig="3541">
                <v:shape id="_x0000_i1030" type="#_x0000_t75" style="width:400.5pt;height:150pt" o:ole="">
                  <v:imagedata r:id="rId17" o:title=""/>
                </v:shape>
                <o:OLEObject Type="Embed" ProgID="Visio.Drawing.11" ShapeID="_x0000_i1030" DrawAspect="Content" ObjectID="_1708172859" r:id="rId18"/>
              </w:object>
            </w:r>
          </w:p>
          <w:p w:rsidR="000820E4" w:rsidRPr="00DB61CF" w:rsidRDefault="000820E4" w:rsidP="00C34CF8">
            <w:pPr>
              <w:spacing w:line="360" w:lineRule="auto"/>
              <w:ind w:firstLineChars="200" w:firstLine="480"/>
              <w:jc w:val="center"/>
              <w:rPr>
                <w:rFonts w:ascii="宋体" w:hAnsi="宋体"/>
                <w:color w:val="000000"/>
                <w:sz w:val="24"/>
              </w:rPr>
            </w:pPr>
            <w:r w:rsidRPr="00DB61CF">
              <w:rPr>
                <w:rFonts w:hint="eastAsia"/>
                <w:sz w:val="24"/>
              </w:rPr>
              <w:t>图</w:t>
            </w:r>
            <w:r>
              <w:rPr>
                <w:rFonts w:hint="eastAsia"/>
                <w:sz w:val="24"/>
              </w:rPr>
              <w:t>4</w:t>
            </w:r>
            <w:r w:rsidRPr="00DB61CF">
              <w:rPr>
                <w:rFonts w:hint="eastAsia"/>
                <w:sz w:val="24"/>
              </w:rPr>
              <w:t xml:space="preserve">-1  </w:t>
            </w:r>
            <w:r w:rsidRPr="00DB61CF">
              <w:rPr>
                <w:rFonts w:hint="eastAsia"/>
                <w:sz w:val="24"/>
              </w:rPr>
              <w:t>项目水平衡图</w:t>
            </w:r>
            <w:r>
              <w:rPr>
                <w:rFonts w:hint="eastAsia"/>
                <w:sz w:val="24"/>
              </w:rPr>
              <w:t>单位：</w:t>
            </w:r>
            <w:r>
              <w:rPr>
                <w:rFonts w:hint="eastAsia"/>
                <w:sz w:val="24"/>
              </w:rPr>
              <w:t>m</w:t>
            </w:r>
            <w:r w:rsidRPr="00915403">
              <w:rPr>
                <w:rFonts w:hint="eastAsia"/>
                <w:sz w:val="24"/>
                <w:vertAlign w:val="superscript"/>
              </w:rPr>
              <w:t>3</w:t>
            </w:r>
            <w:r>
              <w:rPr>
                <w:rFonts w:hint="eastAsia"/>
                <w:sz w:val="24"/>
              </w:rPr>
              <w:t>/d</w:t>
            </w:r>
          </w:p>
          <w:p w:rsidR="000820E4" w:rsidRDefault="000820E4" w:rsidP="00C34CF8">
            <w:pPr>
              <w:snapToGrid w:val="0"/>
              <w:spacing w:line="360" w:lineRule="auto"/>
              <w:ind w:firstLineChars="200" w:firstLine="480"/>
              <w:rPr>
                <w:color w:val="000000"/>
                <w:sz w:val="24"/>
              </w:rPr>
            </w:pPr>
            <w:r>
              <w:rPr>
                <w:rFonts w:hint="eastAsia"/>
                <w:color w:val="000000"/>
                <w:sz w:val="24"/>
              </w:rPr>
              <w:t>2</w:t>
            </w:r>
            <w:r>
              <w:rPr>
                <w:rFonts w:hint="eastAsia"/>
                <w:color w:val="000000"/>
                <w:sz w:val="24"/>
              </w:rPr>
              <w:t>、治理措施</w:t>
            </w:r>
          </w:p>
          <w:p w:rsidR="000820E4" w:rsidRDefault="000820E4" w:rsidP="00C34CF8">
            <w:pPr>
              <w:snapToGrid w:val="0"/>
              <w:spacing w:line="360" w:lineRule="auto"/>
              <w:ind w:firstLineChars="200" w:firstLine="480"/>
              <w:rPr>
                <w:color w:val="000000"/>
                <w:sz w:val="24"/>
              </w:rPr>
            </w:pPr>
            <w:r w:rsidRPr="009B1421">
              <w:rPr>
                <w:color w:val="000000"/>
                <w:sz w:val="24"/>
              </w:rPr>
              <w:t>项目排水采用</w:t>
            </w:r>
            <w:r>
              <w:rPr>
                <w:rFonts w:hint="eastAsia"/>
                <w:color w:val="000000"/>
                <w:sz w:val="24"/>
              </w:rPr>
              <w:t>“</w:t>
            </w:r>
            <w:r w:rsidRPr="009B1421">
              <w:rPr>
                <w:color w:val="000000"/>
                <w:sz w:val="24"/>
              </w:rPr>
              <w:t>雨、污分流</w:t>
            </w:r>
            <w:r>
              <w:rPr>
                <w:rFonts w:hint="eastAsia"/>
                <w:color w:val="000000"/>
                <w:sz w:val="24"/>
              </w:rPr>
              <w:t>”</w:t>
            </w:r>
            <w:r w:rsidRPr="009B1421">
              <w:rPr>
                <w:color w:val="000000"/>
                <w:sz w:val="24"/>
              </w:rPr>
              <w:t>，雨水</w:t>
            </w:r>
            <w:r>
              <w:rPr>
                <w:rFonts w:hint="eastAsia"/>
                <w:color w:val="000000"/>
                <w:sz w:val="24"/>
              </w:rPr>
              <w:t>通过</w:t>
            </w:r>
            <w:r w:rsidRPr="009B1421">
              <w:rPr>
                <w:color w:val="000000"/>
                <w:sz w:val="24"/>
              </w:rPr>
              <w:t>雨水沟进入园区雨水管网</w:t>
            </w:r>
            <w:r>
              <w:rPr>
                <w:rFonts w:hint="eastAsia"/>
                <w:color w:val="000000"/>
                <w:sz w:val="24"/>
              </w:rPr>
              <w:t>，生产废水经厂房内隔油池（</w:t>
            </w:r>
            <w:r w:rsidR="00D5695C">
              <w:rPr>
                <w:color w:val="000000"/>
                <w:sz w:val="24"/>
              </w:rPr>
              <w:t>4</w:t>
            </w:r>
            <w:r>
              <w:rPr>
                <w:rFonts w:hint="eastAsia"/>
                <w:color w:val="000000"/>
                <w:sz w:val="24"/>
              </w:rPr>
              <w:t>m</w:t>
            </w:r>
            <w:r w:rsidRPr="00317DDD">
              <w:rPr>
                <w:rFonts w:hint="eastAsia"/>
                <w:color w:val="000000"/>
                <w:sz w:val="24"/>
                <w:vertAlign w:val="superscript"/>
              </w:rPr>
              <w:t>3</w:t>
            </w:r>
            <w:r>
              <w:rPr>
                <w:rFonts w:hint="eastAsia"/>
                <w:color w:val="000000"/>
                <w:sz w:val="24"/>
              </w:rPr>
              <w:t>）</w:t>
            </w:r>
            <w:r w:rsidR="001F3471">
              <w:rPr>
                <w:rFonts w:hint="eastAsia"/>
                <w:color w:val="000000"/>
                <w:sz w:val="24"/>
              </w:rPr>
              <w:t>处理后</w:t>
            </w:r>
            <w:r>
              <w:rPr>
                <w:rFonts w:hint="eastAsia"/>
                <w:color w:val="000000"/>
                <w:sz w:val="24"/>
              </w:rPr>
              <w:t>与</w:t>
            </w:r>
            <w:r w:rsidRPr="009B1421">
              <w:rPr>
                <w:color w:val="000000"/>
                <w:sz w:val="24"/>
              </w:rPr>
              <w:t>生活</w:t>
            </w:r>
            <w:r>
              <w:rPr>
                <w:rFonts w:hint="eastAsia"/>
                <w:color w:val="000000"/>
                <w:sz w:val="24"/>
              </w:rPr>
              <w:t>废</w:t>
            </w:r>
            <w:r w:rsidRPr="009B1421">
              <w:rPr>
                <w:color w:val="000000"/>
                <w:sz w:val="24"/>
              </w:rPr>
              <w:t>水</w:t>
            </w:r>
            <w:r>
              <w:rPr>
                <w:rFonts w:hint="eastAsia"/>
                <w:color w:val="000000"/>
                <w:sz w:val="24"/>
              </w:rPr>
              <w:t>一起经</w:t>
            </w:r>
            <w:r w:rsidRPr="009B1421">
              <w:rPr>
                <w:color w:val="000000"/>
                <w:sz w:val="24"/>
              </w:rPr>
              <w:t>生化池（</w:t>
            </w:r>
            <w:r>
              <w:rPr>
                <w:rFonts w:hint="eastAsia"/>
                <w:color w:val="000000"/>
                <w:sz w:val="24"/>
              </w:rPr>
              <w:t>30</w:t>
            </w:r>
            <w:r w:rsidRPr="009B1421">
              <w:rPr>
                <w:color w:val="000000"/>
                <w:sz w:val="24"/>
              </w:rPr>
              <w:t>m</w:t>
            </w:r>
            <w:r w:rsidRPr="009B1421">
              <w:rPr>
                <w:color w:val="000000"/>
                <w:sz w:val="24"/>
                <w:vertAlign w:val="superscript"/>
              </w:rPr>
              <w:t>3</w:t>
            </w:r>
            <w:r w:rsidRPr="009B1421">
              <w:rPr>
                <w:color w:val="000000"/>
                <w:sz w:val="24"/>
              </w:rPr>
              <w:t>）处理达《污水综合排放标准》（</w:t>
            </w:r>
            <w:r w:rsidRPr="009B1421">
              <w:rPr>
                <w:color w:val="000000"/>
                <w:sz w:val="24"/>
              </w:rPr>
              <w:t>GB8978-1996</w:t>
            </w:r>
            <w:r w:rsidRPr="009B1421">
              <w:rPr>
                <w:color w:val="000000"/>
                <w:sz w:val="24"/>
              </w:rPr>
              <w:t>）三级标准后</w:t>
            </w:r>
            <w:r>
              <w:rPr>
                <w:rFonts w:hint="eastAsia"/>
                <w:color w:val="000000"/>
                <w:sz w:val="24"/>
              </w:rPr>
              <w:t>经</w:t>
            </w:r>
            <w:r w:rsidRPr="009B1421">
              <w:rPr>
                <w:color w:val="000000"/>
                <w:sz w:val="24"/>
              </w:rPr>
              <w:t>园区污水管网进入大耍坝污水处理厂处理达《城镇污水处理厂污染物排放标准》（</w:t>
            </w:r>
            <w:r w:rsidRPr="009B1421">
              <w:rPr>
                <w:color w:val="000000"/>
                <w:sz w:val="24"/>
              </w:rPr>
              <w:t>GB18918-2002</w:t>
            </w:r>
            <w:r w:rsidRPr="009B1421">
              <w:rPr>
                <w:color w:val="000000"/>
                <w:sz w:val="24"/>
              </w:rPr>
              <w:t>）一级</w:t>
            </w:r>
            <w:r w:rsidRPr="009B1421">
              <w:rPr>
                <w:color w:val="000000"/>
                <w:sz w:val="24"/>
              </w:rPr>
              <w:t>B</w:t>
            </w:r>
            <w:r w:rsidRPr="009B1421">
              <w:rPr>
                <w:color w:val="000000"/>
                <w:sz w:val="24"/>
              </w:rPr>
              <w:t>标准</w:t>
            </w:r>
            <w:r>
              <w:rPr>
                <w:rFonts w:hint="eastAsia"/>
                <w:color w:val="000000"/>
                <w:sz w:val="24"/>
              </w:rPr>
              <w:t>后最终排入长江。项目废水排放情况详见表</w:t>
            </w:r>
            <w:r>
              <w:rPr>
                <w:rFonts w:hint="eastAsia"/>
                <w:color w:val="000000"/>
                <w:sz w:val="24"/>
              </w:rPr>
              <w:t>4-4</w:t>
            </w:r>
            <w:r>
              <w:rPr>
                <w:rFonts w:hint="eastAsia"/>
                <w:color w:val="000000"/>
                <w:sz w:val="24"/>
              </w:rPr>
              <w:t>。</w:t>
            </w:r>
          </w:p>
          <w:p w:rsidR="00AA5452" w:rsidRDefault="00AA5452" w:rsidP="00DD631E">
            <w:pPr>
              <w:adjustRightInd w:val="0"/>
              <w:snapToGrid w:val="0"/>
              <w:spacing w:line="360" w:lineRule="auto"/>
              <w:jc w:val="center"/>
              <w:rPr>
                <w:color w:val="00B0F0"/>
                <w:sz w:val="24"/>
              </w:rPr>
            </w:pPr>
          </w:p>
          <w:p w:rsidR="000820E4" w:rsidRPr="0049334A" w:rsidRDefault="00DD631E" w:rsidP="00DD631E">
            <w:pPr>
              <w:adjustRightInd w:val="0"/>
              <w:snapToGrid w:val="0"/>
              <w:spacing w:line="360" w:lineRule="auto"/>
              <w:jc w:val="center"/>
              <w:rPr>
                <w:color w:val="000000" w:themeColor="text1"/>
                <w:sz w:val="24"/>
              </w:rPr>
            </w:pPr>
            <w:r w:rsidRPr="0049334A">
              <w:rPr>
                <w:color w:val="000000" w:themeColor="text1"/>
                <w:sz w:val="24"/>
              </w:rPr>
              <w:t>表</w:t>
            </w:r>
            <w:r w:rsidRPr="0049334A">
              <w:rPr>
                <w:color w:val="000000" w:themeColor="text1"/>
                <w:sz w:val="24"/>
              </w:rPr>
              <w:t>4-</w:t>
            </w:r>
            <w:r w:rsidRPr="0049334A">
              <w:rPr>
                <w:rFonts w:hint="eastAsia"/>
                <w:color w:val="000000" w:themeColor="text1"/>
                <w:sz w:val="24"/>
              </w:rPr>
              <w:t>4</w:t>
            </w:r>
            <w:r w:rsidRPr="0049334A">
              <w:rPr>
                <w:rFonts w:ascii="宋体" w:hAnsi="宋体" w:hint="eastAsia"/>
                <w:color w:val="000000" w:themeColor="text1"/>
                <w:sz w:val="24"/>
              </w:rPr>
              <w:t>项目废水产污环节、治理措施及排放情况一览表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126"/>
              <w:gridCol w:w="826"/>
              <w:gridCol w:w="704"/>
              <w:gridCol w:w="1913"/>
              <w:gridCol w:w="826"/>
              <w:gridCol w:w="704"/>
            </w:tblGrid>
            <w:tr w:rsidR="0049334A" w:rsidRPr="0049334A" w:rsidTr="00E55642">
              <w:trPr>
                <w:cantSplit/>
                <w:trHeight w:val="20"/>
                <w:jc w:val="center"/>
              </w:trPr>
              <w:tc>
                <w:tcPr>
                  <w:tcW w:w="1152" w:type="pct"/>
                  <w:vMerge w:val="restar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bCs/>
                      <w:color w:val="000000" w:themeColor="text1"/>
                      <w:szCs w:val="21"/>
                    </w:rPr>
                    <w:lastRenderedPageBreak/>
                    <w:t>产生环节</w:t>
                  </w:r>
                </w:p>
              </w:tc>
              <w:tc>
                <w:tcPr>
                  <w:tcW w:w="1676" w:type="pct"/>
                  <w:gridSpan w:val="3"/>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污染物产生</w:t>
                  </w:r>
                  <w:r w:rsidR="00FB01CD" w:rsidRPr="0049334A">
                    <w:rPr>
                      <w:rFonts w:hint="eastAsia"/>
                      <w:bCs/>
                      <w:color w:val="000000" w:themeColor="text1"/>
                      <w:szCs w:val="21"/>
                    </w:rPr>
                    <w:t>量</w:t>
                  </w:r>
                </w:p>
              </w:tc>
              <w:tc>
                <w:tcPr>
                  <w:tcW w:w="1207" w:type="pct"/>
                  <w:vMerge w:val="restart"/>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治理措施</w:t>
                  </w:r>
                </w:p>
              </w:tc>
              <w:tc>
                <w:tcPr>
                  <w:tcW w:w="966" w:type="pct"/>
                  <w:gridSpan w:val="2"/>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污染物排</w:t>
                  </w:r>
                  <w:r w:rsidR="00CC74B3" w:rsidRPr="0049334A">
                    <w:rPr>
                      <w:rFonts w:hint="eastAsia"/>
                      <w:bCs/>
                      <w:color w:val="000000" w:themeColor="text1"/>
                      <w:szCs w:val="21"/>
                    </w:rPr>
                    <w:t>入市政管网</w:t>
                  </w:r>
                  <w:r w:rsidR="00FB01CD" w:rsidRPr="0049334A">
                    <w:rPr>
                      <w:rFonts w:hint="eastAsia"/>
                      <w:bCs/>
                      <w:color w:val="000000" w:themeColor="text1"/>
                      <w:szCs w:val="21"/>
                    </w:rPr>
                    <w:t>量</w:t>
                  </w:r>
                </w:p>
              </w:tc>
            </w:tr>
            <w:tr w:rsidR="0049334A" w:rsidRPr="0049334A" w:rsidTr="00E55642">
              <w:trPr>
                <w:cantSplit/>
                <w:trHeight w:val="20"/>
                <w:jc w:val="center"/>
              </w:trPr>
              <w:tc>
                <w:tcPr>
                  <w:tcW w:w="1152" w:type="pct"/>
                  <w:vMerge/>
                  <w:vAlign w:val="center"/>
                </w:tcPr>
                <w:p w:rsidR="00E55642" w:rsidRPr="0049334A" w:rsidRDefault="00E55642" w:rsidP="004D124D">
                  <w:pPr>
                    <w:adjustRightInd w:val="0"/>
                    <w:snapToGrid w:val="0"/>
                    <w:spacing w:line="0" w:lineRule="atLeast"/>
                    <w:jc w:val="center"/>
                    <w:rPr>
                      <w:color w:val="000000" w:themeColor="text1"/>
                      <w:szCs w:val="21"/>
                    </w:rPr>
                  </w:pPr>
                </w:p>
              </w:tc>
              <w:tc>
                <w:tcPr>
                  <w:tcW w:w="711" w:type="pct"/>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污染</w:t>
                  </w:r>
                </w:p>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因子</w:t>
                  </w:r>
                </w:p>
              </w:tc>
              <w:tc>
                <w:tcPr>
                  <w:tcW w:w="521" w:type="pct"/>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浓度</w:t>
                  </w:r>
                </w:p>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(mg/L)</w:t>
                  </w:r>
                </w:p>
              </w:tc>
              <w:tc>
                <w:tcPr>
                  <w:tcW w:w="444" w:type="pct"/>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产生量</w:t>
                  </w:r>
                  <w:r w:rsidRPr="0049334A">
                    <w:rPr>
                      <w:bCs/>
                      <w:color w:val="000000" w:themeColor="text1"/>
                      <w:szCs w:val="21"/>
                    </w:rPr>
                    <w:t>(t/a)</w:t>
                  </w:r>
                </w:p>
              </w:tc>
              <w:tc>
                <w:tcPr>
                  <w:tcW w:w="1207" w:type="pct"/>
                  <w:vMerge/>
                  <w:vAlign w:val="center"/>
                </w:tcPr>
                <w:p w:rsidR="00E55642" w:rsidRPr="0049334A" w:rsidRDefault="00E55642" w:rsidP="004D124D">
                  <w:pPr>
                    <w:pStyle w:val="a5"/>
                    <w:spacing w:beforeAutospacing="0" w:afterAutospacing="0" w:line="0" w:lineRule="atLeast"/>
                    <w:jc w:val="center"/>
                    <w:rPr>
                      <w:rFonts w:ascii="Times New Roman" w:hAnsi="Times New Roman"/>
                      <w:color w:val="000000" w:themeColor="text1"/>
                      <w:sz w:val="21"/>
                      <w:szCs w:val="21"/>
                    </w:rPr>
                  </w:pPr>
                </w:p>
              </w:tc>
              <w:tc>
                <w:tcPr>
                  <w:tcW w:w="521" w:type="pct"/>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浓度</w:t>
                  </w:r>
                </w:p>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(mg/L)</w:t>
                  </w:r>
                </w:p>
              </w:tc>
              <w:tc>
                <w:tcPr>
                  <w:tcW w:w="444" w:type="pct"/>
                  <w:vAlign w:val="center"/>
                </w:tcPr>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排放量</w:t>
                  </w:r>
                </w:p>
                <w:p w:rsidR="00E55642" w:rsidRPr="0049334A" w:rsidRDefault="00E55642" w:rsidP="004D124D">
                  <w:pPr>
                    <w:adjustRightInd w:val="0"/>
                    <w:snapToGrid w:val="0"/>
                    <w:spacing w:line="0" w:lineRule="atLeast"/>
                    <w:jc w:val="center"/>
                    <w:rPr>
                      <w:bCs/>
                      <w:color w:val="000000" w:themeColor="text1"/>
                      <w:szCs w:val="21"/>
                    </w:rPr>
                  </w:pPr>
                  <w:r w:rsidRPr="0049334A">
                    <w:rPr>
                      <w:bCs/>
                      <w:color w:val="000000" w:themeColor="text1"/>
                      <w:szCs w:val="21"/>
                    </w:rPr>
                    <w:t>(t/a)</w:t>
                  </w:r>
                </w:p>
              </w:tc>
            </w:tr>
            <w:tr w:rsidR="0049334A" w:rsidRPr="0049334A" w:rsidTr="00E55642">
              <w:trPr>
                <w:cantSplit/>
                <w:trHeight w:val="20"/>
                <w:jc w:val="center"/>
              </w:trPr>
              <w:tc>
                <w:tcPr>
                  <w:tcW w:w="1152" w:type="pct"/>
                  <w:vMerge w:val="restar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生产废水</w:t>
                  </w:r>
                </w:p>
                <w:p w:rsidR="00E55642" w:rsidRPr="0049334A" w:rsidRDefault="00E55642" w:rsidP="004D124D">
                  <w:pPr>
                    <w:adjustRightInd w:val="0"/>
                    <w:snapToGrid w:val="0"/>
                    <w:spacing w:line="0" w:lineRule="atLeast"/>
                    <w:rPr>
                      <w:color w:val="000000" w:themeColor="text1"/>
                      <w:szCs w:val="21"/>
                    </w:rPr>
                  </w:pPr>
                  <w:r w:rsidRPr="0049334A">
                    <w:rPr>
                      <w:color w:val="000000" w:themeColor="text1"/>
                      <w:szCs w:val="21"/>
                    </w:rPr>
                    <w:t>（</w:t>
                  </w:r>
                  <w:r w:rsidRPr="0049334A">
                    <w:rPr>
                      <w:color w:val="000000" w:themeColor="text1"/>
                      <w:szCs w:val="21"/>
                    </w:rPr>
                    <w:t>1260m</w:t>
                  </w:r>
                  <w:r w:rsidRPr="0049334A">
                    <w:rPr>
                      <w:color w:val="000000" w:themeColor="text1"/>
                      <w:szCs w:val="21"/>
                      <w:vertAlign w:val="superscript"/>
                    </w:rPr>
                    <w:t>3</w:t>
                  </w:r>
                  <w:r w:rsidRPr="0049334A">
                    <w:rPr>
                      <w:color w:val="000000" w:themeColor="text1"/>
                      <w:szCs w:val="21"/>
                    </w:rPr>
                    <w:t>/a</w:t>
                  </w:r>
                  <w:r w:rsidRPr="0049334A">
                    <w:rPr>
                      <w:color w:val="000000" w:themeColor="text1"/>
                      <w:szCs w:val="21"/>
                    </w:rPr>
                    <w:t>）</w:t>
                  </w:r>
                </w:p>
              </w:tc>
              <w:tc>
                <w:tcPr>
                  <w:tcW w:w="711" w:type="pc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COD</w:t>
                  </w:r>
                </w:p>
              </w:tc>
              <w:tc>
                <w:tcPr>
                  <w:tcW w:w="521" w:type="pct"/>
                  <w:vAlign w:val="center"/>
                </w:tcPr>
                <w:p w:rsidR="00E55642" w:rsidRPr="0049334A" w:rsidRDefault="00632D0D" w:rsidP="004D124D">
                  <w:pPr>
                    <w:adjustRightInd w:val="0"/>
                    <w:snapToGrid w:val="0"/>
                    <w:spacing w:line="0" w:lineRule="atLeast"/>
                    <w:jc w:val="center"/>
                    <w:rPr>
                      <w:color w:val="000000" w:themeColor="text1"/>
                      <w:szCs w:val="21"/>
                    </w:rPr>
                  </w:pPr>
                  <w:r w:rsidRPr="0049334A">
                    <w:rPr>
                      <w:color w:val="000000" w:themeColor="text1"/>
                      <w:szCs w:val="21"/>
                    </w:rPr>
                    <w:t>450</w:t>
                  </w:r>
                </w:p>
              </w:tc>
              <w:tc>
                <w:tcPr>
                  <w:tcW w:w="444" w:type="pct"/>
                  <w:vAlign w:val="center"/>
                </w:tcPr>
                <w:p w:rsidR="00E55642" w:rsidRPr="0049334A" w:rsidRDefault="00EB313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.567</w:t>
                  </w:r>
                </w:p>
              </w:tc>
              <w:tc>
                <w:tcPr>
                  <w:tcW w:w="1207" w:type="pct"/>
                  <w:vMerge w:val="restar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rFonts w:hint="eastAsia"/>
                      <w:color w:val="000000" w:themeColor="text1"/>
                      <w:szCs w:val="21"/>
                    </w:rPr>
                    <w:t>经隔油池处理后排入生化池处理</w:t>
                  </w:r>
                </w:p>
              </w:tc>
              <w:tc>
                <w:tcPr>
                  <w:tcW w:w="521" w:type="pct"/>
                  <w:vAlign w:val="center"/>
                </w:tcPr>
                <w:p w:rsidR="00E55642" w:rsidRPr="0049334A" w:rsidRDefault="00493448" w:rsidP="004D124D">
                  <w:pPr>
                    <w:adjustRightInd w:val="0"/>
                    <w:snapToGrid w:val="0"/>
                    <w:spacing w:line="0" w:lineRule="atLeast"/>
                    <w:jc w:val="center"/>
                    <w:rPr>
                      <w:color w:val="000000" w:themeColor="text1"/>
                      <w:szCs w:val="21"/>
                    </w:rPr>
                  </w:pPr>
                  <w:r w:rsidRPr="0049334A">
                    <w:rPr>
                      <w:color w:val="000000" w:themeColor="text1"/>
                      <w:szCs w:val="21"/>
                    </w:rPr>
                    <w:t>/</w:t>
                  </w:r>
                </w:p>
              </w:tc>
              <w:tc>
                <w:tcPr>
                  <w:tcW w:w="444" w:type="pct"/>
                  <w:vAlign w:val="center"/>
                </w:tcPr>
                <w:p w:rsidR="00E55642" w:rsidRPr="0049334A" w:rsidRDefault="00493448" w:rsidP="004D124D">
                  <w:pPr>
                    <w:adjustRightInd w:val="0"/>
                    <w:snapToGrid w:val="0"/>
                    <w:spacing w:line="0" w:lineRule="atLeast"/>
                    <w:jc w:val="center"/>
                    <w:rPr>
                      <w:color w:val="000000" w:themeColor="text1"/>
                      <w:szCs w:val="21"/>
                    </w:rPr>
                  </w:pPr>
                  <w:r w:rsidRPr="0049334A">
                    <w:rPr>
                      <w:color w:val="000000" w:themeColor="text1"/>
                      <w:szCs w:val="21"/>
                    </w:rPr>
                    <w:t>/</w:t>
                  </w:r>
                </w:p>
              </w:tc>
            </w:tr>
            <w:tr w:rsidR="0049334A" w:rsidRPr="0049334A" w:rsidTr="00E55642">
              <w:trPr>
                <w:cantSplit/>
                <w:trHeight w:val="20"/>
                <w:jc w:val="center"/>
              </w:trPr>
              <w:tc>
                <w:tcPr>
                  <w:tcW w:w="1152" w:type="pct"/>
                  <w:vMerge/>
                  <w:vAlign w:val="center"/>
                </w:tcPr>
                <w:p w:rsidR="00E55642" w:rsidRPr="0049334A" w:rsidRDefault="00E55642" w:rsidP="004D124D">
                  <w:pPr>
                    <w:adjustRightInd w:val="0"/>
                    <w:snapToGrid w:val="0"/>
                    <w:spacing w:line="0" w:lineRule="atLeast"/>
                    <w:jc w:val="center"/>
                    <w:rPr>
                      <w:color w:val="000000" w:themeColor="text1"/>
                      <w:szCs w:val="21"/>
                    </w:rPr>
                  </w:pPr>
                </w:p>
              </w:tc>
              <w:tc>
                <w:tcPr>
                  <w:tcW w:w="711" w:type="pc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SS</w:t>
                  </w:r>
                </w:p>
              </w:tc>
              <w:tc>
                <w:tcPr>
                  <w:tcW w:w="521" w:type="pct"/>
                  <w:vAlign w:val="center"/>
                </w:tcPr>
                <w:p w:rsidR="00E55642" w:rsidRPr="0049334A" w:rsidRDefault="00632D0D" w:rsidP="004D124D">
                  <w:pPr>
                    <w:adjustRightInd w:val="0"/>
                    <w:snapToGrid w:val="0"/>
                    <w:spacing w:line="0" w:lineRule="atLeast"/>
                    <w:jc w:val="center"/>
                    <w:rPr>
                      <w:color w:val="000000" w:themeColor="text1"/>
                      <w:szCs w:val="21"/>
                    </w:rPr>
                  </w:pPr>
                  <w:r w:rsidRPr="0049334A">
                    <w:rPr>
                      <w:color w:val="000000" w:themeColor="text1"/>
                      <w:szCs w:val="21"/>
                    </w:rPr>
                    <w:t>350</w:t>
                  </w:r>
                </w:p>
              </w:tc>
              <w:tc>
                <w:tcPr>
                  <w:tcW w:w="444" w:type="pct"/>
                  <w:vAlign w:val="center"/>
                </w:tcPr>
                <w:p w:rsidR="00E55642" w:rsidRPr="0049334A" w:rsidRDefault="00EB313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.441</w:t>
                  </w:r>
                </w:p>
              </w:tc>
              <w:tc>
                <w:tcPr>
                  <w:tcW w:w="1207" w:type="pct"/>
                  <w:vMerge/>
                  <w:vAlign w:val="center"/>
                </w:tcPr>
                <w:p w:rsidR="00E55642" w:rsidRPr="0049334A" w:rsidRDefault="00E55642" w:rsidP="004D124D">
                  <w:pPr>
                    <w:adjustRightInd w:val="0"/>
                    <w:snapToGrid w:val="0"/>
                    <w:spacing w:line="0" w:lineRule="atLeast"/>
                    <w:jc w:val="center"/>
                    <w:rPr>
                      <w:color w:val="000000" w:themeColor="text1"/>
                      <w:szCs w:val="21"/>
                    </w:rPr>
                  </w:pPr>
                </w:p>
              </w:tc>
              <w:tc>
                <w:tcPr>
                  <w:tcW w:w="521" w:type="pct"/>
                  <w:vAlign w:val="center"/>
                </w:tcPr>
                <w:p w:rsidR="00E55642" w:rsidRPr="0049334A" w:rsidRDefault="00493448" w:rsidP="004D124D">
                  <w:pPr>
                    <w:adjustRightInd w:val="0"/>
                    <w:snapToGrid w:val="0"/>
                    <w:spacing w:line="0" w:lineRule="atLeast"/>
                    <w:jc w:val="center"/>
                    <w:rPr>
                      <w:color w:val="000000" w:themeColor="text1"/>
                      <w:szCs w:val="21"/>
                    </w:rPr>
                  </w:pPr>
                  <w:r w:rsidRPr="0049334A">
                    <w:rPr>
                      <w:color w:val="000000" w:themeColor="text1"/>
                      <w:szCs w:val="21"/>
                    </w:rPr>
                    <w:t>/</w:t>
                  </w:r>
                </w:p>
              </w:tc>
              <w:tc>
                <w:tcPr>
                  <w:tcW w:w="444" w:type="pct"/>
                  <w:vAlign w:val="center"/>
                </w:tcPr>
                <w:p w:rsidR="00E55642" w:rsidRPr="0049334A" w:rsidRDefault="00493448" w:rsidP="004D124D">
                  <w:pPr>
                    <w:adjustRightInd w:val="0"/>
                    <w:snapToGrid w:val="0"/>
                    <w:spacing w:line="0" w:lineRule="atLeast"/>
                    <w:jc w:val="center"/>
                    <w:rPr>
                      <w:color w:val="000000" w:themeColor="text1"/>
                      <w:szCs w:val="21"/>
                    </w:rPr>
                  </w:pPr>
                  <w:r w:rsidRPr="0049334A">
                    <w:rPr>
                      <w:color w:val="000000" w:themeColor="text1"/>
                      <w:szCs w:val="21"/>
                    </w:rPr>
                    <w:t>/</w:t>
                  </w:r>
                </w:p>
              </w:tc>
            </w:tr>
            <w:tr w:rsidR="0049334A" w:rsidRPr="0049334A" w:rsidTr="003E67C3">
              <w:trPr>
                <w:cantSplit/>
                <w:trHeight w:val="528"/>
                <w:jc w:val="center"/>
              </w:trPr>
              <w:tc>
                <w:tcPr>
                  <w:tcW w:w="1152" w:type="pct"/>
                  <w:vMerge/>
                  <w:vAlign w:val="center"/>
                </w:tcPr>
                <w:p w:rsidR="00EA5845" w:rsidRPr="0049334A" w:rsidRDefault="00EA5845" w:rsidP="004D124D">
                  <w:pPr>
                    <w:adjustRightInd w:val="0"/>
                    <w:snapToGrid w:val="0"/>
                    <w:spacing w:line="0" w:lineRule="atLeast"/>
                    <w:jc w:val="center"/>
                    <w:rPr>
                      <w:color w:val="000000" w:themeColor="text1"/>
                      <w:szCs w:val="21"/>
                    </w:rPr>
                  </w:pPr>
                </w:p>
              </w:tc>
              <w:tc>
                <w:tcPr>
                  <w:tcW w:w="711" w:type="pct"/>
                  <w:vAlign w:val="center"/>
                </w:tcPr>
                <w:p w:rsidR="00EA5845" w:rsidRPr="0049334A" w:rsidRDefault="00EA5845" w:rsidP="004D124D">
                  <w:pPr>
                    <w:adjustRightInd w:val="0"/>
                    <w:snapToGrid w:val="0"/>
                    <w:spacing w:line="0" w:lineRule="atLeast"/>
                    <w:jc w:val="center"/>
                    <w:rPr>
                      <w:color w:val="000000" w:themeColor="text1"/>
                      <w:szCs w:val="21"/>
                    </w:rPr>
                  </w:pPr>
                  <w:r w:rsidRPr="0049334A">
                    <w:rPr>
                      <w:color w:val="000000" w:themeColor="text1"/>
                      <w:szCs w:val="21"/>
                    </w:rPr>
                    <w:t>石油类</w:t>
                  </w:r>
                </w:p>
              </w:tc>
              <w:tc>
                <w:tcPr>
                  <w:tcW w:w="521" w:type="pct"/>
                  <w:vAlign w:val="center"/>
                </w:tcPr>
                <w:p w:rsidR="00EA5845" w:rsidRPr="0049334A" w:rsidRDefault="00EA5845" w:rsidP="004D124D">
                  <w:pPr>
                    <w:adjustRightInd w:val="0"/>
                    <w:snapToGrid w:val="0"/>
                    <w:spacing w:line="0" w:lineRule="atLeast"/>
                    <w:jc w:val="center"/>
                    <w:rPr>
                      <w:color w:val="000000" w:themeColor="text1"/>
                      <w:szCs w:val="21"/>
                    </w:rPr>
                  </w:pPr>
                  <w:r w:rsidRPr="0049334A">
                    <w:rPr>
                      <w:color w:val="000000" w:themeColor="text1"/>
                      <w:szCs w:val="21"/>
                    </w:rPr>
                    <w:t>30</w:t>
                  </w:r>
                </w:p>
              </w:tc>
              <w:tc>
                <w:tcPr>
                  <w:tcW w:w="444" w:type="pct"/>
                  <w:vAlign w:val="center"/>
                </w:tcPr>
                <w:p w:rsidR="00EA5845" w:rsidRPr="0049334A" w:rsidRDefault="00EB313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.038</w:t>
                  </w:r>
                </w:p>
              </w:tc>
              <w:tc>
                <w:tcPr>
                  <w:tcW w:w="1207" w:type="pct"/>
                  <w:vMerge/>
                  <w:vAlign w:val="center"/>
                </w:tcPr>
                <w:p w:rsidR="00EA5845" w:rsidRPr="0049334A" w:rsidRDefault="00EA5845" w:rsidP="004D124D">
                  <w:pPr>
                    <w:adjustRightInd w:val="0"/>
                    <w:snapToGrid w:val="0"/>
                    <w:spacing w:line="0" w:lineRule="atLeast"/>
                    <w:jc w:val="center"/>
                    <w:rPr>
                      <w:color w:val="000000" w:themeColor="text1"/>
                      <w:szCs w:val="21"/>
                    </w:rPr>
                  </w:pPr>
                </w:p>
              </w:tc>
              <w:tc>
                <w:tcPr>
                  <w:tcW w:w="521" w:type="pct"/>
                  <w:vAlign w:val="center"/>
                </w:tcPr>
                <w:p w:rsidR="00EA5845" w:rsidRPr="0049334A" w:rsidRDefault="00493448" w:rsidP="00EA5845">
                  <w:pPr>
                    <w:adjustRightInd w:val="0"/>
                    <w:snapToGrid w:val="0"/>
                    <w:spacing w:line="0" w:lineRule="atLeast"/>
                    <w:jc w:val="center"/>
                    <w:rPr>
                      <w:color w:val="000000" w:themeColor="text1"/>
                      <w:szCs w:val="21"/>
                    </w:rPr>
                  </w:pPr>
                  <w:r w:rsidRPr="0049334A">
                    <w:rPr>
                      <w:color w:val="000000" w:themeColor="text1"/>
                      <w:szCs w:val="21"/>
                    </w:rPr>
                    <w:t>/</w:t>
                  </w:r>
                </w:p>
              </w:tc>
              <w:tc>
                <w:tcPr>
                  <w:tcW w:w="444" w:type="pct"/>
                  <w:vAlign w:val="center"/>
                </w:tcPr>
                <w:p w:rsidR="00EA5845" w:rsidRPr="0049334A" w:rsidRDefault="00493448" w:rsidP="00EA5845">
                  <w:pPr>
                    <w:adjustRightInd w:val="0"/>
                    <w:snapToGrid w:val="0"/>
                    <w:spacing w:line="0" w:lineRule="atLeast"/>
                    <w:jc w:val="center"/>
                    <w:rPr>
                      <w:color w:val="000000" w:themeColor="text1"/>
                      <w:szCs w:val="21"/>
                    </w:rPr>
                  </w:pPr>
                  <w:r w:rsidRPr="0049334A">
                    <w:rPr>
                      <w:color w:val="000000" w:themeColor="text1"/>
                      <w:szCs w:val="21"/>
                    </w:rPr>
                    <w:t>/</w:t>
                  </w:r>
                </w:p>
              </w:tc>
            </w:tr>
            <w:tr w:rsidR="0049334A" w:rsidRPr="0049334A" w:rsidTr="00E55642">
              <w:trPr>
                <w:cantSplit/>
                <w:trHeight w:val="20"/>
                <w:jc w:val="center"/>
              </w:trPr>
              <w:tc>
                <w:tcPr>
                  <w:tcW w:w="1152" w:type="pct"/>
                  <w:vMerge w:val="restar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生活</w:t>
                  </w:r>
                  <w:r w:rsidRPr="0049334A">
                    <w:rPr>
                      <w:rFonts w:hint="eastAsia"/>
                      <w:color w:val="000000" w:themeColor="text1"/>
                      <w:szCs w:val="21"/>
                    </w:rPr>
                    <w:t>废</w:t>
                  </w:r>
                  <w:r w:rsidRPr="0049334A">
                    <w:rPr>
                      <w:color w:val="000000" w:themeColor="text1"/>
                      <w:szCs w:val="21"/>
                    </w:rPr>
                    <w:t>水</w:t>
                  </w:r>
                </w:p>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w:t>
                  </w:r>
                  <w:r w:rsidRPr="0049334A">
                    <w:rPr>
                      <w:color w:val="000000" w:themeColor="text1"/>
                      <w:szCs w:val="21"/>
                    </w:rPr>
                    <w:t>975m</w:t>
                  </w:r>
                  <w:r w:rsidRPr="0049334A">
                    <w:rPr>
                      <w:color w:val="000000" w:themeColor="text1"/>
                      <w:szCs w:val="21"/>
                      <w:vertAlign w:val="superscript"/>
                    </w:rPr>
                    <w:t>3</w:t>
                  </w:r>
                  <w:r w:rsidRPr="0049334A">
                    <w:rPr>
                      <w:color w:val="000000" w:themeColor="text1"/>
                      <w:szCs w:val="21"/>
                    </w:rPr>
                    <w:t>/a</w:t>
                  </w:r>
                  <w:r w:rsidRPr="0049334A">
                    <w:rPr>
                      <w:color w:val="000000" w:themeColor="text1"/>
                      <w:szCs w:val="21"/>
                    </w:rPr>
                    <w:t>）</w:t>
                  </w:r>
                </w:p>
              </w:tc>
              <w:tc>
                <w:tcPr>
                  <w:tcW w:w="711" w:type="pc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COD</w:t>
                  </w:r>
                </w:p>
              </w:tc>
              <w:tc>
                <w:tcPr>
                  <w:tcW w:w="521" w:type="pct"/>
                  <w:vAlign w:val="center"/>
                </w:tcPr>
                <w:p w:rsidR="00E55642" w:rsidRPr="0049334A" w:rsidRDefault="00632D0D" w:rsidP="004D124D">
                  <w:pPr>
                    <w:adjustRightInd w:val="0"/>
                    <w:snapToGrid w:val="0"/>
                    <w:spacing w:line="0" w:lineRule="atLeast"/>
                    <w:jc w:val="center"/>
                    <w:rPr>
                      <w:color w:val="000000" w:themeColor="text1"/>
                      <w:szCs w:val="21"/>
                    </w:rPr>
                  </w:pPr>
                  <w:r w:rsidRPr="0049334A">
                    <w:rPr>
                      <w:color w:val="000000" w:themeColor="text1"/>
                      <w:szCs w:val="21"/>
                    </w:rPr>
                    <w:t>450</w:t>
                  </w:r>
                </w:p>
              </w:tc>
              <w:tc>
                <w:tcPr>
                  <w:tcW w:w="444" w:type="pct"/>
                  <w:vAlign w:val="center"/>
                </w:tcPr>
                <w:p w:rsidR="00E55642" w:rsidRPr="0049334A" w:rsidRDefault="001576E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.439</w:t>
                  </w:r>
                </w:p>
              </w:tc>
              <w:tc>
                <w:tcPr>
                  <w:tcW w:w="1207" w:type="pct"/>
                  <w:vMerge w:val="restart"/>
                  <w:vAlign w:val="center"/>
                </w:tcPr>
                <w:p w:rsidR="00E55642" w:rsidRPr="0049334A" w:rsidRDefault="00E55642" w:rsidP="004D124D">
                  <w:pPr>
                    <w:pStyle w:val="af0"/>
                    <w:jc w:val="center"/>
                    <w:rPr>
                      <w:rFonts w:ascii="Times New Roman" w:hAnsi="Times New Roman"/>
                      <w:color w:val="000000" w:themeColor="text1"/>
                    </w:rPr>
                  </w:pPr>
                  <w:r w:rsidRPr="0049334A">
                    <w:rPr>
                      <w:rFonts w:ascii="Times New Roman" w:eastAsia="宋体" w:hAnsi="Times New Roman" w:cs="Times New Roman"/>
                      <w:color w:val="000000" w:themeColor="text1"/>
                    </w:rPr>
                    <w:t>经生化池处理后</w:t>
                  </w:r>
                  <w:r w:rsidRPr="0049334A">
                    <w:rPr>
                      <w:rFonts w:ascii="Times New Roman" w:eastAsia="宋体" w:hAnsi="Times New Roman" w:cs="Times New Roman" w:hint="eastAsia"/>
                      <w:color w:val="000000" w:themeColor="text1"/>
                    </w:rPr>
                    <w:t>接入</w:t>
                  </w:r>
                  <w:r w:rsidRPr="0049334A">
                    <w:rPr>
                      <w:rFonts w:ascii="Times New Roman" w:eastAsia="宋体" w:hAnsi="Times New Roman" w:cs="Times New Roman"/>
                      <w:color w:val="000000" w:themeColor="text1"/>
                    </w:rPr>
                    <w:t>园区污水管网</w:t>
                  </w:r>
                </w:p>
              </w:tc>
              <w:tc>
                <w:tcPr>
                  <w:tcW w:w="521" w:type="pct"/>
                  <w:vAlign w:val="center"/>
                </w:tcPr>
                <w:p w:rsidR="00E55642" w:rsidRPr="0049334A" w:rsidRDefault="00493448" w:rsidP="004D124D">
                  <w:pPr>
                    <w:pStyle w:val="af0"/>
                    <w:jc w:val="center"/>
                    <w:rPr>
                      <w:rFonts w:ascii="Times New Roman" w:hAnsi="Times New Roman"/>
                      <w:color w:val="000000" w:themeColor="text1"/>
                    </w:rPr>
                  </w:pPr>
                  <w:r w:rsidRPr="0049334A">
                    <w:rPr>
                      <w:rFonts w:ascii="Times New Roman" w:hAnsi="Times New Roman"/>
                      <w:color w:val="000000" w:themeColor="text1"/>
                    </w:rPr>
                    <w:t>/</w:t>
                  </w:r>
                </w:p>
              </w:tc>
              <w:tc>
                <w:tcPr>
                  <w:tcW w:w="444" w:type="pct"/>
                  <w:vAlign w:val="center"/>
                </w:tcPr>
                <w:p w:rsidR="00E55642" w:rsidRPr="0049334A" w:rsidRDefault="00493448" w:rsidP="004D124D">
                  <w:pPr>
                    <w:pStyle w:val="af0"/>
                    <w:jc w:val="center"/>
                    <w:rPr>
                      <w:rFonts w:ascii="Times New Roman" w:hAnsi="Times New Roman"/>
                      <w:color w:val="000000" w:themeColor="text1"/>
                    </w:rPr>
                  </w:pPr>
                  <w:r w:rsidRPr="0049334A">
                    <w:rPr>
                      <w:rFonts w:ascii="Times New Roman" w:hAnsi="Times New Roman"/>
                      <w:color w:val="000000" w:themeColor="text1"/>
                    </w:rPr>
                    <w:t>/</w:t>
                  </w:r>
                </w:p>
              </w:tc>
            </w:tr>
            <w:tr w:rsidR="0049334A" w:rsidRPr="0049334A" w:rsidTr="00E55642">
              <w:trPr>
                <w:cantSplit/>
                <w:trHeight w:val="20"/>
                <w:jc w:val="center"/>
              </w:trPr>
              <w:tc>
                <w:tcPr>
                  <w:tcW w:w="1152" w:type="pct"/>
                  <w:vMerge/>
                  <w:vAlign w:val="center"/>
                </w:tcPr>
                <w:p w:rsidR="00E55642" w:rsidRPr="0049334A" w:rsidRDefault="00E55642" w:rsidP="004D124D">
                  <w:pPr>
                    <w:adjustRightInd w:val="0"/>
                    <w:snapToGrid w:val="0"/>
                    <w:spacing w:line="0" w:lineRule="atLeast"/>
                    <w:jc w:val="center"/>
                    <w:rPr>
                      <w:color w:val="000000" w:themeColor="text1"/>
                      <w:szCs w:val="21"/>
                    </w:rPr>
                  </w:pPr>
                </w:p>
              </w:tc>
              <w:tc>
                <w:tcPr>
                  <w:tcW w:w="711" w:type="pc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BOD</w:t>
                  </w:r>
                  <w:r w:rsidRPr="0049334A">
                    <w:rPr>
                      <w:color w:val="000000" w:themeColor="text1"/>
                      <w:szCs w:val="21"/>
                      <w:vertAlign w:val="subscript"/>
                    </w:rPr>
                    <w:t>5</w:t>
                  </w:r>
                </w:p>
              </w:tc>
              <w:tc>
                <w:tcPr>
                  <w:tcW w:w="521" w:type="pct"/>
                  <w:vAlign w:val="center"/>
                </w:tcPr>
                <w:p w:rsidR="00E55642" w:rsidRPr="0049334A" w:rsidRDefault="00632D0D" w:rsidP="004D124D">
                  <w:pPr>
                    <w:adjustRightInd w:val="0"/>
                    <w:snapToGrid w:val="0"/>
                    <w:spacing w:line="0" w:lineRule="atLeast"/>
                    <w:jc w:val="center"/>
                    <w:rPr>
                      <w:color w:val="000000" w:themeColor="text1"/>
                      <w:szCs w:val="21"/>
                    </w:rPr>
                  </w:pPr>
                  <w:r w:rsidRPr="0049334A">
                    <w:rPr>
                      <w:color w:val="000000" w:themeColor="text1"/>
                      <w:szCs w:val="21"/>
                    </w:rPr>
                    <w:t>350</w:t>
                  </w:r>
                </w:p>
              </w:tc>
              <w:tc>
                <w:tcPr>
                  <w:tcW w:w="444" w:type="pct"/>
                  <w:vAlign w:val="center"/>
                </w:tcPr>
                <w:p w:rsidR="00E55642" w:rsidRPr="0049334A" w:rsidRDefault="001576E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.341</w:t>
                  </w:r>
                </w:p>
              </w:tc>
              <w:tc>
                <w:tcPr>
                  <w:tcW w:w="1207" w:type="pct"/>
                  <w:vMerge/>
                  <w:vAlign w:val="center"/>
                </w:tcPr>
                <w:p w:rsidR="00E55642" w:rsidRPr="0049334A" w:rsidRDefault="00E55642" w:rsidP="004D124D">
                  <w:pPr>
                    <w:pStyle w:val="af0"/>
                    <w:jc w:val="center"/>
                    <w:rPr>
                      <w:rFonts w:ascii="Times New Roman" w:hAnsi="Times New Roman"/>
                      <w:color w:val="000000" w:themeColor="text1"/>
                    </w:rPr>
                  </w:pPr>
                </w:p>
              </w:tc>
              <w:tc>
                <w:tcPr>
                  <w:tcW w:w="521" w:type="pct"/>
                  <w:vAlign w:val="center"/>
                </w:tcPr>
                <w:p w:rsidR="00E55642" w:rsidRPr="0049334A" w:rsidRDefault="00493448" w:rsidP="004D124D">
                  <w:pPr>
                    <w:pStyle w:val="af0"/>
                    <w:jc w:val="center"/>
                    <w:rPr>
                      <w:rFonts w:ascii="Times New Roman" w:hAnsi="Times New Roman"/>
                      <w:color w:val="000000" w:themeColor="text1"/>
                    </w:rPr>
                  </w:pPr>
                  <w:r w:rsidRPr="0049334A">
                    <w:rPr>
                      <w:rFonts w:ascii="Times New Roman" w:hAnsi="Times New Roman"/>
                      <w:color w:val="000000" w:themeColor="text1"/>
                    </w:rPr>
                    <w:t>/</w:t>
                  </w:r>
                </w:p>
              </w:tc>
              <w:tc>
                <w:tcPr>
                  <w:tcW w:w="444" w:type="pct"/>
                  <w:vAlign w:val="center"/>
                </w:tcPr>
                <w:p w:rsidR="00E55642" w:rsidRPr="0049334A" w:rsidRDefault="00493448" w:rsidP="004D124D">
                  <w:pPr>
                    <w:pStyle w:val="af0"/>
                    <w:jc w:val="center"/>
                    <w:rPr>
                      <w:rFonts w:ascii="Times New Roman" w:hAnsi="Times New Roman"/>
                      <w:color w:val="000000" w:themeColor="text1"/>
                    </w:rPr>
                  </w:pPr>
                  <w:r w:rsidRPr="0049334A">
                    <w:rPr>
                      <w:rFonts w:ascii="Times New Roman" w:hAnsi="Times New Roman"/>
                      <w:color w:val="000000" w:themeColor="text1"/>
                    </w:rPr>
                    <w:t>/</w:t>
                  </w:r>
                </w:p>
              </w:tc>
            </w:tr>
            <w:tr w:rsidR="0049334A" w:rsidRPr="0049334A" w:rsidTr="00041703">
              <w:trPr>
                <w:cantSplit/>
                <w:trHeight w:val="20"/>
                <w:jc w:val="center"/>
              </w:trPr>
              <w:tc>
                <w:tcPr>
                  <w:tcW w:w="1152" w:type="pct"/>
                  <w:vMerge/>
                  <w:vAlign w:val="center"/>
                </w:tcPr>
                <w:p w:rsidR="00E55642" w:rsidRPr="0049334A" w:rsidRDefault="00E55642" w:rsidP="004D124D">
                  <w:pPr>
                    <w:adjustRightInd w:val="0"/>
                    <w:snapToGrid w:val="0"/>
                    <w:spacing w:line="0" w:lineRule="atLeast"/>
                    <w:jc w:val="center"/>
                    <w:rPr>
                      <w:color w:val="000000" w:themeColor="text1"/>
                      <w:szCs w:val="21"/>
                    </w:rPr>
                  </w:pPr>
                </w:p>
              </w:tc>
              <w:tc>
                <w:tcPr>
                  <w:tcW w:w="711" w:type="pc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SS</w:t>
                  </w:r>
                </w:p>
              </w:tc>
              <w:tc>
                <w:tcPr>
                  <w:tcW w:w="521" w:type="pct"/>
                  <w:vAlign w:val="center"/>
                </w:tcPr>
                <w:p w:rsidR="00E55642" w:rsidRPr="0049334A" w:rsidRDefault="00632D0D" w:rsidP="004D124D">
                  <w:pPr>
                    <w:adjustRightInd w:val="0"/>
                    <w:snapToGrid w:val="0"/>
                    <w:spacing w:line="0" w:lineRule="atLeast"/>
                    <w:jc w:val="center"/>
                    <w:rPr>
                      <w:color w:val="000000" w:themeColor="text1"/>
                      <w:szCs w:val="21"/>
                    </w:rPr>
                  </w:pPr>
                  <w:r w:rsidRPr="0049334A">
                    <w:rPr>
                      <w:color w:val="000000" w:themeColor="text1"/>
                      <w:szCs w:val="21"/>
                    </w:rPr>
                    <w:t>350</w:t>
                  </w:r>
                </w:p>
              </w:tc>
              <w:tc>
                <w:tcPr>
                  <w:tcW w:w="444" w:type="pct"/>
                  <w:vAlign w:val="center"/>
                </w:tcPr>
                <w:p w:rsidR="00E55642" w:rsidRPr="0049334A" w:rsidRDefault="001576E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.341</w:t>
                  </w:r>
                </w:p>
              </w:tc>
              <w:tc>
                <w:tcPr>
                  <w:tcW w:w="1207" w:type="pct"/>
                  <w:vMerge/>
                  <w:vAlign w:val="center"/>
                </w:tcPr>
                <w:p w:rsidR="00E55642" w:rsidRPr="0049334A" w:rsidRDefault="00E55642" w:rsidP="004D124D">
                  <w:pPr>
                    <w:pStyle w:val="af0"/>
                    <w:jc w:val="center"/>
                    <w:rPr>
                      <w:rFonts w:ascii="Times New Roman" w:hAnsi="Times New Roman"/>
                      <w:color w:val="000000" w:themeColor="text1"/>
                    </w:rPr>
                  </w:pPr>
                </w:p>
              </w:tc>
              <w:tc>
                <w:tcPr>
                  <w:tcW w:w="521" w:type="pct"/>
                  <w:vAlign w:val="center"/>
                </w:tcPr>
                <w:p w:rsidR="00E55642" w:rsidRPr="0049334A" w:rsidRDefault="00493448" w:rsidP="004D124D">
                  <w:pPr>
                    <w:adjustRightInd w:val="0"/>
                    <w:snapToGrid w:val="0"/>
                    <w:spacing w:line="0" w:lineRule="atLeast"/>
                    <w:jc w:val="center"/>
                    <w:rPr>
                      <w:color w:val="000000" w:themeColor="text1"/>
                      <w:szCs w:val="21"/>
                    </w:rPr>
                  </w:pPr>
                  <w:r w:rsidRPr="0049334A">
                    <w:rPr>
                      <w:color w:val="000000" w:themeColor="text1"/>
                      <w:szCs w:val="21"/>
                    </w:rPr>
                    <w:t>/</w:t>
                  </w:r>
                </w:p>
              </w:tc>
              <w:tc>
                <w:tcPr>
                  <w:tcW w:w="444" w:type="pct"/>
                  <w:vAlign w:val="center"/>
                </w:tcPr>
                <w:p w:rsidR="00E55642" w:rsidRPr="0049334A" w:rsidRDefault="00493448" w:rsidP="00041703">
                  <w:pPr>
                    <w:adjustRightInd w:val="0"/>
                    <w:snapToGrid w:val="0"/>
                    <w:spacing w:line="0" w:lineRule="atLeast"/>
                    <w:jc w:val="center"/>
                    <w:rPr>
                      <w:color w:val="000000" w:themeColor="text1"/>
                      <w:szCs w:val="21"/>
                    </w:rPr>
                  </w:pPr>
                  <w:r w:rsidRPr="0049334A">
                    <w:rPr>
                      <w:color w:val="000000" w:themeColor="text1"/>
                      <w:szCs w:val="21"/>
                    </w:rPr>
                    <w:t>/</w:t>
                  </w:r>
                </w:p>
              </w:tc>
            </w:tr>
            <w:tr w:rsidR="0049334A" w:rsidRPr="0049334A" w:rsidTr="00EA39B6">
              <w:trPr>
                <w:cantSplit/>
                <w:trHeight w:val="365"/>
                <w:jc w:val="center"/>
              </w:trPr>
              <w:tc>
                <w:tcPr>
                  <w:tcW w:w="1152" w:type="pct"/>
                  <w:vMerge/>
                  <w:vAlign w:val="center"/>
                </w:tcPr>
                <w:p w:rsidR="00E55642" w:rsidRPr="0049334A" w:rsidRDefault="00E55642" w:rsidP="004D124D">
                  <w:pPr>
                    <w:adjustRightInd w:val="0"/>
                    <w:snapToGrid w:val="0"/>
                    <w:spacing w:line="0" w:lineRule="atLeast"/>
                    <w:jc w:val="center"/>
                    <w:rPr>
                      <w:color w:val="000000" w:themeColor="text1"/>
                      <w:szCs w:val="21"/>
                    </w:rPr>
                  </w:pPr>
                </w:p>
              </w:tc>
              <w:tc>
                <w:tcPr>
                  <w:tcW w:w="711" w:type="pct"/>
                  <w:vAlign w:val="center"/>
                </w:tcPr>
                <w:p w:rsidR="00E55642" w:rsidRPr="0049334A" w:rsidRDefault="00E55642" w:rsidP="004D124D">
                  <w:pPr>
                    <w:adjustRightInd w:val="0"/>
                    <w:snapToGrid w:val="0"/>
                    <w:spacing w:line="0" w:lineRule="atLeast"/>
                    <w:jc w:val="center"/>
                    <w:rPr>
                      <w:color w:val="000000" w:themeColor="text1"/>
                      <w:szCs w:val="21"/>
                    </w:rPr>
                  </w:pPr>
                  <w:r w:rsidRPr="0049334A">
                    <w:rPr>
                      <w:color w:val="000000" w:themeColor="text1"/>
                      <w:szCs w:val="21"/>
                    </w:rPr>
                    <w:t>NH</w:t>
                  </w:r>
                  <w:r w:rsidRPr="0049334A">
                    <w:rPr>
                      <w:color w:val="000000" w:themeColor="text1"/>
                      <w:szCs w:val="21"/>
                      <w:vertAlign w:val="subscript"/>
                    </w:rPr>
                    <w:t>3</w:t>
                  </w:r>
                  <w:r w:rsidRPr="0049334A">
                    <w:rPr>
                      <w:color w:val="000000" w:themeColor="text1"/>
                      <w:szCs w:val="21"/>
                    </w:rPr>
                    <w:t>-N</w:t>
                  </w:r>
                </w:p>
              </w:tc>
              <w:tc>
                <w:tcPr>
                  <w:tcW w:w="521" w:type="pct"/>
                  <w:vAlign w:val="center"/>
                </w:tcPr>
                <w:p w:rsidR="00E55642" w:rsidRPr="0049334A" w:rsidRDefault="006B7816" w:rsidP="004D124D">
                  <w:pPr>
                    <w:adjustRightInd w:val="0"/>
                    <w:snapToGrid w:val="0"/>
                    <w:spacing w:line="0" w:lineRule="atLeast"/>
                    <w:jc w:val="center"/>
                    <w:rPr>
                      <w:color w:val="000000" w:themeColor="text1"/>
                      <w:szCs w:val="21"/>
                    </w:rPr>
                  </w:pPr>
                  <w:r w:rsidRPr="0049334A">
                    <w:rPr>
                      <w:color w:val="000000" w:themeColor="text1"/>
                      <w:szCs w:val="21"/>
                    </w:rPr>
                    <w:t>50</w:t>
                  </w:r>
                </w:p>
              </w:tc>
              <w:tc>
                <w:tcPr>
                  <w:tcW w:w="444" w:type="pct"/>
                  <w:vAlign w:val="center"/>
                </w:tcPr>
                <w:p w:rsidR="00E55642" w:rsidRPr="0049334A" w:rsidRDefault="001576E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.049</w:t>
                  </w:r>
                </w:p>
              </w:tc>
              <w:tc>
                <w:tcPr>
                  <w:tcW w:w="1207" w:type="pct"/>
                  <w:vMerge/>
                  <w:vAlign w:val="center"/>
                </w:tcPr>
                <w:p w:rsidR="00E55642" w:rsidRPr="0049334A" w:rsidRDefault="00E55642" w:rsidP="004D124D">
                  <w:pPr>
                    <w:pStyle w:val="af0"/>
                    <w:jc w:val="center"/>
                    <w:rPr>
                      <w:rFonts w:ascii="Times New Roman" w:hAnsi="Times New Roman"/>
                      <w:color w:val="000000" w:themeColor="text1"/>
                    </w:rPr>
                  </w:pPr>
                </w:p>
              </w:tc>
              <w:tc>
                <w:tcPr>
                  <w:tcW w:w="521" w:type="pct"/>
                  <w:vAlign w:val="center"/>
                </w:tcPr>
                <w:p w:rsidR="00E55642" w:rsidRPr="0049334A" w:rsidRDefault="00493448" w:rsidP="004D124D">
                  <w:pPr>
                    <w:adjustRightInd w:val="0"/>
                    <w:snapToGrid w:val="0"/>
                    <w:spacing w:line="0" w:lineRule="atLeast"/>
                    <w:jc w:val="center"/>
                    <w:rPr>
                      <w:color w:val="000000" w:themeColor="text1"/>
                      <w:szCs w:val="21"/>
                    </w:rPr>
                  </w:pPr>
                  <w:r w:rsidRPr="0049334A">
                    <w:rPr>
                      <w:color w:val="000000" w:themeColor="text1"/>
                      <w:szCs w:val="21"/>
                    </w:rPr>
                    <w:t>/</w:t>
                  </w:r>
                </w:p>
              </w:tc>
              <w:tc>
                <w:tcPr>
                  <w:tcW w:w="444" w:type="pct"/>
                  <w:vAlign w:val="center"/>
                </w:tcPr>
                <w:p w:rsidR="00E55642" w:rsidRPr="0049334A" w:rsidRDefault="00493448" w:rsidP="004D124D">
                  <w:pPr>
                    <w:adjustRightInd w:val="0"/>
                    <w:snapToGrid w:val="0"/>
                    <w:spacing w:line="0" w:lineRule="atLeast"/>
                    <w:jc w:val="center"/>
                    <w:rPr>
                      <w:color w:val="000000" w:themeColor="text1"/>
                      <w:szCs w:val="21"/>
                    </w:rPr>
                  </w:pPr>
                  <w:r w:rsidRPr="0049334A">
                    <w:rPr>
                      <w:color w:val="000000" w:themeColor="text1"/>
                      <w:szCs w:val="21"/>
                    </w:rPr>
                    <w:t>/</w:t>
                  </w:r>
                </w:p>
              </w:tc>
            </w:tr>
            <w:tr w:rsidR="0049334A" w:rsidRPr="0049334A" w:rsidTr="00E55642">
              <w:trPr>
                <w:cantSplit/>
                <w:trHeight w:val="309"/>
                <w:jc w:val="center"/>
              </w:trPr>
              <w:tc>
                <w:tcPr>
                  <w:tcW w:w="1152" w:type="pct"/>
                  <w:vMerge w:val="restart"/>
                  <w:vAlign w:val="center"/>
                </w:tcPr>
                <w:p w:rsidR="00382F17" w:rsidRPr="0049334A" w:rsidRDefault="00AB21AC" w:rsidP="004D124D">
                  <w:pPr>
                    <w:adjustRightInd w:val="0"/>
                    <w:snapToGrid w:val="0"/>
                    <w:spacing w:line="0" w:lineRule="atLeast"/>
                    <w:jc w:val="center"/>
                    <w:rPr>
                      <w:color w:val="000000" w:themeColor="text1"/>
                      <w:szCs w:val="21"/>
                    </w:rPr>
                  </w:pPr>
                  <w:r w:rsidRPr="0049334A">
                    <w:rPr>
                      <w:rFonts w:hint="eastAsia"/>
                      <w:color w:val="000000" w:themeColor="text1"/>
                      <w:szCs w:val="21"/>
                    </w:rPr>
                    <w:t>混合</w:t>
                  </w:r>
                  <w:r w:rsidR="00382F17" w:rsidRPr="0049334A">
                    <w:rPr>
                      <w:color w:val="000000" w:themeColor="text1"/>
                      <w:szCs w:val="21"/>
                    </w:rPr>
                    <w:t>废水（</w:t>
                  </w:r>
                  <w:r w:rsidR="00382F17" w:rsidRPr="0049334A">
                    <w:rPr>
                      <w:rFonts w:hint="eastAsia"/>
                      <w:color w:val="000000" w:themeColor="text1"/>
                      <w:szCs w:val="21"/>
                    </w:rPr>
                    <w:t>2</w:t>
                  </w:r>
                  <w:r w:rsidR="00382F17" w:rsidRPr="0049334A">
                    <w:rPr>
                      <w:color w:val="000000" w:themeColor="text1"/>
                      <w:szCs w:val="21"/>
                    </w:rPr>
                    <w:t>235m</w:t>
                  </w:r>
                  <w:r w:rsidR="00382F17" w:rsidRPr="0049334A">
                    <w:rPr>
                      <w:color w:val="000000" w:themeColor="text1"/>
                      <w:szCs w:val="21"/>
                      <w:vertAlign w:val="superscript"/>
                    </w:rPr>
                    <w:t>3</w:t>
                  </w:r>
                  <w:r w:rsidR="00382F17" w:rsidRPr="0049334A">
                    <w:rPr>
                      <w:color w:val="000000" w:themeColor="text1"/>
                      <w:szCs w:val="21"/>
                    </w:rPr>
                    <w:t>/a</w:t>
                  </w:r>
                  <w:r w:rsidR="00382F17" w:rsidRPr="0049334A">
                    <w:rPr>
                      <w:rFonts w:hint="eastAsia"/>
                      <w:color w:val="000000" w:themeColor="text1"/>
                      <w:szCs w:val="21"/>
                    </w:rPr>
                    <w:t>）</w:t>
                  </w:r>
                </w:p>
              </w:tc>
              <w:tc>
                <w:tcPr>
                  <w:tcW w:w="711" w:type="pct"/>
                  <w:vAlign w:val="center"/>
                </w:tcPr>
                <w:p w:rsidR="00382F17" w:rsidRPr="0049334A" w:rsidRDefault="00382F17" w:rsidP="004D124D">
                  <w:pPr>
                    <w:adjustRightInd w:val="0"/>
                    <w:snapToGrid w:val="0"/>
                    <w:spacing w:line="0" w:lineRule="atLeast"/>
                    <w:jc w:val="center"/>
                    <w:rPr>
                      <w:color w:val="000000" w:themeColor="text1"/>
                      <w:szCs w:val="21"/>
                    </w:rPr>
                  </w:pPr>
                  <w:r w:rsidRPr="0049334A">
                    <w:rPr>
                      <w:color w:val="000000" w:themeColor="text1"/>
                      <w:szCs w:val="21"/>
                    </w:rPr>
                    <w:t>COD</w:t>
                  </w:r>
                </w:p>
              </w:tc>
              <w:tc>
                <w:tcPr>
                  <w:tcW w:w="521" w:type="pct"/>
                  <w:vAlign w:val="center"/>
                </w:tcPr>
                <w:p w:rsidR="00382F17" w:rsidRPr="0049334A" w:rsidRDefault="00382F17" w:rsidP="004D124D">
                  <w:pPr>
                    <w:adjustRightInd w:val="0"/>
                    <w:snapToGrid w:val="0"/>
                    <w:spacing w:line="0" w:lineRule="atLeast"/>
                    <w:jc w:val="center"/>
                    <w:rPr>
                      <w:color w:val="000000" w:themeColor="text1"/>
                      <w:szCs w:val="21"/>
                    </w:rPr>
                  </w:pPr>
                  <w:r w:rsidRPr="0049334A">
                    <w:rPr>
                      <w:rFonts w:hint="eastAsia"/>
                      <w:color w:val="000000" w:themeColor="text1"/>
                      <w:szCs w:val="21"/>
                    </w:rPr>
                    <w:t>4</w:t>
                  </w:r>
                  <w:r w:rsidRPr="0049334A">
                    <w:rPr>
                      <w:color w:val="000000" w:themeColor="text1"/>
                      <w:szCs w:val="21"/>
                    </w:rPr>
                    <w:t>50</w:t>
                  </w:r>
                </w:p>
              </w:tc>
              <w:tc>
                <w:tcPr>
                  <w:tcW w:w="444" w:type="pct"/>
                  <w:vAlign w:val="center"/>
                </w:tcPr>
                <w:p w:rsidR="00382F17" w:rsidRPr="0049334A" w:rsidRDefault="00F7136B" w:rsidP="004D124D">
                  <w:pPr>
                    <w:jc w:val="center"/>
                    <w:rPr>
                      <w:color w:val="000000" w:themeColor="text1"/>
                      <w:szCs w:val="21"/>
                    </w:rPr>
                  </w:pPr>
                  <w:r w:rsidRPr="0049334A">
                    <w:rPr>
                      <w:rFonts w:hint="eastAsia"/>
                      <w:color w:val="000000" w:themeColor="text1"/>
                      <w:szCs w:val="21"/>
                    </w:rPr>
                    <w:t>1</w:t>
                  </w:r>
                  <w:r w:rsidRPr="0049334A">
                    <w:rPr>
                      <w:color w:val="000000" w:themeColor="text1"/>
                      <w:szCs w:val="21"/>
                    </w:rPr>
                    <w:t>.006</w:t>
                  </w:r>
                </w:p>
              </w:tc>
              <w:tc>
                <w:tcPr>
                  <w:tcW w:w="1207" w:type="pct"/>
                  <w:vMerge w:val="restart"/>
                  <w:vAlign w:val="center"/>
                </w:tcPr>
                <w:p w:rsidR="00382F17" w:rsidRPr="0049334A" w:rsidRDefault="00382F17" w:rsidP="004D124D">
                  <w:pPr>
                    <w:pStyle w:val="af0"/>
                    <w:jc w:val="center"/>
                    <w:rPr>
                      <w:rFonts w:eastAsia="宋体" w:hAnsi="宋体"/>
                      <w:color w:val="000000" w:themeColor="text1"/>
                    </w:rPr>
                  </w:pPr>
                  <w:r w:rsidRPr="0049334A">
                    <w:rPr>
                      <w:rFonts w:eastAsia="宋体" w:hAnsi="宋体" w:hint="eastAsia"/>
                      <w:color w:val="000000" w:themeColor="text1"/>
                    </w:rPr>
                    <w:t>经生化池处理后接入园区污水管网</w:t>
                  </w:r>
                </w:p>
              </w:tc>
              <w:tc>
                <w:tcPr>
                  <w:tcW w:w="521" w:type="pct"/>
                  <w:vAlign w:val="center"/>
                </w:tcPr>
                <w:p w:rsidR="00382F17" w:rsidRPr="0049334A" w:rsidRDefault="00F442B0" w:rsidP="004D124D">
                  <w:pPr>
                    <w:pStyle w:val="af0"/>
                    <w:jc w:val="center"/>
                    <w:rPr>
                      <w:rFonts w:ascii="Times New Roman" w:hAnsi="Times New Roman"/>
                      <w:color w:val="000000" w:themeColor="text1"/>
                    </w:rPr>
                  </w:pPr>
                  <w:r w:rsidRPr="0049334A">
                    <w:rPr>
                      <w:rFonts w:ascii="Times New Roman" w:hAnsi="Times New Roman"/>
                      <w:color w:val="000000" w:themeColor="text1"/>
                    </w:rPr>
                    <w:t>400</w:t>
                  </w:r>
                </w:p>
              </w:tc>
              <w:tc>
                <w:tcPr>
                  <w:tcW w:w="444" w:type="pct"/>
                  <w:vAlign w:val="center"/>
                </w:tcPr>
                <w:p w:rsidR="00382F17" w:rsidRPr="0049334A" w:rsidRDefault="00CC74B3"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.894</w:t>
                  </w:r>
                </w:p>
              </w:tc>
            </w:tr>
            <w:tr w:rsidR="0049334A" w:rsidRPr="0049334A" w:rsidTr="00E55642">
              <w:trPr>
                <w:cantSplit/>
                <w:trHeight w:val="20"/>
                <w:jc w:val="center"/>
              </w:trPr>
              <w:tc>
                <w:tcPr>
                  <w:tcW w:w="1152" w:type="pct"/>
                  <w:vMerge/>
                  <w:vAlign w:val="center"/>
                </w:tcPr>
                <w:p w:rsidR="00382F17" w:rsidRPr="0049334A" w:rsidRDefault="00382F17" w:rsidP="004D124D">
                  <w:pPr>
                    <w:adjustRightInd w:val="0"/>
                    <w:snapToGrid w:val="0"/>
                    <w:spacing w:line="0" w:lineRule="atLeast"/>
                    <w:jc w:val="center"/>
                    <w:rPr>
                      <w:color w:val="000000" w:themeColor="text1"/>
                      <w:szCs w:val="21"/>
                    </w:rPr>
                  </w:pPr>
                </w:p>
              </w:tc>
              <w:tc>
                <w:tcPr>
                  <w:tcW w:w="711" w:type="pct"/>
                  <w:vAlign w:val="center"/>
                </w:tcPr>
                <w:p w:rsidR="00382F17" w:rsidRPr="0049334A" w:rsidRDefault="00382F17" w:rsidP="004D124D">
                  <w:pPr>
                    <w:adjustRightInd w:val="0"/>
                    <w:snapToGrid w:val="0"/>
                    <w:spacing w:line="0" w:lineRule="atLeast"/>
                    <w:jc w:val="center"/>
                    <w:rPr>
                      <w:color w:val="000000" w:themeColor="text1"/>
                      <w:szCs w:val="21"/>
                    </w:rPr>
                  </w:pPr>
                  <w:r w:rsidRPr="0049334A">
                    <w:rPr>
                      <w:color w:val="000000" w:themeColor="text1"/>
                      <w:szCs w:val="21"/>
                    </w:rPr>
                    <w:t>SS</w:t>
                  </w:r>
                </w:p>
              </w:tc>
              <w:tc>
                <w:tcPr>
                  <w:tcW w:w="521" w:type="pct"/>
                  <w:vAlign w:val="center"/>
                </w:tcPr>
                <w:p w:rsidR="00382F17" w:rsidRPr="0049334A" w:rsidRDefault="009C68EC" w:rsidP="004D124D">
                  <w:pPr>
                    <w:adjustRightInd w:val="0"/>
                    <w:snapToGrid w:val="0"/>
                    <w:spacing w:line="0" w:lineRule="atLeast"/>
                    <w:jc w:val="center"/>
                    <w:rPr>
                      <w:color w:val="000000" w:themeColor="text1"/>
                      <w:szCs w:val="21"/>
                    </w:rPr>
                  </w:pPr>
                  <w:r w:rsidRPr="0049334A">
                    <w:rPr>
                      <w:rFonts w:hint="eastAsia"/>
                      <w:color w:val="000000" w:themeColor="text1"/>
                      <w:szCs w:val="21"/>
                    </w:rPr>
                    <w:t>3</w:t>
                  </w:r>
                  <w:r w:rsidRPr="0049334A">
                    <w:rPr>
                      <w:color w:val="000000" w:themeColor="text1"/>
                      <w:szCs w:val="21"/>
                    </w:rPr>
                    <w:t>50</w:t>
                  </w:r>
                </w:p>
              </w:tc>
              <w:tc>
                <w:tcPr>
                  <w:tcW w:w="444" w:type="pct"/>
                  <w:vAlign w:val="center"/>
                </w:tcPr>
                <w:p w:rsidR="00382F17" w:rsidRPr="0049334A" w:rsidRDefault="00F7136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.782</w:t>
                  </w:r>
                </w:p>
              </w:tc>
              <w:tc>
                <w:tcPr>
                  <w:tcW w:w="1207" w:type="pct"/>
                  <w:vMerge/>
                  <w:vAlign w:val="center"/>
                </w:tcPr>
                <w:p w:rsidR="00382F17" w:rsidRPr="0049334A" w:rsidRDefault="00382F17" w:rsidP="004D124D">
                  <w:pPr>
                    <w:pStyle w:val="af0"/>
                    <w:jc w:val="center"/>
                    <w:rPr>
                      <w:rFonts w:ascii="Times New Roman" w:hAnsi="Times New Roman"/>
                      <w:color w:val="000000" w:themeColor="text1"/>
                    </w:rPr>
                  </w:pPr>
                </w:p>
              </w:tc>
              <w:tc>
                <w:tcPr>
                  <w:tcW w:w="521" w:type="pct"/>
                  <w:vAlign w:val="center"/>
                </w:tcPr>
                <w:p w:rsidR="00382F17" w:rsidRPr="0049334A" w:rsidRDefault="00F442B0" w:rsidP="004D124D">
                  <w:pPr>
                    <w:pStyle w:val="af0"/>
                    <w:jc w:val="center"/>
                    <w:rPr>
                      <w:rFonts w:ascii="Times New Roman" w:hAnsi="Times New Roman"/>
                      <w:color w:val="000000" w:themeColor="text1"/>
                    </w:rPr>
                  </w:pPr>
                  <w:r w:rsidRPr="0049334A">
                    <w:rPr>
                      <w:rFonts w:ascii="Times New Roman" w:hAnsi="Times New Roman"/>
                      <w:color w:val="000000" w:themeColor="text1"/>
                    </w:rPr>
                    <w:t>300</w:t>
                  </w:r>
                </w:p>
              </w:tc>
              <w:tc>
                <w:tcPr>
                  <w:tcW w:w="444" w:type="pct"/>
                  <w:vAlign w:val="center"/>
                </w:tcPr>
                <w:p w:rsidR="00382F17" w:rsidRPr="0049334A" w:rsidRDefault="006C1D78"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.671</w:t>
                  </w:r>
                </w:p>
              </w:tc>
            </w:tr>
            <w:tr w:rsidR="0049334A" w:rsidRPr="0049334A" w:rsidTr="00E55642">
              <w:trPr>
                <w:cantSplit/>
                <w:trHeight w:val="20"/>
                <w:jc w:val="center"/>
              </w:trPr>
              <w:tc>
                <w:tcPr>
                  <w:tcW w:w="1152" w:type="pct"/>
                  <w:vMerge/>
                  <w:vAlign w:val="center"/>
                </w:tcPr>
                <w:p w:rsidR="00382F17" w:rsidRPr="0049334A" w:rsidRDefault="00382F17" w:rsidP="004D124D">
                  <w:pPr>
                    <w:adjustRightInd w:val="0"/>
                    <w:snapToGrid w:val="0"/>
                    <w:spacing w:line="0" w:lineRule="atLeast"/>
                    <w:jc w:val="center"/>
                    <w:rPr>
                      <w:color w:val="000000" w:themeColor="text1"/>
                      <w:szCs w:val="21"/>
                    </w:rPr>
                  </w:pPr>
                </w:p>
              </w:tc>
              <w:tc>
                <w:tcPr>
                  <w:tcW w:w="711" w:type="pct"/>
                  <w:vAlign w:val="center"/>
                </w:tcPr>
                <w:p w:rsidR="00382F17" w:rsidRPr="0049334A" w:rsidRDefault="00382F17" w:rsidP="004D124D">
                  <w:pPr>
                    <w:adjustRightInd w:val="0"/>
                    <w:snapToGrid w:val="0"/>
                    <w:spacing w:line="0" w:lineRule="atLeast"/>
                    <w:jc w:val="center"/>
                    <w:rPr>
                      <w:color w:val="000000" w:themeColor="text1"/>
                      <w:szCs w:val="21"/>
                    </w:rPr>
                  </w:pPr>
                  <w:r w:rsidRPr="0049334A">
                    <w:rPr>
                      <w:color w:val="000000" w:themeColor="text1"/>
                      <w:szCs w:val="21"/>
                    </w:rPr>
                    <w:t>BOD</w:t>
                  </w:r>
                  <w:r w:rsidRPr="0049334A">
                    <w:rPr>
                      <w:color w:val="000000" w:themeColor="text1"/>
                      <w:szCs w:val="21"/>
                      <w:vertAlign w:val="subscript"/>
                    </w:rPr>
                    <w:t>5</w:t>
                  </w:r>
                </w:p>
              </w:tc>
              <w:tc>
                <w:tcPr>
                  <w:tcW w:w="521" w:type="pct"/>
                  <w:vAlign w:val="center"/>
                </w:tcPr>
                <w:p w:rsidR="00382F17" w:rsidRPr="0049334A" w:rsidRDefault="009C68EC" w:rsidP="004D124D">
                  <w:pPr>
                    <w:adjustRightInd w:val="0"/>
                    <w:snapToGrid w:val="0"/>
                    <w:spacing w:line="0" w:lineRule="atLeast"/>
                    <w:jc w:val="center"/>
                    <w:rPr>
                      <w:color w:val="000000" w:themeColor="text1"/>
                      <w:szCs w:val="21"/>
                    </w:rPr>
                  </w:pPr>
                  <w:r w:rsidRPr="0049334A">
                    <w:rPr>
                      <w:rFonts w:hint="eastAsia"/>
                      <w:color w:val="000000" w:themeColor="text1"/>
                      <w:szCs w:val="21"/>
                    </w:rPr>
                    <w:t>1</w:t>
                  </w:r>
                  <w:r w:rsidRPr="0049334A">
                    <w:rPr>
                      <w:color w:val="000000" w:themeColor="text1"/>
                      <w:szCs w:val="21"/>
                    </w:rPr>
                    <w:t>53</w:t>
                  </w:r>
                </w:p>
              </w:tc>
              <w:tc>
                <w:tcPr>
                  <w:tcW w:w="444" w:type="pct"/>
                  <w:vAlign w:val="center"/>
                </w:tcPr>
                <w:p w:rsidR="00382F17" w:rsidRPr="0049334A" w:rsidRDefault="00F7136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.342</w:t>
                  </w:r>
                </w:p>
              </w:tc>
              <w:tc>
                <w:tcPr>
                  <w:tcW w:w="1207" w:type="pct"/>
                  <w:vMerge/>
                  <w:vAlign w:val="center"/>
                </w:tcPr>
                <w:p w:rsidR="00382F17" w:rsidRPr="0049334A" w:rsidRDefault="00382F17" w:rsidP="004D124D">
                  <w:pPr>
                    <w:pStyle w:val="af0"/>
                    <w:jc w:val="center"/>
                    <w:rPr>
                      <w:rFonts w:ascii="Times New Roman" w:hAnsi="Times New Roman"/>
                      <w:color w:val="000000" w:themeColor="text1"/>
                    </w:rPr>
                  </w:pPr>
                </w:p>
              </w:tc>
              <w:tc>
                <w:tcPr>
                  <w:tcW w:w="521" w:type="pct"/>
                  <w:vAlign w:val="center"/>
                </w:tcPr>
                <w:p w:rsidR="00382F17" w:rsidRPr="0049334A" w:rsidRDefault="00F442B0" w:rsidP="004D124D">
                  <w:pPr>
                    <w:pStyle w:val="af0"/>
                    <w:jc w:val="center"/>
                    <w:rPr>
                      <w:rFonts w:ascii="Times New Roman" w:hAnsi="Times New Roman"/>
                      <w:color w:val="000000" w:themeColor="text1"/>
                    </w:rPr>
                  </w:pPr>
                  <w:r w:rsidRPr="0049334A">
                    <w:rPr>
                      <w:rFonts w:ascii="Times New Roman" w:hAnsi="Times New Roman"/>
                      <w:color w:val="000000" w:themeColor="text1"/>
                    </w:rPr>
                    <w:t>100</w:t>
                  </w:r>
                </w:p>
              </w:tc>
              <w:tc>
                <w:tcPr>
                  <w:tcW w:w="444" w:type="pct"/>
                  <w:vAlign w:val="center"/>
                </w:tcPr>
                <w:p w:rsidR="00382F17" w:rsidRPr="0049334A" w:rsidRDefault="006C1D78"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.224</w:t>
                  </w:r>
                </w:p>
              </w:tc>
            </w:tr>
            <w:tr w:rsidR="0049334A" w:rsidRPr="0049334A" w:rsidTr="00E55642">
              <w:trPr>
                <w:cantSplit/>
                <w:trHeight w:val="301"/>
                <w:jc w:val="center"/>
              </w:trPr>
              <w:tc>
                <w:tcPr>
                  <w:tcW w:w="1152" w:type="pct"/>
                  <w:vMerge/>
                  <w:vAlign w:val="center"/>
                </w:tcPr>
                <w:p w:rsidR="00382F17" w:rsidRPr="0049334A" w:rsidRDefault="00382F17" w:rsidP="004D124D">
                  <w:pPr>
                    <w:adjustRightInd w:val="0"/>
                    <w:snapToGrid w:val="0"/>
                    <w:spacing w:line="0" w:lineRule="atLeast"/>
                    <w:jc w:val="center"/>
                    <w:rPr>
                      <w:color w:val="000000" w:themeColor="text1"/>
                      <w:szCs w:val="21"/>
                    </w:rPr>
                  </w:pPr>
                </w:p>
              </w:tc>
              <w:tc>
                <w:tcPr>
                  <w:tcW w:w="711" w:type="pct"/>
                  <w:vAlign w:val="center"/>
                </w:tcPr>
                <w:p w:rsidR="00382F17" w:rsidRPr="0049334A" w:rsidRDefault="00382F17" w:rsidP="004D124D">
                  <w:pPr>
                    <w:adjustRightInd w:val="0"/>
                    <w:snapToGrid w:val="0"/>
                    <w:spacing w:line="0" w:lineRule="atLeast"/>
                    <w:jc w:val="center"/>
                    <w:rPr>
                      <w:color w:val="000000" w:themeColor="text1"/>
                      <w:szCs w:val="21"/>
                    </w:rPr>
                  </w:pPr>
                  <w:r w:rsidRPr="0049334A">
                    <w:rPr>
                      <w:color w:val="000000" w:themeColor="text1"/>
                      <w:szCs w:val="21"/>
                    </w:rPr>
                    <w:t>NH</w:t>
                  </w:r>
                  <w:r w:rsidRPr="0049334A">
                    <w:rPr>
                      <w:color w:val="000000" w:themeColor="text1"/>
                      <w:szCs w:val="21"/>
                      <w:vertAlign w:val="subscript"/>
                    </w:rPr>
                    <w:t>3</w:t>
                  </w:r>
                  <w:r w:rsidRPr="0049334A">
                    <w:rPr>
                      <w:color w:val="000000" w:themeColor="text1"/>
                      <w:szCs w:val="21"/>
                    </w:rPr>
                    <w:t>-N</w:t>
                  </w:r>
                </w:p>
              </w:tc>
              <w:tc>
                <w:tcPr>
                  <w:tcW w:w="521" w:type="pct"/>
                  <w:vAlign w:val="center"/>
                </w:tcPr>
                <w:p w:rsidR="00382F17" w:rsidRPr="0049334A" w:rsidRDefault="001F04A0" w:rsidP="004D124D">
                  <w:pPr>
                    <w:adjustRightInd w:val="0"/>
                    <w:snapToGrid w:val="0"/>
                    <w:spacing w:line="0" w:lineRule="atLeast"/>
                    <w:jc w:val="center"/>
                    <w:rPr>
                      <w:color w:val="000000" w:themeColor="text1"/>
                      <w:szCs w:val="21"/>
                    </w:rPr>
                  </w:pPr>
                  <w:r w:rsidRPr="0049334A">
                    <w:rPr>
                      <w:color w:val="000000" w:themeColor="text1"/>
                      <w:szCs w:val="21"/>
                    </w:rPr>
                    <w:t>22</w:t>
                  </w:r>
                </w:p>
              </w:tc>
              <w:tc>
                <w:tcPr>
                  <w:tcW w:w="444" w:type="pct"/>
                  <w:vAlign w:val="center"/>
                </w:tcPr>
                <w:p w:rsidR="00382F17" w:rsidRPr="0049334A" w:rsidRDefault="00F7136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.049</w:t>
                  </w:r>
                </w:p>
              </w:tc>
              <w:tc>
                <w:tcPr>
                  <w:tcW w:w="1207" w:type="pct"/>
                  <w:vMerge/>
                  <w:vAlign w:val="center"/>
                </w:tcPr>
                <w:p w:rsidR="00382F17" w:rsidRPr="0049334A" w:rsidRDefault="00382F17" w:rsidP="004D124D">
                  <w:pPr>
                    <w:pStyle w:val="af0"/>
                    <w:jc w:val="center"/>
                    <w:rPr>
                      <w:rFonts w:ascii="Times New Roman" w:hAnsi="Times New Roman"/>
                      <w:color w:val="000000" w:themeColor="text1"/>
                    </w:rPr>
                  </w:pPr>
                </w:p>
              </w:tc>
              <w:tc>
                <w:tcPr>
                  <w:tcW w:w="521" w:type="pct"/>
                  <w:vAlign w:val="center"/>
                </w:tcPr>
                <w:p w:rsidR="00382F17" w:rsidRPr="0049334A" w:rsidRDefault="00F442B0" w:rsidP="004D124D">
                  <w:pPr>
                    <w:pStyle w:val="af0"/>
                    <w:jc w:val="center"/>
                    <w:rPr>
                      <w:rFonts w:ascii="Times New Roman" w:hAnsi="Times New Roman"/>
                      <w:color w:val="000000" w:themeColor="text1"/>
                    </w:rPr>
                  </w:pPr>
                  <w:r w:rsidRPr="0049334A">
                    <w:rPr>
                      <w:rFonts w:ascii="Times New Roman" w:hAnsi="Times New Roman"/>
                      <w:color w:val="000000" w:themeColor="text1"/>
                    </w:rPr>
                    <w:t>15</w:t>
                  </w:r>
                </w:p>
              </w:tc>
              <w:tc>
                <w:tcPr>
                  <w:tcW w:w="444" w:type="pct"/>
                  <w:vAlign w:val="center"/>
                </w:tcPr>
                <w:p w:rsidR="00382F17" w:rsidRPr="0049334A" w:rsidRDefault="006C1D78"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.034</w:t>
                  </w:r>
                </w:p>
              </w:tc>
            </w:tr>
            <w:tr w:rsidR="0049334A" w:rsidRPr="0049334A" w:rsidTr="00520771">
              <w:trPr>
                <w:cantSplit/>
                <w:trHeight w:val="375"/>
                <w:jc w:val="center"/>
              </w:trPr>
              <w:tc>
                <w:tcPr>
                  <w:tcW w:w="1152" w:type="pct"/>
                  <w:vMerge/>
                  <w:vAlign w:val="center"/>
                </w:tcPr>
                <w:p w:rsidR="00817098" w:rsidRPr="0049334A" w:rsidRDefault="00817098" w:rsidP="004D124D">
                  <w:pPr>
                    <w:adjustRightInd w:val="0"/>
                    <w:snapToGrid w:val="0"/>
                    <w:spacing w:line="0" w:lineRule="atLeast"/>
                    <w:jc w:val="center"/>
                    <w:rPr>
                      <w:color w:val="000000" w:themeColor="text1"/>
                      <w:szCs w:val="21"/>
                    </w:rPr>
                  </w:pPr>
                </w:p>
              </w:tc>
              <w:tc>
                <w:tcPr>
                  <w:tcW w:w="711" w:type="pct"/>
                  <w:vAlign w:val="center"/>
                </w:tcPr>
                <w:p w:rsidR="00817098" w:rsidRPr="0049334A" w:rsidRDefault="00817098" w:rsidP="004D124D">
                  <w:pPr>
                    <w:adjustRightInd w:val="0"/>
                    <w:snapToGrid w:val="0"/>
                    <w:spacing w:line="0" w:lineRule="atLeast"/>
                    <w:jc w:val="center"/>
                    <w:rPr>
                      <w:color w:val="000000" w:themeColor="text1"/>
                      <w:szCs w:val="21"/>
                    </w:rPr>
                  </w:pPr>
                  <w:r w:rsidRPr="0049334A">
                    <w:rPr>
                      <w:color w:val="000000" w:themeColor="text1"/>
                      <w:szCs w:val="21"/>
                    </w:rPr>
                    <w:t>石油类</w:t>
                  </w:r>
                </w:p>
              </w:tc>
              <w:tc>
                <w:tcPr>
                  <w:tcW w:w="521" w:type="pct"/>
                  <w:vAlign w:val="center"/>
                </w:tcPr>
                <w:p w:rsidR="00817098" w:rsidRPr="0049334A" w:rsidRDefault="001F04A0" w:rsidP="004D124D">
                  <w:pPr>
                    <w:adjustRightInd w:val="0"/>
                    <w:snapToGrid w:val="0"/>
                    <w:spacing w:line="0" w:lineRule="atLeast"/>
                    <w:jc w:val="center"/>
                    <w:rPr>
                      <w:color w:val="000000" w:themeColor="text1"/>
                      <w:szCs w:val="21"/>
                    </w:rPr>
                  </w:pPr>
                  <w:r w:rsidRPr="0049334A">
                    <w:rPr>
                      <w:rFonts w:hint="eastAsia"/>
                      <w:color w:val="000000" w:themeColor="text1"/>
                      <w:szCs w:val="21"/>
                    </w:rPr>
                    <w:t>1</w:t>
                  </w:r>
                  <w:r w:rsidRPr="0049334A">
                    <w:rPr>
                      <w:color w:val="000000" w:themeColor="text1"/>
                      <w:szCs w:val="21"/>
                    </w:rPr>
                    <w:t>7</w:t>
                  </w:r>
                </w:p>
              </w:tc>
              <w:tc>
                <w:tcPr>
                  <w:tcW w:w="444" w:type="pct"/>
                  <w:vAlign w:val="center"/>
                </w:tcPr>
                <w:p w:rsidR="00817098" w:rsidRPr="0049334A" w:rsidRDefault="00F7136B"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.038</w:t>
                  </w:r>
                </w:p>
              </w:tc>
              <w:tc>
                <w:tcPr>
                  <w:tcW w:w="1207" w:type="pct"/>
                  <w:vMerge/>
                  <w:vAlign w:val="center"/>
                </w:tcPr>
                <w:p w:rsidR="00817098" w:rsidRPr="0049334A" w:rsidRDefault="00817098" w:rsidP="004D124D">
                  <w:pPr>
                    <w:pStyle w:val="af0"/>
                    <w:jc w:val="center"/>
                    <w:rPr>
                      <w:rFonts w:ascii="Times New Roman" w:hAnsi="Times New Roman"/>
                      <w:color w:val="000000" w:themeColor="text1"/>
                    </w:rPr>
                  </w:pPr>
                </w:p>
              </w:tc>
              <w:tc>
                <w:tcPr>
                  <w:tcW w:w="521" w:type="pct"/>
                  <w:vAlign w:val="center"/>
                </w:tcPr>
                <w:p w:rsidR="00817098" w:rsidRPr="0049334A" w:rsidRDefault="00F442B0" w:rsidP="004D124D">
                  <w:pPr>
                    <w:pStyle w:val="af0"/>
                    <w:jc w:val="center"/>
                    <w:rPr>
                      <w:rFonts w:ascii="Times New Roman" w:hAnsi="Times New Roman"/>
                      <w:color w:val="000000" w:themeColor="text1"/>
                    </w:rPr>
                  </w:pPr>
                  <w:r w:rsidRPr="0049334A">
                    <w:rPr>
                      <w:rFonts w:ascii="Times New Roman" w:hAnsi="Times New Roman"/>
                      <w:color w:val="000000" w:themeColor="text1"/>
                    </w:rPr>
                    <w:t>10</w:t>
                  </w:r>
                </w:p>
              </w:tc>
              <w:tc>
                <w:tcPr>
                  <w:tcW w:w="444" w:type="pct"/>
                  <w:vAlign w:val="center"/>
                </w:tcPr>
                <w:p w:rsidR="00817098" w:rsidRPr="0049334A" w:rsidRDefault="006C1D78" w:rsidP="004D124D">
                  <w:pPr>
                    <w:jc w:val="center"/>
                    <w:rPr>
                      <w:color w:val="000000" w:themeColor="text1"/>
                      <w:szCs w:val="21"/>
                    </w:rPr>
                  </w:pPr>
                  <w:r w:rsidRPr="0049334A">
                    <w:rPr>
                      <w:rFonts w:hint="eastAsia"/>
                      <w:color w:val="000000" w:themeColor="text1"/>
                      <w:szCs w:val="21"/>
                    </w:rPr>
                    <w:t>0</w:t>
                  </w:r>
                  <w:r w:rsidRPr="0049334A">
                    <w:rPr>
                      <w:color w:val="000000" w:themeColor="text1"/>
                      <w:szCs w:val="21"/>
                    </w:rPr>
                    <w:t>.022</w:t>
                  </w:r>
                </w:p>
              </w:tc>
            </w:tr>
          </w:tbl>
          <w:p w:rsidR="00CD644C" w:rsidRPr="0049334A" w:rsidRDefault="00CD644C" w:rsidP="00CD644C">
            <w:pPr>
              <w:snapToGrid w:val="0"/>
              <w:spacing w:line="360" w:lineRule="auto"/>
              <w:ind w:firstLineChars="200" w:firstLine="480"/>
              <w:jc w:val="center"/>
              <w:rPr>
                <w:color w:val="000000" w:themeColor="text1"/>
                <w:sz w:val="24"/>
              </w:rPr>
            </w:pPr>
            <w:r w:rsidRPr="0049334A">
              <w:rPr>
                <w:rFonts w:hint="eastAsia"/>
                <w:color w:val="000000" w:themeColor="text1"/>
                <w:sz w:val="24"/>
              </w:rPr>
              <w:t>表</w:t>
            </w:r>
            <w:r w:rsidRPr="0049334A">
              <w:rPr>
                <w:rFonts w:hint="eastAsia"/>
                <w:color w:val="000000" w:themeColor="text1"/>
                <w:sz w:val="24"/>
              </w:rPr>
              <w:t>4</w:t>
            </w:r>
            <w:r w:rsidRPr="0049334A">
              <w:rPr>
                <w:color w:val="000000" w:themeColor="text1"/>
                <w:sz w:val="24"/>
              </w:rPr>
              <w:t>-</w:t>
            </w:r>
            <w:r w:rsidR="002964AE" w:rsidRPr="0049334A">
              <w:rPr>
                <w:color w:val="000000" w:themeColor="text1"/>
                <w:sz w:val="24"/>
              </w:rPr>
              <w:t>5</w:t>
            </w:r>
            <w:r w:rsidRPr="0049334A">
              <w:rPr>
                <w:rFonts w:hint="eastAsia"/>
                <w:color w:val="000000" w:themeColor="text1"/>
                <w:sz w:val="24"/>
              </w:rPr>
              <w:t>项目废水污染物排入市政管网和排入外环境情况一览表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1252"/>
              <w:gridCol w:w="1099"/>
              <w:gridCol w:w="1115"/>
              <w:gridCol w:w="1118"/>
              <w:gridCol w:w="1116"/>
              <w:gridCol w:w="1119"/>
            </w:tblGrid>
            <w:tr w:rsidR="0049334A" w:rsidRPr="0049334A" w:rsidTr="005568FA">
              <w:trPr>
                <w:trHeight w:val="780"/>
                <w:jc w:val="center"/>
              </w:trPr>
              <w:tc>
                <w:tcPr>
                  <w:tcW w:w="957" w:type="dxa"/>
                  <w:vMerge w:val="restart"/>
                  <w:shd w:val="clear" w:color="auto" w:fill="auto"/>
                  <w:vAlign w:val="center"/>
                </w:tcPr>
                <w:p w:rsidR="005568FA" w:rsidRPr="0049334A" w:rsidRDefault="005568FA" w:rsidP="005568FA">
                  <w:pPr>
                    <w:snapToGrid w:val="0"/>
                    <w:spacing w:line="360" w:lineRule="auto"/>
                    <w:jc w:val="center"/>
                    <w:rPr>
                      <w:b/>
                      <w:color w:val="000000" w:themeColor="text1"/>
                      <w:szCs w:val="21"/>
                    </w:rPr>
                  </w:pPr>
                  <w:r w:rsidRPr="0049334A">
                    <w:rPr>
                      <w:color w:val="000000" w:themeColor="text1"/>
                      <w:szCs w:val="21"/>
                    </w:rPr>
                    <w:t>污染源</w:t>
                  </w:r>
                </w:p>
              </w:tc>
              <w:tc>
                <w:tcPr>
                  <w:tcW w:w="1252" w:type="dxa"/>
                  <w:vMerge w:val="restart"/>
                  <w:shd w:val="clear" w:color="auto" w:fill="auto"/>
                  <w:vAlign w:val="center"/>
                </w:tcPr>
                <w:p w:rsidR="005568FA" w:rsidRPr="0049334A" w:rsidRDefault="005568FA" w:rsidP="005568FA">
                  <w:pPr>
                    <w:snapToGrid w:val="0"/>
                    <w:spacing w:line="300" w:lineRule="exact"/>
                    <w:jc w:val="center"/>
                    <w:rPr>
                      <w:color w:val="000000" w:themeColor="text1"/>
                      <w:szCs w:val="21"/>
                    </w:rPr>
                  </w:pPr>
                  <w:r w:rsidRPr="0049334A">
                    <w:rPr>
                      <w:color w:val="000000" w:themeColor="text1"/>
                      <w:szCs w:val="21"/>
                    </w:rPr>
                    <w:t>废水量</w:t>
                  </w:r>
                </w:p>
                <w:p w:rsidR="005568FA" w:rsidRPr="0049334A" w:rsidRDefault="005568FA" w:rsidP="005568FA">
                  <w:pPr>
                    <w:snapToGrid w:val="0"/>
                    <w:spacing w:line="360" w:lineRule="auto"/>
                    <w:jc w:val="center"/>
                    <w:rPr>
                      <w:b/>
                      <w:color w:val="000000" w:themeColor="text1"/>
                      <w:szCs w:val="21"/>
                    </w:rPr>
                  </w:pPr>
                  <w:r w:rsidRPr="0049334A">
                    <w:rPr>
                      <w:color w:val="000000" w:themeColor="text1"/>
                      <w:szCs w:val="21"/>
                    </w:rPr>
                    <w:t>（</w:t>
                  </w:r>
                  <w:r w:rsidRPr="0049334A">
                    <w:rPr>
                      <w:color w:val="000000" w:themeColor="text1"/>
                      <w:szCs w:val="21"/>
                    </w:rPr>
                    <w:t>m</w:t>
                  </w:r>
                  <w:r w:rsidRPr="0049334A">
                    <w:rPr>
                      <w:color w:val="000000" w:themeColor="text1"/>
                      <w:szCs w:val="21"/>
                      <w:vertAlign w:val="superscript"/>
                    </w:rPr>
                    <w:t>3</w:t>
                  </w:r>
                  <w:r w:rsidRPr="0049334A">
                    <w:rPr>
                      <w:color w:val="000000" w:themeColor="text1"/>
                      <w:szCs w:val="21"/>
                    </w:rPr>
                    <w:t>/a</w:t>
                  </w:r>
                  <w:r w:rsidRPr="0049334A">
                    <w:rPr>
                      <w:color w:val="000000" w:themeColor="text1"/>
                      <w:szCs w:val="21"/>
                    </w:rPr>
                    <w:t>）</w:t>
                  </w:r>
                </w:p>
              </w:tc>
              <w:tc>
                <w:tcPr>
                  <w:tcW w:w="1099" w:type="dxa"/>
                  <w:vMerge w:val="restart"/>
                  <w:shd w:val="clear" w:color="auto" w:fill="auto"/>
                  <w:vAlign w:val="center"/>
                </w:tcPr>
                <w:p w:rsidR="005568FA" w:rsidRPr="0049334A" w:rsidRDefault="005568FA" w:rsidP="005568FA">
                  <w:pPr>
                    <w:snapToGrid w:val="0"/>
                    <w:spacing w:line="360" w:lineRule="auto"/>
                    <w:jc w:val="center"/>
                    <w:rPr>
                      <w:b/>
                      <w:color w:val="000000" w:themeColor="text1"/>
                      <w:szCs w:val="21"/>
                    </w:rPr>
                  </w:pPr>
                  <w:r w:rsidRPr="0049334A">
                    <w:rPr>
                      <w:color w:val="000000" w:themeColor="text1"/>
                      <w:szCs w:val="21"/>
                    </w:rPr>
                    <w:t>污染物</w:t>
                  </w:r>
                </w:p>
              </w:tc>
              <w:tc>
                <w:tcPr>
                  <w:tcW w:w="2233" w:type="dxa"/>
                  <w:gridSpan w:val="2"/>
                  <w:shd w:val="clear" w:color="auto" w:fill="auto"/>
                  <w:vAlign w:val="center"/>
                </w:tcPr>
                <w:p w:rsidR="005568FA" w:rsidRPr="0049334A" w:rsidRDefault="005568FA" w:rsidP="005568FA">
                  <w:pPr>
                    <w:snapToGrid w:val="0"/>
                    <w:spacing w:line="360" w:lineRule="auto"/>
                    <w:jc w:val="center"/>
                    <w:rPr>
                      <w:b/>
                      <w:color w:val="000000" w:themeColor="text1"/>
                      <w:szCs w:val="21"/>
                    </w:rPr>
                  </w:pPr>
                  <w:r w:rsidRPr="0049334A">
                    <w:rPr>
                      <w:color w:val="000000" w:themeColor="text1"/>
                      <w:szCs w:val="21"/>
                    </w:rPr>
                    <w:t>排入市政管网量</w:t>
                  </w:r>
                </w:p>
              </w:tc>
              <w:tc>
                <w:tcPr>
                  <w:tcW w:w="2235" w:type="dxa"/>
                  <w:gridSpan w:val="2"/>
                  <w:shd w:val="clear" w:color="auto" w:fill="auto"/>
                  <w:vAlign w:val="center"/>
                </w:tcPr>
                <w:p w:rsidR="005568FA" w:rsidRPr="0049334A" w:rsidRDefault="00875071" w:rsidP="005568FA">
                  <w:pPr>
                    <w:snapToGrid w:val="0"/>
                    <w:spacing w:line="360" w:lineRule="auto"/>
                    <w:jc w:val="center"/>
                    <w:rPr>
                      <w:b/>
                      <w:color w:val="000000" w:themeColor="text1"/>
                      <w:szCs w:val="21"/>
                    </w:rPr>
                  </w:pPr>
                  <w:r w:rsidRPr="0049334A">
                    <w:rPr>
                      <w:rFonts w:hint="eastAsia"/>
                      <w:color w:val="000000" w:themeColor="text1"/>
                      <w:szCs w:val="21"/>
                    </w:rPr>
                    <w:t>排入长江</w:t>
                  </w:r>
                </w:p>
              </w:tc>
            </w:tr>
            <w:tr w:rsidR="0049334A" w:rsidRPr="0049334A" w:rsidTr="005568FA">
              <w:trPr>
                <w:trHeight w:val="139"/>
                <w:jc w:val="center"/>
              </w:trPr>
              <w:tc>
                <w:tcPr>
                  <w:tcW w:w="957" w:type="dxa"/>
                  <w:vMerge/>
                  <w:shd w:val="clear" w:color="auto" w:fill="auto"/>
                  <w:vAlign w:val="center"/>
                </w:tcPr>
                <w:p w:rsidR="005568FA" w:rsidRPr="0049334A" w:rsidRDefault="005568FA" w:rsidP="005568FA">
                  <w:pPr>
                    <w:snapToGrid w:val="0"/>
                    <w:spacing w:line="360" w:lineRule="auto"/>
                    <w:jc w:val="center"/>
                    <w:rPr>
                      <w:b/>
                      <w:color w:val="000000" w:themeColor="text1"/>
                      <w:szCs w:val="21"/>
                    </w:rPr>
                  </w:pPr>
                </w:p>
              </w:tc>
              <w:tc>
                <w:tcPr>
                  <w:tcW w:w="1252" w:type="dxa"/>
                  <w:vMerge/>
                  <w:shd w:val="clear" w:color="auto" w:fill="auto"/>
                  <w:vAlign w:val="center"/>
                </w:tcPr>
                <w:p w:rsidR="005568FA" w:rsidRPr="0049334A" w:rsidRDefault="005568FA" w:rsidP="005568FA">
                  <w:pPr>
                    <w:snapToGrid w:val="0"/>
                    <w:spacing w:line="360" w:lineRule="auto"/>
                    <w:jc w:val="center"/>
                    <w:rPr>
                      <w:b/>
                      <w:color w:val="000000" w:themeColor="text1"/>
                      <w:szCs w:val="21"/>
                    </w:rPr>
                  </w:pPr>
                </w:p>
              </w:tc>
              <w:tc>
                <w:tcPr>
                  <w:tcW w:w="1099" w:type="dxa"/>
                  <w:vMerge/>
                  <w:shd w:val="clear" w:color="auto" w:fill="auto"/>
                  <w:vAlign w:val="center"/>
                </w:tcPr>
                <w:p w:rsidR="005568FA" w:rsidRPr="0049334A" w:rsidRDefault="005568FA" w:rsidP="005568FA">
                  <w:pPr>
                    <w:snapToGrid w:val="0"/>
                    <w:spacing w:line="360" w:lineRule="auto"/>
                    <w:jc w:val="center"/>
                    <w:rPr>
                      <w:b/>
                      <w:color w:val="000000" w:themeColor="text1"/>
                      <w:szCs w:val="21"/>
                    </w:rPr>
                  </w:pPr>
                </w:p>
              </w:tc>
              <w:tc>
                <w:tcPr>
                  <w:tcW w:w="1115" w:type="dxa"/>
                  <w:shd w:val="clear" w:color="auto" w:fill="auto"/>
                  <w:vAlign w:val="center"/>
                </w:tcPr>
                <w:p w:rsidR="005568FA" w:rsidRPr="0049334A" w:rsidRDefault="005568FA" w:rsidP="005568FA">
                  <w:pPr>
                    <w:snapToGrid w:val="0"/>
                    <w:spacing w:line="360" w:lineRule="auto"/>
                    <w:jc w:val="center"/>
                    <w:rPr>
                      <w:b/>
                      <w:color w:val="000000" w:themeColor="text1"/>
                      <w:szCs w:val="21"/>
                    </w:rPr>
                  </w:pPr>
                  <w:r w:rsidRPr="0049334A">
                    <w:rPr>
                      <w:color w:val="000000" w:themeColor="text1"/>
                      <w:spacing w:val="-20"/>
                      <w:szCs w:val="21"/>
                    </w:rPr>
                    <w:t>浓度（</w:t>
                  </w:r>
                  <w:r w:rsidRPr="0049334A">
                    <w:rPr>
                      <w:color w:val="000000" w:themeColor="text1"/>
                      <w:spacing w:val="-20"/>
                      <w:szCs w:val="21"/>
                    </w:rPr>
                    <w:t>mg/L</w:t>
                  </w:r>
                  <w:r w:rsidRPr="0049334A">
                    <w:rPr>
                      <w:color w:val="000000" w:themeColor="text1"/>
                      <w:spacing w:val="-20"/>
                      <w:szCs w:val="21"/>
                    </w:rPr>
                    <w:t>）</w:t>
                  </w:r>
                </w:p>
              </w:tc>
              <w:tc>
                <w:tcPr>
                  <w:tcW w:w="1118" w:type="dxa"/>
                  <w:shd w:val="clear" w:color="auto" w:fill="auto"/>
                  <w:vAlign w:val="center"/>
                </w:tcPr>
                <w:p w:rsidR="005568FA" w:rsidRPr="0049334A" w:rsidRDefault="005568FA" w:rsidP="005568FA">
                  <w:pPr>
                    <w:snapToGrid w:val="0"/>
                    <w:spacing w:line="360" w:lineRule="auto"/>
                    <w:jc w:val="center"/>
                    <w:rPr>
                      <w:b/>
                      <w:color w:val="000000" w:themeColor="text1"/>
                      <w:szCs w:val="21"/>
                    </w:rPr>
                  </w:pPr>
                  <w:r w:rsidRPr="0049334A">
                    <w:rPr>
                      <w:color w:val="000000" w:themeColor="text1"/>
                      <w:szCs w:val="21"/>
                    </w:rPr>
                    <w:t>排放量（</w:t>
                  </w:r>
                  <w:r w:rsidRPr="0049334A">
                    <w:rPr>
                      <w:color w:val="000000" w:themeColor="text1"/>
                      <w:szCs w:val="21"/>
                    </w:rPr>
                    <w:t>t/a</w:t>
                  </w:r>
                  <w:r w:rsidRPr="0049334A">
                    <w:rPr>
                      <w:color w:val="000000" w:themeColor="text1"/>
                      <w:szCs w:val="21"/>
                    </w:rPr>
                    <w:t>）</w:t>
                  </w:r>
                </w:p>
              </w:tc>
              <w:tc>
                <w:tcPr>
                  <w:tcW w:w="1116" w:type="dxa"/>
                  <w:shd w:val="clear" w:color="auto" w:fill="auto"/>
                  <w:vAlign w:val="center"/>
                </w:tcPr>
                <w:p w:rsidR="005568FA" w:rsidRPr="0049334A" w:rsidRDefault="005568FA" w:rsidP="005568FA">
                  <w:pPr>
                    <w:snapToGrid w:val="0"/>
                    <w:spacing w:line="360" w:lineRule="auto"/>
                    <w:jc w:val="center"/>
                    <w:rPr>
                      <w:b/>
                      <w:color w:val="000000" w:themeColor="text1"/>
                      <w:spacing w:val="-20"/>
                      <w:szCs w:val="21"/>
                    </w:rPr>
                  </w:pPr>
                  <w:r w:rsidRPr="0049334A">
                    <w:rPr>
                      <w:color w:val="000000" w:themeColor="text1"/>
                      <w:spacing w:val="-20"/>
                      <w:szCs w:val="21"/>
                    </w:rPr>
                    <w:t>浓度（</w:t>
                  </w:r>
                  <w:r w:rsidRPr="0049334A">
                    <w:rPr>
                      <w:color w:val="000000" w:themeColor="text1"/>
                      <w:spacing w:val="-20"/>
                      <w:szCs w:val="21"/>
                    </w:rPr>
                    <w:t>mg/L</w:t>
                  </w:r>
                  <w:r w:rsidRPr="0049334A">
                    <w:rPr>
                      <w:color w:val="000000" w:themeColor="text1"/>
                      <w:spacing w:val="-20"/>
                      <w:szCs w:val="21"/>
                    </w:rPr>
                    <w:t>）</w:t>
                  </w:r>
                </w:p>
              </w:tc>
              <w:tc>
                <w:tcPr>
                  <w:tcW w:w="1119" w:type="dxa"/>
                  <w:shd w:val="clear" w:color="auto" w:fill="auto"/>
                  <w:vAlign w:val="center"/>
                </w:tcPr>
                <w:p w:rsidR="005568FA" w:rsidRPr="0049334A" w:rsidRDefault="005568FA" w:rsidP="005568FA">
                  <w:pPr>
                    <w:snapToGrid w:val="0"/>
                    <w:spacing w:line="360" w:lineRule="auto"/>
                    <w:jc w:val="center"/>
                    <w:rPr>
                      <w:b/>
                      <w:color w:val="000000" w:themeColor="text1"/>
                      <w:szCs w:val="21"/>
                    </w:rPr>
                  </w:pPr>
                  <w:r w:rsidRPr="0049334A">
                    <w:rPr>
                      <w:color w:val="000000" w:themeColor="text1"/>
                      <w:szCs w:val="21"/>
                    </w:rPr>
                    <w:t>排放量（</w:t>
                  </w:r>
                  <w:r w:rsidRPr="0049334A">
                    <w:rPr>
                      <w:color w:val="000000" w:themeColor="text1"/>
                      <w:szCs w:val="21"/>
                    </w:rPr>
                    <w:t>t/a</w:t>
                  </w:r>
                  <w:r w:rsidRPr="0049334A">
                    <w:rPr>
                      <w:color w:val="000000" w:themeColor="text1"/>
                      <w:szCs w:val="21"/>
                    </w:rPr>
                    <w:t>）</w:t>
                  </w:r>
                </w:p>
              </w:tc>
            </w:tr>
            <w:tr w:rsidR="0049334A" w:rsidRPr="0049334A" w:rsidTr="005568FA">
              <w:trPr>
                <w:trHeight w:val="289"/>
                <w:jc w:val="center"/>
              </w:trPr>
              <w:tc>
                <w:tcPr>
                  <w:tcW w:w="957" w:type="dxa"/>
                  <w:vMerge w:val="restart"/>
                  <w:shd w:val="clear" w:color="auto" w:fill="auto"/>
                  <w:vAlign w:val="center"/>
                </w:tcPr>
                <w:p w:rsidR="000E4274" w:rsidRPr="0049334A" w:rsidRDefault="000E4274" w:rsidP="000E4274">
                  <w:pPr>
                    <w:snapToGrid w:val="0"/>
                    <w:spacing w:line="360" w:lineRule="auto"/>
                    <w:jc w:val="center"/>
                    <w:rPr>
                      <w:color w:val="000000" w:themeColor="text1"/>
                      <w:szCs w:val="21"/>
                    </w:rPr>
                  </w:pPr>
                  <w:r w:rsidRPr="0049334A">
                    <w:rPr>
                      <w:color w:val="000000" w:themeColor="text1"/>
                      <w:szCs w:val="21"/>
                    </w:rPr>
                    <w:t>混合废水</w:t>
                  </w:r>
                </w:p>
              </w:tc>
              <w:tc>
                <w:tcPr>
                  <w:tcW w:w="1252" w:type="dxa"/>
                  <w:vMerge w:val="restart"/>
                  <w:shd w:val="clear" w:color="auto" w:fill="auto"/>
                  <w:vAlign w:val="center"/>
                </w:tcPr>
                <w:p w:rsidR="000E4274" w:rsidRPr="0049334A" w:rsidRDefault="000E4274" w:rsidP="000E4274">
                  <w:pPr>
                    <w:snapToGrid w:val="0"/>
                    <w:spacing w:line="360" w:lineRule="auto"/>
                    <w:jc w:val="center"/>
                    <w:rPr>
                      <w:color w:val="000000" w:themeColor="text1"/>
                      <w:szCs w:val="21"/>
                    </w:rPr>
                  </w:pPr>
                  <w:r w:rsidRPr="0049334A">
                    <w:rPr>
                      <w:color w:val="000000" w:themeColor="text1"/>
                      <w:szCs w:val="21"/>
                    </w:rPr>
                    <w:t>2235</w:t>
                  </w:r>
                </w:p>
              </w:tc>
              <w:tc>
                <w:tcPr>
                  <w:tcW w:w="1099"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COD</w:t>
                  </w:r>
                </w:p>
              </w:tc>
              <w:tc>
                <w:tcPr>
                  <w:tcW w:w="1115"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400</w:t>
                  </w:r>
                </w:p>
              </w:tc>
              <w:tc>
                <w:tcPr>
                  <w:tcW w:w="1118"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0.894</w:t>
                  </w:r>
                </w:p>
              </w:tc>
              <w:tc>
                <w:tcPr>
                  <w:tcW w:w="1116"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60</w:t>
                  </w:r>
                </w:p>
              </w:tc>
              <w:tc>
                <w:tcPr>
                  <w:tcW w:w="1119" w:type="dxa"/>
                  <w:shd w:val="clear" w:color="auto" w:fill="auto"/>
                  <w:vAlign w:val="center"/>
                </w:tcPr>
                <w:p w:rsidR="000E4274" w:rsidRPr="0049334A" w:rsidRDefault="00CD49E2" w:rsidP="000E4274">
                  <w:pPr>
                    <w:jc w:val="center"/>
                    <w:rPr>
                      <w:color w:val="000000" w:themeColor="text1"/>
                      <w:szCs w:val="21"/>
                    </w:rPr>
                  </w:pPr>
                  <w:r w:rsidRPr="0049334A">
                    <w:rPr>
                      <w:color w:val="000000" w:themeColor="text1"/>
                      <w:szCs w:val="21"/>
                    </w:rPr>
                    <w:t>0.134</w:t>
                  </w:r>
                </w:p>
              </w:tc>
            </w:tr>
            <w:tr w:rsidR="0049334A" w:rsidRPr="0049334A" w:rsidTr="005568FA">
              <w:trPr>
                <w:trHeight w:val="139"/>
                <w:jc w:val="center"/>
              </w:trPr>
              <w:tc>
                <w:tcPr>
                  <w:tcW w:w="957"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252"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099"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BOD</w:t>
                  </w:r>
                  <w:r w:rsidRPr="0049334A">
                    <w:rPr>
                      <w:color w:val="000000" w:themeColor="text1"/>
                      <w:szCs w:val="21"/>
                      <w:vertAlign w:val="subscript"/>
                    </w:rPr>
                    <w:t>5</w:t>
                  </w:r>
                </w:p>
              </w:tc>
              <w:tc>
                <w:tcPr>
                  <w:tcW w:w="1115"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100</w:t>
                  </w:r>
                </w:p>
              </w:tc>
              <w:tc>
                <w:tcPr>
                  <w:tcW w:w="1118"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0.671</w:t>
                  </w:r>
                </w:p>
              </w:tc>
              <w:tc>
                <w:tcPr>
                  <w:tcW w:w="1116"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20</w:t>
                  </w:r>
                </w:p>
              </w:tc>
              <w:tc>
                <w:tcPr>
                  <w:tcW w:w="1119" w:type="dxa"/>
                  <w:shd w:val="clear" w:color="auto" w:fill="auto"/>
                  <w:vAlign w:val="center"/>
                </w:tcPr>
                <w:p w:rsidR="000E4274" w:rsidRPr="0049334A" w:rsidRDefault="00CD49E2" w:rsidP="000E4274">
                  <w:pPr>
                    <w:jc w:val="center"/>
                    <w:rPr>
                      <w:color w:val="000000" w:themeColor="text1"/>
                      <w:szCs w:val="21"/>
                    </w:rPr>
                  </w:pPr>
                  <w:r w:rsidRPr="0049334A">
                    <w:rPr>
                      <w:color w:val="000000" w:themeColor="text1"/>
                      <w:szCs w:val="21"/>
                    </w:rPr>
                    <w:t>0.045</w:t>
                  </w:r>
                </w:p>
              </w:tc>
            </w:tr>
            <w:tr w:rsidR="0049334A" w:rsidRPr="0049334A" w:rsidTr="005568FA">
              <w:trPr>
                <w:trHeight w:val="139"/>
                <w:jc w:val="center"/>
              </w:trPr>
              <w:tc>
                <w:tcPr>
                  <w:tcW w:w="957"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252"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099"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SS</w:t>
                  </w:r>
                </w:p>
              </w:tc>
              <w:tc>
                <w:tcPr>
                  <w:tcW w:w="1115"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300</w:t>
                  </w:r>
                </w:p>
              </w:tc>
              <w:tc>
                <w:tcPr>
                  <w:tcW w:w="1118"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0.224</w:t>
                  </w:r>
                </w:p>
              </w:tc>
              <w:tc>
                <w:tcPr>
                  <w:tcW w:w="1116"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20</w:t>
                  </w:r>
                </w:p>
              </w:tc>
              <w:tc>
                <w:tcPr>
                  <w:tcW w:w="1119" w:type="dxa"/>
                  <w:shd w:val="clear" w:color="auto" w:fill="auto"/>
                  <w:vAlign w:val="center"/>
                </w:tcPr>
                <w:p w:rsidR="000E4274" w:rsidRPr="0049334A" w:rsidRDefault="00CD49E2" w:rsidP="000E4274">
                  <w:pPr>
                    <w:jc w:val="center"/>
                    <w:rPr>
                      <w:color w:val="000000" w:themeColor="text1"/>
                      <w:szCs w:val="21"/>
                    </w:rPr>
                  </w:pPr>
                  <w:r w:rsidRPr="0049334A">
                    <w:rPr>
                      <w:color w:val="000000" w:themeColor="text1"/>
                      <w:szCs w:val="21"/>
                    </w:rPr>
                    <w:t>0.045</w:t>
                  </w:r>
                </w:p>
              </w:tc>
            </w:tr>
            <w:tr w:rsidR="0049334A" w:rsidRPr="0049334A" w:rsidTr="005568FA">
              <w:trPr>
                <w:trHeight w:val="139"/>
                <w:jc w:val="center"/>
              </w:trPr>
              <w:tc>
                <w:tcPr>
                  <w:tcW w:w="957"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252"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099"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NH</w:t>
                  </w:r>
                  <w:r w:rsidRPr="0049334A">
                    <w:rPr>
                      <w:color w:val="000000" w:themeColor="text1"/>
                      <w:szCs w:val="21"/>
                      <w:vertAlign w:val="subscript"/>
                    </w:rPr>
                    <w:t>3</w:t>
                  </w:r>
                  <w:r w:rsidRPr="0049334A">
                    <w:rPr>
                      <w:color w:val="000000" w:themeColor="text1"/>
                      <w:szCs w:val="21"/>
                    </w:rPr>
                    <w:t>-N</w:t>
                  </w:r>
                </w:p>
              </w:tc>
              <w:tc>
                <w:tcPr>
                  <w:tcW w:w="1115"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15</w:t>
                  </w:r>
                </w:p>
              </w:tc>
              <w:tc>
                <w:tcPr>
                  <w:tcW w:w="1118"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0.034</w:t>
                  </w:r>
                </w:p>
              </w:tc>
              <w:tc>
                <w:tcPr>
                  <w:tcW w:w="1116"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8</w:t>
                  </w:r>
                </w:p>
              </w:tc>
              <w:tc>
                <w:tcPr>
                  <w:tcW w:w="1119" w:type="dxa"/>
                  <w:shd w:val="clear" w:color="auto" w:fill="auto"/>
                  <w:vAlign w:val="center"/>
                </w:tcPr>
                <w:p w:rsidR="000E4274" w:rsidRPr="0049334A" w:rsidRDefault="00CD49E2" w:rsidP="000E4274">
                  <w:pPr>
                    <w:jc w:val="center"/>
                    <w:rPr>
                      <w:color w:val="000000" w:themeColor="text1"/>
                      <w:szCs w:val="21"/>
                    </w:rPr>
                  </w:pPr>
                  <w:r w:rsidRPr="0049334A">
                    <w:rPr>
                      <w:color w:val="000000" w:themeColor="text1"/>
                      <w:szCs w:val="21"/>
                    </w:rPr>
                    <w:t>0.018</w:t>
                  </w:r>
                </w:p>
              </w:tc>
            </w:tr>
            <w:tr w:rsidR="0049334A" w:rsidRPr="0049334A" w:rsidTr="005568FA">
              <w:trPr>
                <w:trHeight w:val="428"/>
                <w:jc w:val="center"/>
              </w:trPr>
              <w:tc>
                <w:tcPr>
                  <w:tcW w:w="957"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252" w:type="dxa"/>
                  <w:vMerge/>
                  <w:shd w:val="clear" w:color="auto" w:fill="auto"/>
                  <w:vAlign w:val="center"/>
                </w:tcPr>
                <w:p w:rsidR="000E4274" w:rsidRPr="0049334A" w:rsidRDefault="000E4274" w:rsidP="000E4274">
                  <w:pPr>
                    <w:snapToGrid w:val="0"/>
                    <w:spacing w:line="360" w:lineRule="auto"/>
                    <w:jc w:val="center"/>
                    <w:rPr>
                      <w:b/>
                      <w:color w:val="000000" w:themeColor="text1"/>
                      <w:szCs w:val="21"/>
                    </w:rPr>
                  </w:pPr>
                </w:p>
              </w:tc>
              <w:tc>
                <w:tcPr>
                  <w:tcW w:w="1099"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石油类</w:t>
                  </w:r>
                </w:p>
              </w:tc>
              <w:tc>
                <w:tcPr>
                  <w:tcW w:w="1115" w:type="dxa"/>
                  <w:shd w:val="clear" w:color="auto" w:fill="auto"/>
                  <w:vAlign w:val="center"/>
                </w:tcPr>
                <w:p w:rsidR="000E4274" w:rsidRPr="0049334A" w:rsidRDefault="000E4274" w:rsidP="000E4274">
                  <w:pPr>
                    <w:snapToGrid w:val="0"/>
                    <w:spacing w:line="300" w:lineRule="exact"/>
                    <w:jc w:val="center"/>
                    <w:rPr>
                      <w:color w:val="000000" w:themeColor="text1"/>
                      <w:szCs w:val="21"/>
                    </w:rPr>
                  </w:pPr>
                  <w:r w:rsidRPr="0049334A">
                    <w:rPr>
                      <w:color w:val="000000" w:themeColor="text1"/>
                      <w:szCs w:val="21"/>
                    </w:rPr>
                    <w:t>10</w:t>
                  </w:r>
                </w:p>
              </w:tc>
              <w:tc>
                <w:tcPr>
                  <w:tcW w:w="1118"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0.022</w:t>
                  </w:r>
                </w:p>
              </w:tc>
              <w:tc>
                <w:tcPr>
                  <w:tcW w:w="1116" w:type="dxa"/>
                  <w:shd w:val="clear" w:color="auto" w:fill="auto"/>
                  <w:vAlign w:val="center"/>
                </w:tcPr>
                <w:p w:rsidR="000E4274" w:rsidRPr="0049334A" w:rsidRDefault="000E4274" w:rsidP="000E4274">
                  <w:pPr>
                    <w:jc w:val="center"/>
                    <w:rPr>
                      <w:color w:val="000000" w:themeColor="text1"/>
                      <w:szCs w:val="21"/>
                    </w:rPr>
                  </w:pPr>
                  <w:r w:rsidRPr="0049334A">
                    <w:rPr>
                      <w:color w:val="000000" w:themeColor="text1"/>
                      <w:szCs w:val="21"/>
                    </w:rPr>
                    <w:t>3</w:t>
                  </w:r>
                </w:p>
              </w:tc>
              <w:tc>
                <w:tcPr>
                  <w:tcW w:w="1119" w:type="dxa"/>
                  <w:shd w:val="clear" w:color="auto" w:fill="auto"/>
                  <w:vAlign w:val="center"/>
                </w:tcPr>
                <w:p w:rsidR="000E4274" w:rsidRPr="0049334A" w:rsidRDefault="00CD49E2" w:rsidP="000E4274">
                  <w:pPr>
                    <w:jc w:val="center"/>
                    <w:rPr>
                      <w:color w:val="000000" w:themeColor="text1"/>
                      <w:szCs w:val="21"/>
                    </w:rPr>
                  </w:pPr>
                  <w:r w:rsidRPr="0049334A">
                    <w:rPr>
                      <w:color w:val="000000" w:themeColor="text1"/>
                      <w:szCs w:val="21"/>
                    </w:rPr>
                    <w:t>0.007</w:t>
                  </w:r>
                </w:p>
              </w:tc>
            </w:tr>
          </w:tbl>
          <w:p w:rsidR="000820E4" w:rsidRPr="0049334A" w:rsidRDefault="000820E4" w:rsidP="00E150CB">
            <w:pPr>
              <w:snapToGrid w:val="0"/>
              <w:spacing w:line="360" w:lineRule="auto"/>
              <w:ind w:firstLineChars="200" w:firstLine="480"/>
              <w:rPr>
                <w:color w:val="000000" w:themeColor="text1"/>
                <w:sz w:val="24"/>
              </w:rPr>
            </w:pPr>
            <w:r w:rsidRPr="0049334A">
              <w:rPr>
                <w:rFonts w:hint="eastAsia"/>
                <w:color w:val="000000" w:themeColor="text1"/>
                <w:sz w:val="24"/>
              </w:rPr>
              <w:t>3</w:t>
            </w:r>
            <w:r w:rsidRPr="0049334A">
              <w:rPr>
                <w:rFonts w:hint="eastAsia"/>
                <w:color w:val="000000" w:themeColor="text1"/>
                <w:sz w:val="24"/>
              </w:rPr>
              <w:t>、废</w:t>
            </w:r>
            <w:r w:rsidRPr="0049334A">
              <w:rPr>
                <w:color w:val="000000" w:themeColor="text1"/>
                <w:sz w:val="24"/>
              </w:rPr>
              <w:t>水排放口基本情况</w:t>
            </w:r>
          </w:p>
          <w:p w:rsidR="000820E4" w:rsidRPr="000F639C" w:rsidRDefault="000820E4" w:rsidP="00E150CB">
            <w:pPr>
              <w:spacing w:line="360" w:lineRule="auto"/>
              <w:ind w:firstLineChars="200" w:firstLine="480"/>
              <w:rPr>
                <w:rFonts w:ascii="宋体" w:hAnsi="宋体"/>
                <w:color w:val="000000"/>
                <w:sz w:val="24"/>
              </w:rPr>
            </w:pPr>
            <w:r>
              <w:rPr>
                <w:rFonts w:ascii="宋体" w:hAnsi="宋体" w:hint="eastAsia"/>
                <w:color w:val="000000"/>
                <w:sz w:val="24"/>
              </w:rPr>
              <w:t>项目</w:t>
            </w:r>
            <w:r w:rsidRPr="000F639C">
              <w:rPr>
                <w:rFonts w:ascii="宋体" w:hAnsi="宋体" w:hint="eastAsia"/>
                <w:color w:val="000000"/>
                <w:sz w:val="24"/>
              </w:rPr>
              <w:t>只</w:t>
            </w:r>
            <w:r>
              <w:rPr>
                <w:rFonts w:ascii="宋体" w:hAnsi="宋体" w:hint="eastAsia"/>
                <w:color w:val="000000"/>
                <w:sz w:val="24"/>
              </w:rPr>
              <w:t>设</w:t>
            </w:r>
            <w:r w:rsidRPr="000F639C">
              <w:rPr>
                <w:rFonts w:ascii="宋体" w:hAnsi="宋体" w:hint="eastAsia"/>
                <w:color w:val="000000"/>
                <w:sz w:val="24"/>
              </w:rPr>
              <w:t>一个生化池总排放口</w:t>
            </w:r>
            <w:r>
              <w:rPr>
                <w:rFonts w:ascii="宋体" w:hAnsi="宋体" w:hint="eastAsia"/>
                <w:color w:val="000000"/>
                <w:sz w:val="24"/>
              </w:rPr>
              <w:t>，</w:t>
            </w:r>
            <w:r w:rsidRPr="000F639C">
              <w:rPr>
                <w:rFonts w:ascii="宋体" w:hAnsi="宋体" w:hint="eastAsia"/>
                <w:color w:val="000000"/>
                <w:sz w:val="24"/>
              </w:rPr>
              <w:t>排放口基本信息见表4-</w:t>
            </w:r>
            <w:r w:rsidR="002964AE">
              <w:rPr>
                <w:rFonts w:ascii="宋体" w:hAnsi="宋体"/>
                <w:color w:val="000000"/>
                <w:sz w:val="24"/>
              </w:rPr>
              <w:t>6</w:t>
            </w:r>
            <w:r w:rsidRPr="000F639C">
              <w:rPr>
                <w:rFonts w:ascii="宋体" w:hAnsi="宋体" w:hint="eastAsia"/>
                <w:color w:val="000000"/>
                <w:sz w:val="24"/>
              </w:rPr>
              <w:t>。</w:t>
            </w:r>
          </w:p>
          <w:p w:rsidR="000820E4" w:rsidRDefault="000820E4" w:rsidP="00E150CB">
            <w:pPr>
              <w:snapToGrid w:val="0"/>
              <w:spacing w:line="360" w:lineRule="auto"/>
              <w:ind w:firstLineChars="200" w:firstLine="480"/>
              <w:jc w:val="center"/>
              <w:rPr>
                <w:color w:val="000000"/>
                <w:sz w:val="24"/>
              </w:rPr>
            </w:pPr>
            <w:r w:rsidRPr="0098655A">
              <w:rPr>
                <w:rFonts w:hint="eastAsia"/>
                <w:color w:val="000000"/>
                <w:sz w:val="24"/>
              </w:rPr>
              <w:t>表</w:t>
            </w:r>
            <w:r w:rsidRPr="0098655A">
              <w:rPr>
                <w:rFonts w:hint="eastAsia"/>
                <w:color w:val="000000"/>
                <w:sz w:val="24"/>
              </w:rPr>
              <w:t>4-</w:t>
            </w:r>
            <w:r w:rsidR="002964AE">
              <w:rPr>
                <w:color w:val="000000"/>
                <w:sz w:val="24"/>
              </w:rPr>
              <w:t>6</w:t>
            </w:r>
            <w:r w:rsidRPr="0098655A">
              <w:rPr>
                <w:rFonts w:hint="eastAsia"/>
                <w:color w:val="000000"/>
                <w:sz w:val="24"/>
              </w:rPr>
              <w:t>生化池排放口基本情况表</w:t>
            </w:r>
          </w:p>
          <w:tbl>
            <w:tblPr>
              <w:tblW w:w="7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178"/>
              <w:gridCol w:w="1388"/>
              <w:gridCol w:w="1477"/>
              <w:gridCol w:w="1326"/>
              <w:gridCol w:w="807"/>
              <w:gridCol w:w="1072"/>
            </w:tblGrid>
            <w:tr w:rsidR="00327A8C" w:rsidTr="00327A8C">
              <w:trPr>
                <w:trHeight w:val="124"/>
                <w:jc w:val="center"/>
              </w:trPr>
              <w:tc>
                <w:tcPr>
                  <w:tcW w:w="0" w:type="auto"/>
                  <w:vMerge w:val="restart"/>
                  <w:vAlign w:val="center"/>
                </w:tcPr>
                <w:p w:rsidR="00327A8C" w:rsidRDefault="00327A8C" w:rsidP="00C34CF8">
                  <w:pPr>
                    <w:jc w:val="center"/>
                    <w:rPr>
                      <w:color w:val="000000"/>
                      <w:szCs w:val="21"/>
                    </w:rPr>
                  </w:pPr>
                  <w:r>
                    <w:rPr>
                      <w:color w:val="000000"/>
                      <w:szCs w:val="21"/>
                    </w:rPr>
                    <w:t>排放口编号</w:t>
                  </w:r>
                </w:p>
              </w:tc>
              <w:tc>
                <w:tcPr>
                  <w:tcW w:w="2886" w:type="dxa"/>
                  <w:gridSpan w:val="2"/>
                  <w:vAlign w:val="center"/>
                </w:tcPr>
                <w:p w:rsidR="00327A8C" w:rsidRDefault="00327A8C" w:rsidP="00C34CF8">
                  <w:pPr>
                    <w:jc w:val="center"/>
                    <w:rPr>
                      <w:color w:val="000000"/>
                      <w:szCs w:val="21"/>
                    </w:rPr>
                  </w:pPr>
                  <w:r>
                    <w:rPr>
                      <w:color w:val="000000"/>
                      <w:szCs w:val="21"/>
                    </w:rPr>
                    <w:t>排放口地理坐标</w:t>
                  </w:r>
                </w:p>
              </w:tc>
              <w:tc>
                <w:tcPr>
                  <w:tcW w:w="1326" w:type="dxa"/>
                  <w:vMerge w:val="restart"/>
                  <w:vAlign w:val="center"/>
                </w:tcPr>
                <w:p w:rsidR="00327A8C" w:rsidRDefault="00327A8C" w:rsidP="00C34CF8">
                  <w:pPr>
                    <w:jc w:val="center"/>
                    <w:rPr>
                      <w:color w:val="000000"/>
                      <w:szCs w:val="21"/>
                    </w:rPr>
                  </w:pPr>
                  <w:r>
                    <w:rPr>
                      <w:color w:val="000000"/>
                      <w:szCs w:val="21"/>
                    </w:rPr>
                    <w:t>废水排放量</w:t>
                  </w:r>
                  <w:r>
                    <w:rPr>
                      <w:rFonts w:hint="eastAsia"/>
                      <w:color w:val="000000"/>
                      <w:szCs w:val="21"/>
                    </w:rPr>
                    <w:t>/</w:t>
                  </w:r>
                  <w:r>
                    <w:rPr>
                      <w:rFonts w:hint="eastAsia"/>
                      <w:color w:val="000000"/>
                      <w:szCs w:val="21"/>
                    </w:rPr>
                    <w:t>（</w:t>
                  </w:r>
                  <w:r>
                    <w:rPr>
                      <w:rFonts w:hint="eastAsia"/>
                      <w:color w:val="000000"/>
                      <w:szCs w:val="21"/>
                    </w:rPr>
                    <w:t>t/a</w:t>
                  </w:r>
                  <w:r>
                    <w:rPr>
                      <w:rFonts w:hint="eastAsia"/>
                      <w:color w:val="000000"/>
                      <w:szCs w:val="21"/>
                    </w:rPr>
                    <w:t>）</w:t>
                  </w:r>
                </w:p>
              </w:tc>
              <w:tc>
                <w:tcPr>
                  <w:tcW w:w="807" w:type="dxa"/>
                  <w:vMerge w:val="restart"/>
                  <w:vAlign w:val="center"/>
                </w:tcPr>
                <w:p w:rsidR="00327A8C" w:rsidRDefault="00327A8C" w:rsidP="00C34CF8">
                  <w:pPr>
                    <w:jc w:val="center"/>
                    <w:rPr>
                      <w:color w:val="000000"/>
                      <w:szCs w:val="21"/>
                    </w:rPr>
                  </w:pPr>
                  <w:r>
                    <w:rPr>
                      <w:color w:val="000000"/>
                      <w:szCs w:val="21"/>
                    </w:rPr>
                    <w:t>排放去向</w:t>
                  </w:r>
                </w:p>
              </w:tc>
              <w:tc>
                <w:tcPr>
                  <w:tcW w:w="1072" w:type="dxa"/>
                  <w:vMerge w:val="restart"/>
                  <w:vAlign w:val="center"/>
                </w:tcPr>
                <w:p w:rsidR="00327A8C" w:rsidRDefault="00327A8C" w:rsidP="00C34CF8">
                  <w:pPr>
                    <w:jc w:val="center"/>
                    <w:rPr>
                      <w:color w:val="000000"/>
                      <w:szCs w:val="21"/>
                    </w:rPr>
                  </w:pPr>
                  <w:r>
                    <w:rPr>
                      <w:color w:val="000000"/>
                      <w:szCs w:val="21"/>
                    </w:rPr>
                    <w:t>排放规律</w:t>
                  </w:r>
                </w:p>
              </w:tc>
            </w:tr>
            <w:tr w:rsidR="00327A8C" w:rsidTr="00327A8C">
              <w:trPr>
                <w:trHeight w:val="120"/>
                <w:jc w:val="center"/>
              </w:trPr>
              <w:tc>
                <w:tcPr>
                  <w:tcW w:w="0" w:type="auto"/>
                  <w:vMerge/>
                  <w:vAlign w:val="center"/>
                </w:tcPr>
                <w:p w:rsidR="00327A8C" w:rsidRDefault="00327A8C" w:rsidP="00C34CF8">
                  <w:pPr>
                    <w:jc w:val="center"/>
                    <w:rPr>
                      <w:color w:val="000000"/>
                      <w:szCs w:val="21"/>
                    </w:rPr>
                  </w:pPr>
                </w:p>
              </w:tc>
              <w:tc>
                <w:tcPr>
                  <w:tcW w:w="0" w:type="auto"/>
                  <w:vAlign w:val="center"/>
                </w:tcPr>
                <w:p w:rsidR="00327A8C" w:rsidRDefault="00327A8C" w:rsidP="00C34CF8">
                  <w:pPr>
                    <w:jc w:val="center"/>
                    <w:rPr>
                      <w:color w:val="000000"/>
                      <w:szCs w:val="21"/>
                    </w:rPr>
                  </w:pPr>
                  <w:r>
                    <w:rPr>
                      <w:color w:val="000000"/>
                      <w:szCs w:val="21"/>
                    </w:rPr>
                    <w:t>经度</w:t>
                  </w:r>
                </w:p>
              </w:tc>
              <w:tc>
                <w:tcPr>
                  <w:tcW w:w="1383" w:type="dxa"/>
                  <w:vAlign w:val="center"/>
                </w:tcPr>
                <w:p w:rsidR="00327A8C" w:rsidRDefault="00327A8C" w:rsidP="00C34CF8">
                  <w:pPr>
                    <w:jc w:val="center"/>
                    <w:rPr>
                      <w:color w:val="000000"/>
                      <w:szCs w:val="21"/>
                    </w:rPr>
                  </w:pPr>
                  <w:r>
                    <w:rPr>
                      <w:color w:val="000000"/>
                      <w:szCs w:val="21"/>
                    </w:rPr>
                    <w:t>纬度</w:t>
                  </w:r>
                </w:p>
              </w:tc>
              <w:tc>
                <w:tcPr>
                  <w:tcW w:w="1326" w:type="dxa"/>
                  <w:vMerge/>
                  <w:vAlign w:val="center"/>
                </w:tcPr>
                <w:p w:rsidR="00327A8C" w:rsidRDefault="00327A8C" w:rsidP="00C34CF8">
                  <w:pPr>
                    <w:jc w:val="center"/>
                    <w:rPr>
                      <w:color w:val="000000"/>
                      <w:szCs w:val="21"/>
                    </w:rPr>
                  </w:pPr>
                </w:p>
              </w:tc>
              <w:tc>
                <w:tcPr>
                  <w:tcW w:w="807" w:type="dxa"/>
                  <w:vMerge/>
                  <w:vAlign w:val="center"/>
                </w:tcPr>
                <w:p w:rsidR="00327A8C" w:rsidRDefault="00327A8C" w:rsidP="00C34CF8">
                  <w:pPr>
                    <w:jc w:val="center"/>
                    <w:rPr>
                      <w:color w:val="000000"/>
                      <w:szCs w:val="21"/>
                    </w:rPr>
                  </w:pPr>
                </w:p>
              </w:tc>
              <w:tc>
                <w:tcPr>
                  <w:tcW w:w="1072" w:type="dxa"/>
                  <w:vMerge/>
                  <w:vAlign w:val="center"/>
                </w:tcPr>
                <w:p w:rsidR="00327A8C" w:rsidRDefault="00327A8C" w:rsidP="00C34CF8">
                  <w:pPr>
                    <w:jc w:val="center"/>
                    <w:rPr>
                      <w:color w:val="000000"/>
                      <w:szCs w:val="21"/>
                    </w:rPr>
                  </w:pPr>
                </w:p>
              </w:tc>
            </w:tr>
            <w:tr w:rsidR="00327A8C" w:rsidTr="00327A8C">
              <w:trPr>
                <w:trHeight w:val="833"/>
                <w:jc w:val="center"/>
              </w:trPr>
              <w:tc>
                <w:tcPr>
                  <w:tcW w:w="0" w:type="auto"/>
                  <w:vAlign w:val="center"/>
                </w:tcPr>
                <w:p w:rsidR="00327A8C" w:rsidRDefault="00327A8C" w:rsidP="00C34CF8">
                  <w:pPr>
                    <w:jc w:val="center"/>
                    <w:rPr>
                      <w:color w:val="000000"/>
                      <w:szCs w:val="21"/>
                    </w:rPr>
                  </w:pPr>
                  <w:r>
                    <w:rPr>
                      <w:rFonts w:hint="eastAsia"/>
                      <w:color w:val="000000"/>
                      <w:szCs w:val="21"/>
                    </w:rPr>
                    <w:t>DW001</w:t>
                  </w:r>
                </w:p>
              </w:tc>
              <w:tc>
                <w:tcPr>
                  <w:tcW w:w="0" w:type="auto"/>
                  <w:vAlign w:val="center"/>
                </w:tcPr>
                <w:p w:rsidR="00327A8C" w:rsidRPr="004F227D" w:rsidRDefault="00327A8C" w:rsidP="00C34CF8">
                  <w:pPr>
                    <w:jc w:val="center"/>
                    <w:rPr>
                      <w:color w:val="000000"/>
                      <w:szCs w:val="21"/>
                    </w:rPr>
                  </w:pPr>
                  <w:r w:rsidRPr="004F227D">
                    <w:rPr>
                      <w:rFonts w:hint="eastAsia"/>
                      <w:color w:val="000000"/>
                      <w:szCs w:val="21"/>
                    </w:rPr>
                    <w:t>107</w:t>
                  </w:r>
                  <w:r>
                    <w:rPr>
                      <w:rFonts w:hint="eastAsia"/>
                      <w:color w:val="000000"/>
                      <w:szCs w:val="21"/>
                    </w:rPr>
                    <w:t>.23555</w:t>
                  </w:r>
                  <w:r w:rsidRPr="004F227D">
                    <w:rPr>
                      <w:rFonts w:hint="eastAsia"/>
                      <w:color w:val="000000"/>
                      <w:szCs w:val="21"/>
                    </w:rPr>
                    <w:t>°</w:t>
                  </w:r>
                </w:p>
              </w:tc>
              <w:tc>
                <w:tcPr>
                  <w:tcW w:w="1383" w:type="dxa"/>
                  <w:vAlign w:val="center"/>
                </w:tcPr>
                <w:p w:rsidR="00327A8C" w:rsidRPr="004F227D" w:rsidRDefault="00327A8C" w:rsidP="00C34CF8">
                  <w:pPr>
                    <w:jc w:val="center"/>
                    <w:rPr>
                      <w:color w:val="000000"/>
                      <w:szCs w:val="21"/>
                    </w:rPr>
                  </w:pPr>
                  <w:r w:rsidRPr="004F227D">
                    <w:rPr>
                      <w:rFonts w:hint="eastAsia"/>
                      <w:color w:val="000000"/>
                      <w:szCs w:val="21"/>
                    </w:rPr>
                    <w:t>29</w:t>
                  </w:r>
                  <w:r>
                    <w:rPr>
                      <w:rFonts w:hint="eastAsia"/>
                      <w:color w:val="000000"/>
                      <w:szCs w:val="21"/>
                    </w:rPr>
                    <w:t>.71484</w:t>
                  </w:r>
                  <w:r w:rsidRPr="004F227D">
                    <w:rPr>
                      <w:rFonts w:hint="eastAsia"/>
                      <w:color w:val="000000"/>
                      <w:szCs w:val="21"/>
                    </w:rPr>
                    <w:t>°</w:t>
                  </w:r>
                </w:p>
              </w:tc>
              <w:tc>
                <w:tcPr>
                  <w:tcW w:w="1326" w:type="dxa"/>
                  <w:vAlign w:val="center"/>
                </w:tcPr>
                <w:p w:rsidR="00327A8C" w:rsidRPr="00931659" w:rsidRDefault="00327A8C" w:rsidP="00C34CF8">
                  <w:pPr>
                    <w:jc w:val="center"/>
                    <w:rPr>
                      <w:color w:val="000000"/>
                      <w:szCs w:val="21"/>
                    </w:rPr>
                  </w:pPr>
                  <w:r>
                    <w:rPr>
                      <w:rFonts w:hint="eastAsia"/>
                      <w:color w:val="000000"/>
                      <w:szCs w:val="21"/>
                    </w:rPr>
                    <w:t>2</w:t>
                  </w:r>
                  <w:r>
                    <w:rPr>
                      <w:color w:val="000000"/>
                      <w:szCs w:val="21"/>
                    </w:rPr>
                    <w:t>235</w:t>
                  </w:r>
                </w:p>
              </w:tc>
              <w:tc>
                <w:tcPr>
                  <w:tcW w:w="807" w:type="dxa"/>
                  <w:vAlign w:val="center"/>
                </w:tcPr>
                <w:p w:rsidR="00327A8C" w:rsidRDefault="00327A8C" w:rsidP="00C34CF8">
                  <w:pPr>
                    <w:jc w:val="center"/>
                    <w:rPr>
                      <w:color w:val="000000"/>
                      <w:szCs w:val="21"/>
                    </w:rPr>
                  </w:pPr>
                  <w:r>
                    <w:rPr>
                      <w:color w:val="000000"/>
                      <w:szCs w:val="21"/>
                    </w:rPr>
                    <w:t>市政管网</w:t>
                  </w:r>
                </w:p>
              </w:tc>
              <w:tc>
                <w:tcPr>
                  <w:tcW w:w="1072" w:type="dxa"/>
                  <w:vAlign w:val="center"/>
                </w:tcPr>
                <w:p w:rsidR="00327A8C" w:rsidRDefault="00327A8C" w:rsidP="00C34CF8">
                  <w:pPr>
                    <w:jc w:val="center"/>
                    <w:rPr>
                      <w:color w:val="000000"/>
                      <w:szCs w:val="21"/>
                    </w:rPr>
                  </w:pPr>
                  <w:r>
                    <w:rPr>
                      <w:rFonts w:hint="eastAsia"/>
                      <w:color w:val="000000"/>
                      <w:szCs w:val="21"/>
                    </w:rPr>
                    <w:t>连续不稳定排放</w:t>
                  </w:r>
                </w:p>
              </w:tc>
            </w:tr>
          </w:tbl>
          <w:p w:rsidR="000820E4" w:rsidRPr="0041588D" w:rsidRDefault="000820E4" w:rsidP="00D50529">
            <w:pPr>
              <w:adjustRightInd w:val="0"/>
              <w:snapToGrid w:val="0"/>
              <w:spacing w:line="360" w:lineRule="auto"/>
              <w:ind w:firstLineChars="200" w:firstLine="440"/>
              <w:rPr>
                <w:bCs/>
                <w:spacing w:val="-10"/>
                <w:sz w:val="24"/>
              </w:rPr>
            </w:pPr>
            <w:r w:rsidRPr="0041588D">
              <w:rPr>
                <w:rFonts w:ascii="宋体" w:hAnsi="宋体" w:cs="宋体" w:hint="eastAsia"/>
                <w:bCs/>
                <w:spacing w:val="-10"/>
                <w:sz w:val="24"/>
              </w:rPr>
              <w:t>4、</w:t>
            </w:r>
            <w:r w:rsidRPr="0041588D">
              <w:rPr>
                <w:rFonts w:ascii="宋体" w:hAnsi="宋体" w:hint="eastAsia"/>
                <w:color w:val="000000"/>
                <w:sz w:val="24"/>
              </w:rPr>
              <w:t>依托</w:t>
            </w:r>
            <w:r w:rsidRPr="0041588D">
              <w:rPr>
                <w:color w:val="000000"/>
                <w:sz w:val="24"/>
              </w:rPr>
              <w:t>大耍坝污水处理厂可行性分析</w:t>
            </w:r>
          </w:p>
          <w:p w:rsidR="000820E4" w:rsidRPr="00435646" w:rsidRDefault="000820E4" w:rsidP="00C34CF8">
            <w:pPr>
              <w:pStyle w:val="Default"/>
              <w:spacing w:line="360" w:lineRule="auto"/>
              <w:ind w:firstLineChars="200" w:firstLine="480"/>
              <w:jc w:val="both"/>
              <w:rPr>
                <w:rFonts w:ascii="Times New Roman" w:cs="Times New Roman"/>
              </w:rPr>
            </w:pPr>
            <w:r w:rsidRPr="002D6BB7">
              <w:rPr>
                <w:rFonts w:ascii="Times New Roman" w:hAnsi="Times New Roman" w:cs="Times New Roman"/>
                <w:snapToGrid w:val="0"/>
              </w:rPr>
              <w:t>重庆涪陵区李渡大耍坝污水处理厂位于重庆市涪陵区李渡街道石马村</w:t>
            </w:r>
            <w:r w:rsidRPr="002D6BB7">
              <w:rPr>
                <w:rFonts w:ascii="Times New Roman" w:hAnsi="Times New Roman" w:cs="Times New Roman"/>
                <w:snapToGrid w:val="0"/>
              </w:rPr>
              <w:t>8</w:t>
            </w:r>
            <w:r w:rsidRPr="002D6BB7">
              <w:rPr>
                <w:rFonts w:ascii="Times New Roman" w:hAnsi="Times New Roman" w:cs="Times New Roman"/>
                <w:snapToGrid w:val="0"/>
              </w:rPr>
              <w:t>组，于</w:t>
            </w:r>
            <w:r w:rsidRPr="002D6BB7">
              <w:rPr>
                <w:rFonts w:ascii="Times New Roman" w:hAnsi="Times New Roman" w:cs="Times New Roman"/>
                <w:snapToGrid w:val="0"/>
              </w:rPr>
              <w:t>2009</w:t>
            </w:r>
            <w:r w:rsidRPr="002D6BB7">
              <w:rPr>
                <w:rFonts w:ascii="Times New Roman" w:hAnsi="Times New Roman" w:cs="Times New Roman"/>
                <w:snapToGrid w:val="0"/>
              </w:rPr>
              <w:t>年</w:t>
            </w:r>
            <w:r w:rsidRPr="002D6BB7">
              <w:rPr>
                <w:rFonts w:ascii="Times New Roman" w:hAnsi="Times New Roman" w:cs="Times New Roman"/>
                <w:snapToGrid w:val="0"/>
              </w:rPr>
              <w:t>12</w:t>
            </w:r>
            <w:r w:rsidRPr="002D6BB7">
              <w:rPr>
                <w:rFonts w:ascii="Times New Roman" w:hAnsi="Times New Roman" w:cs="Times New Roman"/>
                <w:snapToGrid w:val="0"/>
              </w:rPr>
              <w:t>月</w:t>
            </w:r>
            <w:r w:rsidRPr="002D6BB7">
              <w:rPr>
                <w:rFonts w:ascii="Times New Roman" w:hAnsi="Times New Roman" w:cs="Times New Roman"/>
                <w:snapToGrid w:val="0"/>
              </w:rPr>
              <w:t>22</w:t>
            </w:r>
            <w:r w:rsidRPr="002D6BB7">
              <w:rPr>
                <w:rFonts w:ascii="Times New Roman" w:hAnsi="Times New Roman" w:cs="Times New Roman"/>
                <w:snapToGrid w:val="0"/>
              </w:rPr>
              <w:t>日开工建设，</w:t>
            </w:r>
            <w:r w:rsidRPr="002D6BB7">
              <w:rPr>
                <w:rFonts w:ascii="Times New Roman" w:hAnsi="Times New Roman" w:cs="Times New Roman"/>
                <w:snapToGrid w:val="0"/>
              </w:rPr>
              <w:t>2012</w:t>
            </w:r>
            <w:r w:rsidRPr="002D6BB7">
              <w:rPr>
                <w:rFonts w:ascii="Times New Roman" w:hAnsi="Times New Roman" w:cs="Times New Roman"/>
                <w:snapToGrid w:val="0"/>
              </w:rPr>
              <w:t>年</w:t>
            </w:r>
            <w:r w:rsidRPr="002D6BB7">
              <w:rPr>
                <w:rFonts w:ascii="Times New Roman" w:hAnsi="Times New Roman" w:cs="Times New Roman"/>
                <w:snapToGrid w:val="0"/>
              </w:rPr>
              <w:t>10</w:t>
            </w:r>
            <w:r w:rsidRPr="002D6BB7">
              <w:rPr>
                <w:rFonts w:ascii="Times New Roman" w:hAnsi="Times New Roman" w:cs="Times New Roman"/>
                <w:snapToGrid w:val="0"/>
              </w:rPr>
              <w:t>月正式投入使用</w:t>
            </w:r>
            <w:r w:rsidR="00565F91">
              <w:rPr>
                <w:rFonts w:ascii="Times New Roman" w:hAnsi="Times New Roman" w:cs="Times New Roman" w:hint="eastAsia"/>
                <w:snapToGrid w:val="0"/>
              </w:rPr>
              <w:t>，</w:t>
            </w:r>
            <w:r w:rsidRPr="002D6BB7">
              <w:rPr>
                <w:rFonts w:ascii="Times New Roman" w:hAnsi="Times New Roman" w:cs="Times New Roman"/>
                <w:snapToGrid w:val="0"/>
              </w:rPr>
              <w:t>污水处理规模为</w:t>
            </w:r>
            <w:r w:rsidRPr="002D6BB7">
              <w:rPr>
                <w:rFonts w:ascii="Times New Roman" w:hAnsi="Times New Roman" w:cs="Times New Roman"/>
                <w:snapToGrid w:val="0"/>
              </w:rPr>
              <w:t>10</w:t>
            </w:r>
            <w:r w:rsidRPr="002D6BB7">
              <w:rPr>
                <w:rFonts w:ascii="Times New Roman" w:hAnsi="Times New Roman" w:cs="Times New Roman"/>
                <w:snapToGrid w:val="0"/>
              </w:rPr>
              <w:t>万吨</w:t>
            </w:r>
            <w:r w:rsidRPr="002D6BB7">
              <w:rPr>
                <w:rFonts w:ascii="Times New Roman" w:hAnsi="Times New Roman" w:cs="Times New Roman"/>
                <w:snapToGrid w:val="0"/>
              </w:rPr>
              <w:t>/</w:t>
            </w:r>
            <w:r w:rsidRPr="002D6BB7">
              <w:rPr>
                <w:rFonts w:ascii="Times New Roman" w:hAnsi="Times New Roman" w:cs="Times New Roman"/>
                <w:snapToGrid w:val="0"/>
              </w:rPr>
              <w:t>日，污水处理厂目前采取的处理工艺为</w:t>
            </w:r>
            <w:r w:rsidRPr="002D6BB7">
              <w:rPr>
                <w:rFonts w:ascii="Times New Roman" w:hAnsi="Times New Roman" w:cs="Times New Roman"/>
                <w:snapToGrid w:val="0"/>
              </w:rPr>
              <w:t>A2/O</w:t>
            </w:r>
            <w:r w:rsidRPr="002D6BB7">
              <w:rPr>
                <w:rFonts w:ascii="Times New Roman" w:hAnsi="Times New Roman" w:cs="Times New Roman"/>
                <w:snapToGrid w:val="0"/>
              </w:rPr>
              <w:t>改良氧化沟</w:t>
            </w:r>
            <w:r w:rsidRPr="002D6BB7">
              <w:rPr>
                <w:rFonts w:ascii="Times New Roman" w:hAnsi="Times New Roman" w:cs="Times New Roman"/>
                <w:snapToGrid w:val="0"/>
              </w:rPr>
              <w:t>+</w:t>
            </w:r>
            <w:r w:rsidRPr="002D6BB7">
              <w:rPr>
                <w:rFonts w:ascii="Times New Roman" w:hAnsi="Times New Roman" w:cs="Times New Roman"/>
                <w:snapToGrid w:val="0"/>
              </w:rPr>
              <w:t>高效澄清</w:t>
            </w:r>
            <w:r w:rsidRPr="002D6BB7">
              <w:rPr>
                <w:rFonts w:ascii="Times New Roman" w:hAnsi="Times New Roman" w:cs="Times New Roman"/>
                <w:snapToGrid w:val="0"/>
              </w:rPr>
              <w:t>+</w:t>
            </w:r>
            <w:r w:rsidRPr="002D6BB7">
              <w:rPr>
                <w:rFonts w:ascii="Times New Roman" w:hAnsi="Times New Roman" w:cs="Times New Roman"/>
                <w:snapToGrid w:val="0"/>
              </w:rPr>
              <w:t>曝气生物滤池深度处理工艺。目前，涪陵区李渡新区银滩路、聚贤大道、聚源大道两侧企业及长江师院、卫校、双溪五组团等处的工业和生活污水可全部收集入网，出水达</w:t>
            </w:r>
            <w:r w:rsidRPr="002D6BB7">
              <w:rPr>
                <w:rFonts w:ascii="Times New Roman" w:hAnsi="Times New Roman" w:cs="Times New Roman"/>
              </w:rPr>
              <w:t>到</w:t>
            </w:r>
            <w:r w:rsidRPr="007C5F25">
              <w:t>《城镇污水处理厂污染物排放标准》（GB18918-2002）</w:t>
            </w:r>
            <w:r w:rsidRPr="002D6BB7">
              <w:rPr>
                <w:rFonts w:ascii="Times New Roman" w:hAnsi="Times New Roman" w:cs="Times New Roman"/>
              </w:rPr>
              <w:t>一级</w:t>
            </w:r>
            <w:r w:rsidRPr="002D6BB7">
              <w:rPr>
                <w:rFonts w:ascii="Times New Roman" w:hAnsi="Times New Roman" w:cs="Times New Roman"/>
              </w:rPr>
              <w:t>B</w:t>
            </w:r>
            <w:r w:rsidRPr="002D6BB7">
              <w:rPr>
                <w:rFonts w:ascii="Times New Roman" w:hAnsi="Times New Roman" w:cs="Times New Roman"/>
              </w:rPr>
              <w:t>标准后排入长江。本项目建设完成后全厂污水最大</w:t>
            </w:r>
            <w:r w:rsidRPr="00466F74">
              <w:rPr>
                <w:rFonts w:ascii="Times New Roman" w:hAnsi="Times New Roman" w:cs="Times New Roman"/>
              </w:rPr>
              <w:t>排放量为</w:t>
            </w:r>
            <w:r w:rsidR="00F339D8">
              <w:rPr>
                <w:rFonts w:ascii="Times New Roman" w:hAnsi="Times New Roman" w:cs="Times New Roman"/>
              </w:rPr>
              <w:t>5.93</w:t>
            </w:r>
            <w:r w:rsidRPr="00466F74">
              <w:rPr>
                <w:rFonts w:ascii="Times New Roman" w:hAnsi="Times New Roman" w:cs="Times New Roman"/>
              </w:rPr>
              <w:t>m</w:t>
            </w:r>
            <w:r w:rsidRPr="00466F74">
              <w:rPr>
                <w:rFonts w:ascii="Times New Roman" w:hAnsi="Times New Roman" w:cs="Times New Roman"/>
                <w:vertAlign w:val="superscript"/>
              </w:rPr>
              <w:t>3</w:t>
            </w:r>
            <w:r w:rsidRPr="00466F74">
              <w:rPr>
                <w:rFonts w:ascii="Times New Roman" w:hAnsi="Times New Roman" w:cs="Times New Roman"/>
              </w:rPr>
              <w:t>/d</w:t>
            </w:r>
            <w:r w:rsidRPr="00466F74">
              <w:rPr>
                <w:rFonts w:ascii="Times New Roman" w:hAnsi="Times New Roman" w:cs="Times New Roman"/>
              </w:rPr>
              <w:t>，</w:t>
            </w:r>
            <w:r w:rsidRPr="002D6BB7">
              <w:rPr>
                <w:rFonts w:ascii="Times New Roman" w:hAnsi="Times New Roman" w:cs="Times New Roman"/>
              </w:rPr>
              <w:t>占大耍坝污</w:t>
            </w:r>
            <w:r w:rsidRPr="00435646">
              <w:rPr>
                <w:rFonts w:cs="Arial" w:hint="eastAsia"/>
              </w:rPr>
              <w:t>水处理厂（近期）处理能力</w:t>
            </w:r>
            <w:r>
              <w:rPr>
                <w:rFonts w:cs="Arial" w:hint="eastAsia"/>
              </w:rPr>
              <w:t>比重小</w:t>
            </w:r>
            <w:r w:rsidRPr="00435646">
              <w:rPr>
                <w:rFonts w:cs="Arial" w:hint="eastAsia"/>
              </w:rPr>
              <w:t>，</w:t>
            </w:r>
            <w:r w:rsidRPr="00435646">
              <w:rPr>
                <w:rFonts w:hint="eastAsia"/>
              </w:rPr>
              <w:t>大耍坝污水处理厂设计能力及接纳范围能满足本项目外排废水需要。</w:t>
            </w:r>
          </w:p>
          <w:p w:rsidR="000820E4" w:rsidRPr="00185456" w:rsidRDefault="000820E4" w:rsidP="009C605B">
            <w:pPr>
              <w:adjustRightInd w:val="0"/>
              <w:snapToGrid w:val="0"/>
              <w:spacing w:line="360" w:lineRule="auto"/>
              <w:ind w:firstLineChars="200" w:firstLine="440"/>
              <w:rPr>
                <w:rFonts w:ascii="宋体" w:hAnsi="宋体" w:cs="宋体"/>
                <w:spacing w:val="-10"/>
                <w:sz w:val="24"/>
              </w:rPr>
            </w:pPr>
            <w:r w:rsidRPr="00185456">
              <w:rPr>
                <w:rFonts w:ascii="宋体" w:hAnsi="宋体" w:cs="宋体" w:hint="eastAsia"/>
                <w:spacing w:val="-10"/>
                <w:sz w:val="24"/>
              </w:rPr>
              <w:t>5、废水监测计划</w:t>
            </w:r>
          </w:p>
          <w:p w:rsidR="000820E4" w:rsidRPr="00636656" w:rsidRDefault="000820E4" w:rsidP="00F27E47">
            <w:pPr>
              <w:adjustRightInd w:val="0"/>
              <w:snapToGrid w:val="0"/>
              <w:spacing w:line="360" w:lineRule="auto"/>
              <w:rPr>
                <w:b/>
                <w:bCs/>
                <w:color w:val="000000" w:themeColor="text1"/>
                <w:spacing w:val="-10"/>
                <w:sz w:val="24"/>
              </w:rPr>
            </w:pPr>
            <w:bookmarkStart w:id="2" w:name="OLE_LINK3"/>
            <w:r>
              <w:rPr>
                <w:rFonts w:ascii="宋体" w:hAnsi="宋体" w:hint="eastAsia"/>
                <w:color w:val="000000"/>
                <w:sz w:val="24"/>
              </w:rPr>
              <w:t>根</w:t>
            </w:r>
            <w:r w:rsidRPr="000128A9">
              <w:rPr>
                <w:rFonts w:ascii="宋体" w:hAnsi="宋体" w:hint="eastAsia"/>
                <w:color w:val="000000"/>
                <w:sz w:val="24"/>
              </w:rPr>
              <w:t>据</w:t>
            </w:r>
            <w:r w:rsidRPr="00636656">
              <w:rPr>
                <w:rFonts w:hint="eastAsia"/>
                <w:color w:val="000000" w:themeColor="text1"/>
                <w:sz w:val="24"/>
              </w:rPr>
              <w:t>《排污许可申请与核发技术规范总则》（</w:t>
            </w:r>
            <w:r w:rsidRPr="00636656">
              <w:rPr>
                <w:rFonts w:hint="eastAsia"/>
                <w:color w:val="000000" w:themeColor="text1"/>
                <w:sz w:val="24"/>
              </w:rPr>
              <w:t>HJ9</w:t>
            </w:r>
            <w:r w:rsidRPr="00636656">
              <w:rPr>
                <w:color w:val="000000" w:themeColor="text1"/>
                <w:sz w:val="24"/>
              </w:rPr>
              <w:t>42</w:t>
            </w:r>
            <w:r w:rsidRPr="00636656">
              <w:rPr>
                <w:rFonts w:hint="eastAsia"/>
                <w:color w:val="000000" w:themeColor="text1"/>
                <w:sz w:val="24"/>
              </w:rPr>
              <w:t>-2018</w:t>
            </w:r>
            <w:r w:rsidRPr="00636656">
              <w:rPr>
                <w:rFonts w:hint="eastAsia"/>
                <w:color w:val="000000" w:themeColor="text1"/>
                <w:sz w:val="24"/>
              </w:rPr>
              <w:t>），</w:t>
            </w:r>
            <w:r w:rsidRPr="00636656">
              <w:rPr>
                <w:rFonts w:ascii="宋体" w:hAnsi="宋体" w:hint="eastAsia"/>
                <w:color w:val="000000" w:themeColor="text1"/>
                <w:sz w:val="24"/>
              </w:rPr>
              <w:t>项目</w:t>
            </w:r>
            <w:r w:rsidRPr="00636656">
              <w:rPr>
                <w:rFonts w:hint="eastAsia"/>
                <w:bCs/>
                <w:color w:val="000000" w:themeColor="text1"/>
                <w:sz w:val="24"/>
              </w:rPr>
              <w:t>废水监测计划</w:t>
            </w:r>
            <w:bookmarkEnd w:id="2"/>
            <w:r w:rsidRPr="00636656">
              <w:rPr>
                <w:rFonts w:hint="eastAsia"/>
                <w:bCs/>
                <w:color w:val="000000" w:themeColor="text1"/>
                <w:sz w:val="24"/>
              </w:rPr>
              <w:t>见表</w:t>
            </w:r>
            <w:r w:rsidRPr="00636656">
              <w:rPr>
                <w:rFonts w:hint="eastAsia"/>
                <w:bCs/>
                <w:color w:val="000000" w:themeColor="text1"/>
                <w:sz w:val="24"/>
              </w:rPr>
              <w:t>4-</w:t>
            </w:r>
            <w:r w:rsidR="002964AE" w:rsidRPr="00636656">
              <w:rPr>
                <w:bCs/>
                <w:color w:val="000000" w:themeColor="text1"/>
                <w:sz w:val="24"/>
              </w:rPr>
              <w:t>7</w:t>
            </w:r>
            <w:r w:rsidRPr="00636656">
              <w:rPr>
                <w:rFonts w:hint="eastAsia"/>
                <w:bCs/>
                <w:color w:val="000000" w:themeColor="text1"/>
                <w:sz w:val="24"/>
              </w:rPr>
              <w:t>。</w:t>
            </w:r>
          </w:p>
          <w:p w:rsidR="000820E4" w:rsidRPr="00636656" w:rsidRDefault="000820E4" w:rsidP="00F27E47">
            <w:pPr>
              <w:pStyle w:val="af6"/>
              <w:spacing w:before="0" w:after="0" w:line="240" w:lineRule="auto"/>
              <w:rPr>
                <w:rFonts w:ascii="Times New Roman" w:eastAsia="宋体" w:hAnsi="Times New Roman"/>
                <w:b w:val="0"/>
                <w:color w:val="000000" w:themeColor="text1"/>
                <w:sz w:val="24"/>
                <w:szCs w:val="24"/>
              </w:rPr>
            </w:pPr>
            <w:r w:rsidRPr="00636656">
              <w:rPr>
                <w:rFonts w:ascii="Times New Roman" w:eastAsia="宋体" w:hAnsi="宋体"/>
                <w:b w:val="0"/>
                <w:color w:val="000000" w:themeColor="text1"/>
                <w:sz w:val="24"/>
                <w:szCs w:val="24"/>
              </w:rPr>
              <w:t>表</w:t>
            </w:r>
            <w:r w:rsidRPr="00636656">
              <w:rPr>
                <w:rFonts w:ascii="Times New Roman" w:eastAsia="宋体" w:hAnsi="Times New Roman" w:hint="eastAsia"/>
                <w:b w:val="0"/>
                <w:color w:val="000000" w:themeColor="text1"/>
                <w:sz w:val="24"/>
                <w:szCs w:val="24"/>
              </w:rPr>
              <w:t>4</w:t>
            </w:r>
            <w:r w:rsidRPr="00636656">
              <w:rPr>
                <w:rFonts w:ascii="Times New Roman" w:eastAsia="宋体" w:hAnsi="Times New Roman"/>
                <w:b w:val="0"/>
                <w:color w:val="000000" w:themeColor="text1"/>
                <w:sz w:val="24"/>
                <w:szCs w:val="24"/>
              </w:rPr>
              <w:t>-</w:t>
            </w:r>
            <w:r w:rsidR="002964AE" w:rsidRPr="00636656">
              <w:rPr>
                <w:rFonts w:ascii="Times New Roman" w:eastAsia="宋体" w:hAnsi="Times New Roman"/>
                <w:b w:val="0"/>
                <w:color w:val="000000" w:themeColor="text1"/>
                <w:sz w:val="24"/>
                <w:szCs w:val="24"/>
              </w:rPr>
              <w:t>7</w:t>
            </w:r>
            <w:r w:rsidRPr="00636656">
              <w:rPr>
                <w:rFonts w:ascii="Times New Roman" w:eastAsia="宋体" w:hAnsi="宋体"/>
                <w:b w:val="0"/>
                <w:color w:val="000000" w:themeColor="text1"/>
                <w:sz w:val="24"/>
                <w:szCs w:val="24"/>
              </w:rPr>
              <w:t>项目</w:t>
            </w:r>
            <w:r w:rsidRPr="00636656">
              <w:rPr>
                <w:rFonts w:ascii="Times New Roman" w:eastAsia="宋体" w:hAnsi="宋体" w:hint="eastAsia"/>
                <w:b w:val="0"/>
                <w:color w:val="000000" w:themeColor="text1"/>
                <w:sz w:val="24"/>
                <w:szCs w:val="24"/>
              </w:rPr>
              <w:t>废水</w:t>
            </w:r>
            <w:r w:rsidRPr="00636656">
              <w:rPr>
                <w:rFonts w:ascii="Times New Roman" w:eastAsia="宋体" w:hAnsi="宋体"/>
                <w:b w:val="0"/>
                <w:color w:val="000000" w:themeColor="text1"/>
                <w:sz w:val="24"/>
                <w:szCs w:val="24"/>
              </w:rPr>
              <w:t>环境监测计划一览表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2780"/>
              <w:gridCol w:w="2162"/>
              <w:gridCol w:w="1870"/>
            </w:tblGrid>
            <w:tr w:rsidR="00636656" w:rsidRPr="00636656" w:rsidTr="00C34CF8">
              <w:trPr>
                <w:trHeight w:val="135"/>
                <w:tblHeader/>
                <w:jc w:val="center"/>
              </w:trPr>
              <w:tc>
                <w:tcPr>
                  <w:tcW w:w="1111" w:type="dxa"/>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监测位置</w:t>
                  </w:r>
                </w:p>
              </w:tc>
              <w:tc>
                <w:tcPr>
                  <w:tcW w:w="2780" w:type="dxa"/>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监测因子</w:t>
                  </w:r>
                </w:p>
              </w:tc>
              <w:tc>
                <w:tcPr>
                  <w:tcW w:w="0" w:type="auto"/>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执行标准</w:t>
                  </w:r>
                </w:p>
              </w:tc>
              <w:tc>
                <w:tcPr>
                  <w:tcW w:w="0" w:type="auto"/>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监测频次</w:t>
                  </w:r>
                </w:p>
              </w:tc>
            </w:tr>
            <w:tr w:rsidR="00636656" w:rsidRPr="00636656" w:rsidTr="00C34CF8">
              <w:trPr>
                <w:trHeight w:val="915"/>
                <w:tblHeader/>
                <w:jc w:val="center"/>
              </w:trPr>
              <w:tc>
                <w:tcPr>
                  <w:tcW w:w="1111" w:type="dxa"/>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生化池出口</w:t>
                  </w:r>
                </w:p>
              </w:tc>
              <w:tc>
                <w:tcPr>
                  <w:tcW w:w="2780" w:type="dxa"/>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pH</w:t>
                  </w:r>
                  <w:r w:rsidRPr="00636656">
                    <w:rPr>
                      <w:rFonts w:ascii="Times New Roman" w:eastAsia="宋体" w:hAnsi="Times New Roman" w:cs="Times New Roman"/>
                      <w:color w:val="000000" w:themeColor="text1"/>
                      <w:szCs w:val="21"/>
                    </w:rPr>
                    <w:t>、</w:t>
                  </w:r>
                  <w:r w:rsidRPr="00636656">
                    <w:rPr>
                      <w:rFonts w:ascii="Times New Roman" w:eastAsia="宋体" w:hAnsi="Times New Roman" w:cs="Times New Roman"/>
                      <w:color w:val="000000" w:themeColor="text1"/>
                      <w:szCs w:val="21"/>
                    </w:rPr>
                    <w:t>COD</w:t>
                  </w:r>
                  <w:r w:rsidRPr="00636656">
                    <w:rPr>
                      <w:rFonts w:ascii="Times New Roman" w:eastAsia="宋体" w:hAnsi="Times New Roman" w:cs="Times New Roman"/>
                      <w:color w:val="000000" w:themeColor="text1"/>
                      <w:szCs w:val="21"/>
                    </w:rPr>
                    <w:t>、</w:t>
                  </w:r>
                  <w:r w:rsidRPr="00636656">
                    <w:rPr>
                      <w:rFonts w:ascii="Times New Roman" w:eastAsia="宋体" w:hAnsi="Times New Roman" w:cs="Times New Roman"/>
                      <w:color w:val="000000" w:themeColor="text1"/>
                      <w:szCs w:val="21"/>
                    </w:rPr>
                    <w:t>BOD</w:t>
                  </w:r>
                  <w:r w:rsidRPr="00636656">
                    <w:rPr>
                      <w:rFonts w:ascii="Times New Roman" w:eastAsia="宋体" w:hAnsi="Times New Roman" w:cs="Times New Roman"/>
                      <w:color w:val="000000" w:themeColor="text1"/>
                      <w:szCs w:val="21"/>
                      <w:vertAlign w:val="subscript"/>
                    </w:rPr>
                    <w:t>5</w:t>
                  </w:r>
                  <w:r w:rsidRPr="00636656">
                    <w:rPr>
                      <w:rFonts w:ascii="Times New Roman" w:eastAsia="宋体" w:hAnsi="Times New Roman" w:cs="Times New Roman"/>
                      <w:color w:val="000000" w:themeColor="text1"/>
                      <w:szCs w:val="21"/>
                    </w:rPr>
                    <w:t>、</w:t>
                  </w:r>
                  <w:r w:rsidRPr="00636656">
                    <w:rPr>
                      <w:rFonts w:ascii="Times New Roman" w:eastAsia="宋体" w:hAnsi="Times New Roman" w:cs="Times New Roman"/>
                      <w:color w:val="000000" w:themeColor="text1"/>
                      <w:szCs w:val="21"/>
                    </w:rPr>
                    <w:t>SS</w:t>
                  </w:r>
                  <w:r w:rsidRPr="00636656">
                    <w:rPr>
                      <w:rFonts w:ascii="Times New Roman" w:eastAsia="宋体" w:hAnsi="Times New Roman" w:cs="Times New Roman"/>
                      <w:color w:val="000000" w:themeColor="text1"/>
                      <w:szCs w:val="21"/>
                    </w:rPr>
                    <w:t>、氨氮、石油类</w:t>
                  </w:r>
                </w:p>
              </w:tc>
              <w:tc>
                <w:tcPr>
                  <w:tcW w:w="0" w:type="auto"/>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《污水综合排放标准》</w:t>
                  </w:r>
                </w:p>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w:t>
                  </w:r>
                  <w:r w:rsidRPr="00636656">
                    <w:rPr>
                      <w:rFonts w:ascii="Times New Roman" w:eastAsia="宋体" w:hAnsi="Times New Roman" w:cs="Times New Roman"/>
                      <w:color w:val="000000" w:themeColor="text1"/>
                      <w:szCs w:val="21"/>
                    </w:rPr>
                    <w:t>GB8978-1996</w:t>
                  </w:r>
                  <w:r w:rsidRPr="00636656">
                    <w:rPr>
                      <w:rFonts w:ascii="Times New Roman" w:eastAsia="宋体" w:hAnsi="Times New Roman" w:cs="Times New Roman"/>
                      <w:color w:val="000000" w:themeColor="text1"/>
                      <w:szCs w:val="21"/>
                    </w:rPr>
                    <w:t>）三级标准</w:t>
                  </w:r>
                </w:p>
              </w:tc>
              <w:tc>
                <w:tcPr>
                  <w:tcW w:w="0" w:type="auto"/>
                  <w:tcMar>
                    <w:top w:w="28" w:type="dxa"/>
                    <w:left w:w="28" w:type="dxa"/>
                    <w:bottom w:w="28" w:type="dxa"/>
                    <w:right w:w="28" w:type="dxa"/>
                  </w:tcMar>
                  <w:vAlign w:val="center"/>
                </w:tcPr>
                <w:p w:rsidR="000820E4" w:rsidRPr="00636656" w:rsidRDefault="000820E4" w:rsidP="00F27E47">
                  <w:pPr>
                    <w:pStyle w:val="11"/>
                    <w:rPr>
                      <w:rFonts w:ascii="Times New Roman" w:eastAsia="宋体" w:hAnsi="Times New Roman" w:cs="Times New Roman"/>
                      <w:color w:val="000000" w:themeColor="text1"/>
                      <w:szCs w:val="21"/>
                    </w:rPr>
                  </w:pPr>
                  <w:r w:rsidRPr="00636656">
                    <w:rPr>
                      <w:rFonts w:ascii="Times New Roman" w:eastAsia="宋体" w:hAnsi="Times New Roman" w:cs="Times New Roman"/>
                      <w:color w:val="000000" w:themeColor="text1"/>
                      <w:szCs w:val="21"/>
                    </w:rPr>
                    <w:t>验收监测时</w:t>
                  </w:r>
                  <w:r w:rsidRPr="00636656">
                    <w:rPr>
                      <w:rFonts w:ascii="Times New Roman" w:eastAsia="宋体" w:hAnsi="Times New Roman" w:cs="Times New Roman"/>
                      <w:color w:val="000000" w:themeColor="text1"/>
                      <w:szCs w:val="21"/>
                    </w:rPr>
                    <w:t>1</w:t>
                  </w:r>
                  <w:r w:rsidRPr="00636656">
                    <w:rPr>
                      <w:rFonts w:ascii="Times New Roman" w:eastAsia="宋体" w:hAnsi="Times New Roman" w:cs="Times New Roman"/>
                      <w:color w:val="000000" w:themeColor="text1"/>
                      <w:szCs w:val="21"/>
                    </w:rPr>
                    <w:t>次，以后</w:t>
                  </w:r>
                  <w:r w:rsidRPr="00636656">
                    <w:rPr>
                      <w:rFonts w:ascii="Times New Roman" w:eastAsia="宋体" w:hAnsi="Times New Roman" w:cs="Times New Roman"/>
                      <w:color w:val="000000" w:themeColor="text1"/>
                      <w:szCs w:val="21"/>
                    </w:rPr>
                    <w:t xml:space="preserve">1 </w:t>
                  </w:r>
                  <w:r w:rsidRPr="00636656">
                    <w:rPr>
                      <w:rFonts w:ascii="Times New Roman" w:eastAsia="宋体" w:hAnsi="Times New Roman" w:cs="Times New Roman"/>
                      <w:color w:val="000000" w:themeColor="text1"/>
                      <w:szCs w:val="21"/>
                    </w:rPr>
                    <w:t>次</w:t>
                  </w:r>
                  <w:r w:rsidRPr="00636656">
                    <w:rPr>
                      <w:rFonts w:ascii="Times New Roman" w:eastAsia="宋体" w:hAnsi="Times New Roman" w:cs="Times New Roman"/>
                      <w:color w:val="000000" w:themeColor="text1"/>
                      <w:szCs w:val="21"/>
                    </w:rPr>
                    <w:t>/</w:t>
                  </w:r>
                  <w:r w:rsidRPr="00636656">
                    <w:rPr>
                      <w:rFonts w:ascii="Times New Roman" w:eastAsia="宋体" w:hAnsi="Times New Roman" w:cs="Times New Roman"/>
                      <w:color w:val="000000" w:themeColor="text1"/>
                      <w:szCs w:val="21"/>
                    </w:rPr>
                    <w:t>年</w:t>
                  </w:r>
                </w:p>
              </w:tc>
            </w:tr>
          </w:tbl>
          <w:p w:rsidR="000820E4" w:rsidRPr="00636656" w:rsidRDefault="000820E4" w:rsidP="00F27E47">
            <w:pPr>
              <w:adjustRightInd w:val="0"/>
              <w:snapToGrid w:val="0"/>
              <w:spacing w:line="360" w:lineRule="auto"/>
              <w:rPr>
                <w:b/>
                <w:bCs/>
                <w:color w:val="000000" w:themeColor="text1"/>
                <w:spacing w:val="-10"/>
                <w:sz w:val="24"/>
              </w:rPr>
            </w:pPr>
            <w:r w:rsidRPr="00636656">
              <w:rPr>
                <w:b/>
                <w:bCs/>
                <w:color w:val="000000" w:themeColor="text1"/>
                <w:spacing w:val="-10"/>
                <w:sz w:val="24"/>
              </w:rPr>
              <w:t>三、噪声</w:t>
            </w:r>
          </w:p>
          <w:p w:rsidR="000820E4" w:rsidRPr="00636656" w:rsidRDefault="000820E4" w:rsidP="00F27E47">
            <w:pPr>
              <w:spacing w:line="360" w:lineRule="auto"/>
              <w:ind w:firstLineChars="200" w:firstLine="480"/>
              <w:rPr>
                <w:color w:val="000000" w:themeColor="text1"/>
                <w:sz w:val="24"/>
              </w:rPr>
            </w:pPr>
            <w:r w:rsidRPr="00636656">
              <w:rPr>
                <w:rFonts w:hint="eastAsia"/>
                <w:color w:val="000000" w:themeColor="text1"/>
                <w:sz w:val="24"/>
              </w:rPr>
              <w:t>1</w:t>
            </w:r>
            <w:r w:rsidRPr="00636656">
              <w:rPr>
                <w:rFonts w:hint="eastAsia"/>
                <w:color w:val="000000" w:themeColor="text1"/>
                <w:sz w:val="24"/>
              </w:rPr>
              <w:t>、源强核算</w:t>
            </w:r>
          </w:p>
          <w:p w:rsidR="00574CB2" w:rsidRPr="00636656" w:rsidRDefault="000820E4" w:rsidP="00A22645">
            <w:pPr>
              <w:spacing w:line="360" w:lineRule="auto"/>
              <w:ind w:firstLineChars="200" w:firstLine="480"/>
              <w:rPr>
                <w:color w:val="000000" w:themeColor="text1"/>
                <w:szCs w:val="21"/>
              </w:rPr>
            </w:pPr>
            <w:r w:rsidRPr="00636656">
              <w:rPr>
                <w:color w:val="000000" w:themeColor="text1"/>
                <w:sz w:val="24"/>
              </w:rPr>
              <w:t>项目主要噪声排放源为各类机械加工设备等设备，噪声值在</w:t>
            </w:r>
            <w:r w:rsidRPr="00636656">
              <w:rPr>
                <w:color w:val="000000" w:themeColor="text1"/>
                <w:sz w:val="24"/>
              </w:rPr>
              <w:t>7</w:t>
            </w:r>
            <w:r w:rsidR="00A22645" w:rsidRPr="00636656">
              <w:rPr>
                <w:color w:val="000000" w:themeColor="text1"/>
                <w:sz w:val="24"/>
              </w:rPr>
              <w:t>5</w:t>
            </w:r>
            <w:r w:rsidRPr="00636656">
              <w:rPr>
                <w:color w:val="000000" w:themeColor="text1"/>
                <w:sz w:val="24"/>
              </w:rPr>
              <w:t>～</w:t>
            </w:r>
            <w:r w:rsidR="00A22645" w:rsidRPr="00636656">
              <w:rPr>
                <w:color w:val="000000" w:themeColor="text1"/>
                <w:sz w:val="24"/>
              </w:rPr>
              <w:t>90</w:t>
            </w:r>
            <w:r w:rsidRPr="00636656">
              <w:rPr>
                <w:color w:val="000000" w:themeColor="text1"/>
                <w:sz w:val="24"/>
              </w:rPr>
              <w:t>dB</w:t>
            </w:r>
            <w:r w:rsidRPr="00636656">
              <w:rPr>
                <w:color w:val="000000" w:themeColor="text1"/>
                <w:sz w:val="24"/>
              </w:rPr>
              <w:t>（</w:t>
            </w:r>
            <w:r w:rsidRPr="00636656">
              <w:rPr>
                <w:color w:val="000000" w:themeColor="text1"/>
                <w:sz w:val="24"/>
              </w:rPr>
              <w:t>A</w:t>
            </w:r>
            <w:r w:rsidRPr="00636656">
              <w:rPr>
                <w:color w:val="000000" w:themeColor="text1"/>
                <w:sz w:val="24"/>
              </w:rPr>
              <w:t>）之间。</w:t>
            </w:r>
            <w:r w:rsidR="00A22645" w:rsidRPr="00636656">
              <w:rPr>
                <w:rFonts w:hint="eastAsia"/>
                <w:color w:val="000000" w:themeColor="text1"/>
                <w:sz w:val="24"/>
              </w:rPr>
              <w:t>项目</w:t>
            </w:r>
            <w:r w:rsidRPr="00636656">
              <w:rPr>
                <w:color w:val="000000" w:themeColor="text1"/>
                <w:sz w:val="24"/>
              </w:rPr>
              <w:t>生产设备选型上立足节能、环保，选用低噪声设备，车间进行了合理布置、隔声、减振、绿化等防噪降噪措施，主要噪声源及治理情况见表</w:t>
            </w:r>
            <w:r w:rsidRPr="00636656">
              <w:rPr>
                <w:rFonts w:hint="eastAsia"/>
                <w:color w:val="000000" w:themeColor="text1"/>
                <w:sz w:val="24"/>
              </w:rPr>
              <w:t>4-</w:t>
            </w:r>
            <w:r w:rsidR="002964AE" w:rsidRPr="00636656">
              <w:rPr>
                <w:color w:val="000000" w:themeColor="text1"/>
                <w:sz w:val="24"/>
              </w:rPr>
              <w:t>8</w:t>
            </w:r>
            <w:r w:rsidRPr="00636656">
              <w:rPr>
                <w:color w:val="000000" w:themeColor="text1"/>
                <w:sz w:val="24"/>
              </w:rPr>
              <w:t>。</w:t>
            </w:r>
          </w:p>
          <w:p w:rsidR="000820E4" w:rsidRPr="00636656" w:rsidRDefault="000820E4" w:rsidP="00F27E47">
            <w:pPr>
              <w:snapToGrid w:val="0"/>
              <w:spacing w:line="360" w:lineRule="auto"/>
              <w:ind w:firstLineChars="200" w:firstLine="480"/>
              <w:jc w:val="center"/>
              <w:rPr>
                <w:color w:val="000000" w:themeColor="text1"/>
                <w:sz w:val="24"/>
              </w:rPr>
            </w:pPr>
            <w:r w:rsidRPr="00636656">
              <w:rPr>
                <w:color w:val="000000" w:themeColor="text1"/>
                <w:sz w:val="24"/>
              </w:rPr>
              <w:t>表</w:t>
            </w:r>
            <w:r w:rsidRPr="00636656">
              <w:rPr>
                <w:rFonts w:hint="eastAsia"/>
                <w:color w:val="000000" w:themeColor="text1"/>
                <w:sz w:val="24"/>
              </w:rPr>
              <w:t>4-</w:t>
            </w:r>
            <w:r w:rsidR="002964AE" w:rsidRPr="00636656">
              <w:rPr>
                <w:color w:val="000000" w:themeColor="text1"/>
                <w:sz w:val="24"/>
              </w:rPr>
              <w:t>8</w:t>
            </w:r>
            <w:r w:rsidRPr="00636656">
              <w:rPr>
                <w:color w:val="000000" w:themeColor="text1"/>
                <w:sz w:val="24"/>
              </w:rPr>
              <w:t>项目主要噪声源一览表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85"/>
              <w:gridCol w:w="1554"/>
              <w:gridCol w:w="1429"/>
              <w:gridCol w:w="2962"/>
              <w:gridCol w:w="1393"/>
            </w:tblGrid>
            <w:tr w:rsidR="00636656" w:rsidRPr="00636656" w:rsidTr="00843F44">
              <w:trPr>
                <w:trHeight w:val="557"/>
              </w:trPr>
              <w:tc>
                <w:tcPr>
                  <w:tcW w:w="369" w:type="pct"/>
                  <w:shd w:val="clear" w:color="auto" w:fill="auto"/>
                  <w:vAlign w:val="center"/>
                </w:tcPr>
                <w:p w:rsidR="000820E4" w:rsidRPr="00636656" w:rsidRDefault="000820E4" w:rsidP="00F27E47">
                  <w:pPr>
                    <w:pStyle w:val="TableParagraph"/>
                    <w:spacing w:before="144"/>
                    <w:ind w:left="42" w:right="37"/>
                    <w:jc w:val="center"/>
                    <w:rPr>
                      <w:rFonts w:eastAsia="宋体"/>
                      <w:color w:val="000000" w:themeColor="text1"/>
                      <w:sz w:val="21"/>
                      <w:szCs w:val="21"/>
                    </w:rPr>
                  </w:pPr>
                  <w:r w:rsidRPr="00636656">
                    <w:rPr>
                      <w:rFonts w:eastAsia="宋体"/>
                      <w:color w:val="000000" w:themeColor="text1"/>
                      <w:sz w:val="21"/>
                      <w:szCs w:val="21"/>
                    </w:rPr>
                    <w:t>序号</w:t>
                  </w:r>
                </w:p>
              </w:tc>
              <w:tc>
                <w:tcPr>
                  <w:tcW w:w="981" w:type="pct"/>
                  <w:shd w:val="clear" w:color="auto" w:fill="auto"/>
                  <w:vAlign w:val="center"/>
                </w:tcPr>
                <w:p w:rsidR="000820E4" w:rsidRPr="00636656" w:rsidRDefault="000820E4" w:rsidP="00F27E47">
                  <w:pPr>
                    <w:pStyle w:val="TableParagraph"/>
                    <w:spacing w:before="144"/>
                    <w:ind w:left="125" w:right="119"/>
                    <w:jc w:val="center"/>
                    <w:rPr>
                      <w:rFonts w:eastAsia="宋体"/>
                      <w:color w:val="000000" w:themeColor="text1"/>
                      <w:sz w:val="21"/>
                      <w:szCs w:val="21"/>
                    </w:rPr>
                  </w:pPr>
                  <w:r w:rsidRPr="00636656">
                    <w:rPr>
                      <w:rFonts w:eastAsia="宋体"/>
                      <w:color w:val="000000" w:themeColor="text1"/>
                      <w:sz w:val="21"/>
                      <w:szCs w:val="21"/>
                    </w:rPr>
                    <w:t>设备名称</w:t>
                  </w:r>
                </w:p>
              </w:tc>
              <w:tc>
                <w:tcPr>
                  <w:tcW w:w="902" w:type="pct"/>
                  <w:shd w:val="clear" w:color="auto" w:fill="auto"/>
                  <w:vAlign w:val="center"/>
                </w:tcPr>
                <w:p w:rsidR="000820E4" w:rsidRPr="00636656" w:rsidRDefault="000820E4" w:rsidP="00F27E47">
                  <w:pPr>
                    <w:pStyle w:val="TableParagraph"/>
                    <w:spacing w:before="144"/>
                    <w:ind w:left="125" w:right="119"/>
                    <w:jc w:val="center"/>
                    <w:rPr>
                      <w:rFonts w:eastAsia="宋体"/>
                      <w:color w:val="000000" w:themeColor="text1"/>
                      <w:sz w:val="21"/>
                      <w:szCs w:val="21"/>
                    </w:rPr>
                  </w:pPr>
                  <w:r w:rsidRPr="00636656">
                    <w:rPr>
                      <w:rFonts w:eastAsia="宋体"/>
                      <w:color w:val="000000" w:themeColor="text1"/>
                      <w:sz w:val="21"/>
                      <w:szCs w:val="21"/>
                    </w:rPr>
                    <w:t>噪声源强</w:t>
                  </w:r>
                </w:p>
                <w:p w:rsidR="000820E4" w:rsidRPr="00636656" w:rsidRDefault="000820E4" w:rsidP="00F27E47">
                  <w:pPr>
                    <w:pStyle w:val="TableParagraph"/>
                    <w:spacing w:before="144"/>
                    <w:ind w:left="125" w:right="119"/>
                    <w:jc w:val="center"/>
                    <w:rPr>
                      <w:rFonts w:eastAsia="宋体"/>
                      <w:color w:val="000000" w:themeColor="text1"/>
                      <w:sz w:val="21"/>
                      <w:szCs w:val="21"/>
                    </w:rPr>
                  </w:pPr>
                  <w:r w:rsidRPr="00636656">
                    <w:rPr>
                      <w:rFonts w:eastAsia="宋体"/>
                      <w:color w:val="000000" w:themeColor="text1"/>
                      <w:sz w:val="21"/>
                      <w:szCs w:val="21"/>
                    </w:rPr>
                    <w:t>dB(A)/</w:t>
                  </w:r>
                  <w:r w:rsidRPr="00636656">
                    <w:rPr>
                      <w:rFonts w:eastAsia="宋体"/>
                      <w:color w:val="000000" w:themeColor="text1"/>
                      <w:sz w:val="21"/>
                      <w:szCs w:val="21"/>
                    </w:rPr>
                    <w:t>台</w:t>
                  </w:r>
                </w:p>
              </w:tc>
              <w:tc>
                <w:tcPr>
                  <w:tcW w:w="1869" w:type="pct"/>
                  <w:shd w:val="clear" w:color="auto" w:fill="auto"/>
                  <w:vAlign w:val="center"/>
                </w:tcPr>
                <w:p w:rsidR="000820E4" w:rsidRPr="00636656" w:rsidRDefault="000820E4" w:rsidP="00F27E47">
                  <w:pPr>
                    <w:pStyle w:val="TableParagraph"/>
                    <w:spacing w:before="144"/>
                    <w:ind w:left="349"/>
                    <w:jc w:val="center"/>
                    <w:rPr>
                      <w:rFonts w:eastAsia="宋体"/>
                      <w:color w:val="000000" w:themeColor="text1"/>
                      <w:sz w:val="21"/>
                      <w:szCs w:val="21"/>
                    </w:rPr>
                  </w:pPr>
                  <w:r w:rsidRPr="00636656">
                    <w:rPr>
                      <w:rFonts w:eastAsia="宋体"/>
                      <w:color w:val="000000" w:themeColor="text1"/>
                      <w:sz w:val="21"/>
                      <w:szCs w:val="21"/>
                    </w:rPr>
                    <w:t>防治措施</w:t>
                  </w:r>
                </w:p>
              </w:tc>
              <w:tc>
                <w:tcPr>
                  <w:tcW w:w="879" w:type="pct"/>
                  <w:shd w:val="clear" w:color="auto" w:fill="auto"/>
                  <w:vAlign w:val="center"/>
                </w:tcPr>
                <w:p w:rsidR="000820E4" w:rsidRPr="00636656" w:rsidRDefault="000820E4" w:rsidP="00F27E47">
                  <w:pPr>
                    <w:pStyle w:val="TableParagraph"/>
                    <w:spacing w:before="144"/>
                    <w:ind w:left="125" w:right="119"/>
                    <w:jc w:val="center"/>
                    <w:rPr>
                      <w:rFonts w:eastAsia="宋体"/>
                      <w:color w:val="000000" w:themeColor="text1"/>
                      <w:sz w:val="21"/>
                      <w:szCs w:val="21"/>
                    </w:rPr>
                  </w:pPr>
                  <w:r w:rsidRPr="00636656">
                    <w:rPr>
                      <w:rFonts w:eastAsia="宋体"/>
                      <w:color w:val="000000" w:themeColor="text1"/>
                      <w:sz w:val="21"/>
                      <w:szCs w:val="21"/>
                    </w:rPr>
                    <w:t>治理后源</w:t>
                  </w:r>
                </w:p>
                <w:p w:rsidR="000820E4" w:rsidRPr="00636656" w:rsidRDefault="000820E4" w:rsidP="00F27E47">
                  <w:pPr>
                    <w:pStyle w:val="TableParagraph"/>
                    <w:spacing w:before="144"/>
                    <w:ind w:left="125" w:right="119"/>
                    <w:jc w:val="center"/>
                    <w:rPr>
                      <w:rFonts w:eastAsia="宋体"/>
                      <w:color w:val="000000" w:themeColor="text1"/>
                      <w:sz w:val="21"/>
                      <w:szCs w:val="21"/>
                    </w:rPr>
                  </w:pPr>
                  <w:r w:rsidRPr="00636656">
                    <w:rPr>
                      <w:rFonts w:eastAsia="宋体"/>
                      <w:color w:val="000000" w:themeColor="text1"/>
                      <w:sz w:val="21"/>
                      <w:szCs w:val="21"/>
                    </w:rPr>
                    <w:t>强</w:t>
                  </w:r>
                  <w:r w:rsidRPr="00636656">
                    <w:rPr>
                      <w:rFonts w:eastAsia="宋体"/>
                      <w:color w:val="000000" w:themeColor="text1"/>
                      <w:sz w:val="21"/>
                      <w:szCs w:val="21"/>
                    </w:rPr>
                    <w:t xml:space="preserve"> dB(A)</w:t>
                  </w:r>
                  <w:r w:rsidR="00BF69C9" w:rsidRPr="00636656">
                    <w:rPr>
                      <w:rFonts w:eastAsia="宋体"/>
                      <w:color w:val="000000" w:themeColor="text1"/>
                      <w:sz w:val="21"/>
                      <w:szCs w:val="21"/>
                    </w:rPr>
                    <w:t>/</w:t>
                  </w:r>
                  <w:r w:rsidR="00BF69C9" w:rsidRPr="00636656">
                    <w:rPr>
                      <w:rFonts w:eastAsia="宋体" w:hint="eastAsia"/>
                      <w:color w:val="000000" w:themeColor="text1"/>
                      <w:sz w:val="21"/>
                      <w:szCs w:val="21"/>
                    </w:rPr>
                    <w:t>台</w:t>
                  </w:r>
                </w:p>
              </w:tc>
            </w:tr>
            <w:tr w:rsidR="00636656" w:rsidRPr="00636656" w:rsidTr="00843F44">
              <w:trPr>
                <w:trHeight w:val="333"/>
              </w:trPr>
              <w:tc>
                <w:tcPr>
                  <w:tcW w:w="369" w:type="pct"/>
                  <w:shd w:val="clear" w:color="auto" w:fill="auto"/>
                  <w:vAlign w:val="center"/>
                </w:tcPr>
                <w:p w:rsidR="000820E4" w:rsidRPr="00636656" w:rsidRDefault="000820E4" w:rsidP="00F27E47">
                  <w:pPr>
                    <w:pStyle w:val="TableParagraph"/>
                    <w:spacing w:before="41"/>
                    <w:ind w:left="7"/>
                    <w:jc w:val="center"/>
                    <w:rPr>
                      <w:rFonts w:eastAsia="宋体"/>
                      <w:color w:val="000000" w:themeColor="text1"/>
                      <w:sz w:val="21"/>
                      <w:szCs w:val="21"/>
                    </w:rPr>
                  </w:pPr>
                  <w:r w:rsidRPr="00636656">
                    <w:rPr>
                      <w:rFonts w:eastAsia="宋体"/>
                      <w:color w:val="000000" w:themeColor="text1"/>
                      <w:w w:val="99"/>
                      <w:sz w:val="21"/>
                      <w:szCs w:val="21"/>
                    </w:rPr>
                    <w:t>1</w:t>
                  </w:r>
                </w:p>
              </w:tc>
              <w:tc>
                <w:tcPr>
                  <w:tcW w:w="981" w:type="pct"/>
                  <w:shd w:val="clear" w:color="auto" w:fill="auto"/>
                  <w:vAlign w:val="center"/>
                </w:tcPr>
                <w:p w:rsidR="000820E4" w:rsidRPr="00636656" w:rsidRDefault="000820E4" w:rsidP="00F27E47">
                  <w:pPr>
                    <w:pStyle w:val="TableParagraph"/>
                    <w:spacing w:before="29"/>
                    <w:ind w:left="126" w:right="119"/>
                    <w:jc w:val="center"/>
                    <w:rPr>
                      <w:rFonts w:eastAsia="宋体"/>
                      <w:color w:val="000000" w:themeColor="text1"/>
                      <w:sz w:val="21"/>
                      <w:szCs w:val="21"/>
                    </w:rPr>
                  </w:pPr>
                  <w:r w:rsidRPr="00636656">
                    <w:rPr>
                      <w:rFonts w:eastAsia="宋体" w:hint="eastAsia"/>
                      <w:color w:val="000000" w:themeColor="text1"/>
                      <w:sz w:val="21"/>
                      <w:szCs w:val="21"/>
                    </w:rPr>
                    <w:t>剪板机</w:t>
                  </w:r>
                </w:p>
              </w:tc>
              <w:tc>
                <w:tcPr>
                  <w:tcW w:w="902" w:type="pct"/>
                  <w:shd w:val="clear" w:color="auto" w:fill="auto"/>
                  <w:vAlign w:val="center"/>
                </w:tcPr>
                <w:p w:rsidR="000820E4" w:rsidRPr="00636656" w:rsidRDefault="000820E4" w:rsidP="00F27E47">
                  <w:pPr>
                    <w:pStyle w:val="TableParagraph"/>
                    <w:spacing w:before="41"/>
                    <w:ind w:left="514" w:right="505"/>
                    <w:jc w:val="center"/>
                    <w:rPr>
                      <w:rFonts w:eastAsia="宋体"/>
                      <w:color w:val="000000" w:themeColor="text1"/>
                      <w:sz w:val="21"/>
                      <w:szCs w:val="21"/>
                    </w:rPr>
                  </w:pPr>
                  <w:r w:rsidRPr="00636656">
                    <w:rPr>
                      <w:rFonts w:eastAsia="宋体" w:hint="eastAsia"/>
                      <w:color w:val="000000" w:themeColor="text1"/>
                      <w:sz w:val="21"/>
                      <w:szCs w:val="21"/>
                    </w:rPr>
                    <w:t>90</w:t>
                  </w:r>
                </w:p>
              </w:tc>
              <w:tc>
                <w:tcPr>
                  <w:tcW w:w="1869" w:type="pct"/>
                  <w:vMerge w:val="restart"/>
                  <w:shd w:val="clear" w:color="auto" w:fill="auto"/>
                  <w:vAlign w:val="center"/>
                </w:tcPr>
                <w:p w:rsidR="000820E4" w:rsidRPr="00636656" w:rsidRDefault="000820E4" w:rsidP="00F27E47">
                  <w:pPr>
                    <w:pStyle w:val="TableParagraph"/>
                    <w:spacing w:line="242" w:lineRule="auto"/>
                    <w:ind w:left="129" w:right="119"/>
                    <w:jc w:val="center"/>
                    <w:rPr>
                      <w:rFonts w:eastAsia="宋体"/>
                      <w:color w:val="000000" w:themeColor="text1"/>
                      <w:sz w:val="21"/>
                      <w:szCs w:val="21"/>
                    </w:rPr>
                  </w:pPr>
                  <w:r w:rsidRPr="00636656">
                    <w:rPr>
                      <w:rFonts w:eastAsia="宋体"/>
                      <w:color w:val="000000" w:themeColor="text1"/>
                      <w:spacing w:val="-3"/>
                      <w:sz w:val="21"/>
                      <w:szCs w:val="21"/>
                    </w:rPr>
                    <w:t>选用低噪声设</w:t>
                  </w:r>
                  <w:r w:rsidRPr="00636656">
                    <w:rPr>
                      <w:rFonts w:eastAsia="宋体"/>
                      <w:color w:val="000000" w:themeColor="text1"/>
                      <w:sz w:val="21"/>
                      <w:szCs w:val="21"/>
                    </w:rPr>
                    <w:t>备、基础减</w:t>
                  </w:r>
                  <w:r w:rsidRPr="00636656">
                    <w:rPr>
                      <w:rFonts w:eastAsia="宋体"/>
                      <w:color w:val="000000" w:themeColor="text1"/>
                      <w:spacing w:val="-3"/>
                      <w:sz w:val="21"/>
                      <w:szCs w:val="21"/>
                    </w:rPr>
                    <w:t>震、建筑隔声、距离衰减</w:t>
                  </w:r>
                </w:p>
              </w:tc>
              <w:tc>
                <w:tcPr>
                  <w:tcW w:w="879" w:type="pct"/>
                  <w:shd w:val="clear" w:color="auto" w:fill="auto"/>
                  <w:vAlign w:val="center"/>
                </w:tcPr>
                <w:p w:rsidR="000820E4" w:rsidRPr="00636656" w:rsidRDefault="0001340C" w:rsidP="00F27E47">
                  <w:pPr>
                    <w:pStyle w:val="TableParagraph"/>
                    <w:spacing w:before="41"/>
                    <w:ind w:left="195" w:right="187"/>
                    <w:jc w:val="center"/>
                    <w:rPr>
                      <w:rFonts w:eastAsia="宋体"/>
                      <w:color w:val="000000" w:themeColor="text1"/>
                      <w:sz w:val="21"/>
                      <w:szCs w:val="21"/>
                    </w:rPr>
                  </w:pPr>
                  <w:r w:rsidRPr="00636656">
                    <w:rPr>
                      <w:rFonts w:eastAsia="宋体"/>
                      <w:color w:val="000000" w:themeColor="text1"/>
                      <w:sz w:val="21"/>
                      <w:szCs w:val="21"/>
                    </w:rPr>
                    <w:t>80</w:t>
                  </w:r>
                </w:p>
              </w:tc>
            </w:tr>
            <w:tr w:rsidR="00636656" w:rsidRPr="00636656" w:rsidTr="00843F44">
              <w:trPr>
                <w:trHeight w:val="332"/>
              </w:trPr>
              <w:tc>
                <w:tcPr>
                  <w:tcW w:w="369" w:type="pct"/>
                  <w:shd w:val="clear" w:color="auto" w:fill="auto"/>
                  <w:vAlign w:val="center"/>
                </w:tcPr>
                <w:p w:rsidR="000820E4" w:rsidRPr="00636656" w:rsidRDefault="000820E4" w:rsidP="00F27E47">
                  <w:pPr>
                    <w:pStyle w:val="TableParagraph"/>
                    <w:spacing w:before="41"/>
                    <w:ind w:left="7"/>
                    <w:jc w:val="center"/>
                    <w:rPr>
                      <w:rFonts w:eastAsia="宋体"/>
                      <w:color w:val="000000" w:themeColor="text1"/>
                      <w:sz w:val="21"/>
                      <w:szCs w:val="21"/>
                    </w:rPr>
                  </w:pPr>
                  <w:r w:rsidRPr="00636656">
                    <w:rPr>
                      <w:rFonts w:eastAsia="宋体"/>
                      <w:color w:val="000000" w:themeColor="text1"/>
                      <w:w w:val="99"/>
                      <w:sz w:val="21"/>
                      <w:szCs w:val="21"/>
                    </w:rPr>
                    <w:t>2</w:t>
                  </w:r>
                </w:p>
              </w:tc>
              <w:tc>
                <w:tcPr>
                  <w:tcW w:w="981" w:type="pct"/>
                  <w:shd w:val="clear" w:color="auto" w:fill="auto"/>
                  <w:vAlign w:val="center"/>
                </w:tcPr>
                <w:p w:rsidR="000820E4" w:rsidRPr="00636656" w:rsidRDefault="000820E4" w:rsidP="00F27E47">
                  <w:pPr>
                    <w:pStyle w:val="TableParagraph"/>
                    <w:spacing w:before="28"/>
                    <w:ind w:left="124" w:right="119"/>
                    <w:jc w:val="center"/>
                    <w:rPr>
                      <w:rFonts w:eastAsia="宋体"/>
                      <w:color w:val="000000" w:themeColor="text1"/>
                      <w:sz w:val="21"/>
                      <w:szCs w:val="21"/>
                    </w:rPr>
                  </w:pPr>
                  <w:r w:rsidRPr="00636656">
                    <w:rPr>
                      <w:rFonts w:eastAsia="宋体" w:hint="eastAsia"/>
                      <w:color w:val="000000" w:themeColor="text1"/>
                      <w:sz w:val="21"/>
                      <w:szCs w:val="21"/>
                    </w:rPr>
                    <w:t>液压机</w:t>
                  </w:r>
                </w:p>
              </w:tc>
              <w:tc>
                <w:tcPr>
                  <w:tcW w:w="902" w:type="pct"/>
                  <w:shd w:val="clear" w:color="auto" w:fill="auto"/>
                  <w:vAlign w:val="center"/>
                </w:tcPr>
                <w:p w:rsidR="000820E4" w:rsidRPr="00636656" w:rsidRDefault="000820E4" w:rsidP="00F27E47">
                  <w:pPr>
                    <w:pStyle w:val="TableParagraph"/>
                    <w:spacing w:before="41"/>
                    <w:ind w:left="514" w:right="505"/>
                    <w:jc w:val="center"/>
                    <w:rPr>
                      <w:rFonts w:eastAsia="宋体"/>
                      <w:color w:val="000000" w:themeColor="text1"/>
                      <w:sz w:val="21"/>
                      <w:szCs w:val="21"/>
                    </w:rPr>
                  </w:pPr>
                  <w:r w:rsidRPr="00636656">
                    <w:rPr>
                      <w:rFonts w:eastAsia="宋体" w:hint="eastAsia"/>
                      <w:color w:val="000000" w:themeColor="text1"/>
                      <w:sz w:val="21"/>
                      <w:szCs w:val="21"/>
                    </w:rPr>
                    <w:t>85</w:t>
                  </w:r>
                </w:p>
              </w:tc>
              <w:tc>
                <w:tcPr>
                  <w:tcW w:w="1869" w:type="pct"/>
                  <w:vMerge/>
                  <w:tcBorders>
                    <w:top w:val="nil"/>
                  </w:tcBorders>
                  <w:shd w:val="clear" w:color="auto" w:fill="auto"/>
                  <w:vAlign w:val="center"/>
                </w:tcPr>
                <w:p w:rsidR="000820E4" w:rsidRPr="00636656" w:rsidRDefault="000820E4" w:rsidP="00F27E47">
                  <w:pPr>
                    <w:autoSpaceDE w:val="0"/>
                    <w:autoSpaceDN w:val="0"/>
                    <w:jc w:val="center"/>
                    <w:rPr>
                      <w:color w:val="000000" w:themeColor="text1"/>
                      <w:szCs w:val="21"/>
                    </w:rPr>
                  </w:pPr>
                </w:p>
              </w:tc>
              <w:tc>
                <w:tcPr>
                  <w:tcW w:w="879" w:type="pct"/>
                  <w:shd w:val="clear" w:color="auto" w:fill="auto"/>
                  <w:vAlign w:val="center"/>
                </w:tcPr>
                <w:p w:rsidR="000820E4" w:rsidRPr="00636656" w:rsidRDefault="0001340C" w:rsidP="00F27E47">
                  <w:pPr>
                    <w:pStyle w:val="TableParagraph"/>
                    <w:spacing w:before="41"/>
                    <w:ind w:left="195" w:right="187"/>
                    <w:jc w:val="center"/>
                    <w:rPr>
                      <w:rFonts w:eastAsia="宋体"/>
                      <w:color w:val="000000" w:themeColor="text1"/>
                      <w:sz w:val="21"/>
                      <w:szCs w:val="21"/>
                    </w:rPr>
                  </w:pPr>
                  <w:r w:rsidRPr="00636656">
                    <w:rPr>
                      <w:rFonts w:eastAsia="宋体"/>
                      <w:color w:val="000000" w:themeColor="text1"/>
                      <w:sz w:val="21"/>
                      <w:szCs w:val="21"/>
                    </w:rPr>
                    <w:t>75</w:t>
                  </w:r>
                </w:p>
              </w:tc>
            </w:tr>
            <w:tr w:rsidR="00636656" w:rsidRPr="00636656" w:rsidTr="00843F44">
              <w:trPr>
                <w:trHeight w:val="333"/>
              </w:trPr>
              <w:tc>
                <w:tcPr>
                  <w:tcW w:w="369" w:type="pct"/>
                  <w:shd w:val="clear" w:color="auto" w:fill="auto"/>
                  <w:vAlign w:val="center"/>
                </w:tcPr>
                <w:p w:rsidR="000820E4" w:rsidRPr="00636656" w:rsidRDefault="000820E4" w:rsidP="00F27E47">
                  <w:pPr>
                    <w:pStyle w:val="TableParagraph"/>
                    <w:spacing w:before="43"/>
                    <w:ind w:left="7"/>
                    <w:jc w:val="center"/>
                    <w:rPr>
                      <w:rFonts w:eastAsia="宋体"/>
                      <w:color w:val="000000" w:themeColor="text1"/>
                      <w:sz w:val="21"/>
                      <w:szCs w:val="21"/>
                    </w:rPr>
                  </w:pPr>
                  <w:r w:rsidRPr="00636656">
                    <w:rPr>
                      <w:rFonts w:eastAsia="宋体"/>
                      <w:color w:val="000000" w:themeColor="text1"/>
                      <w:w w:val="99"/>
                      <w:sz w:val="21"/>
                      <w:szCs w:val="21"/>
                    </w:rPr>
                    <w:t>3</w:t>
                  </w:r>
                </w:p>
              </w:tc>
              <w:tc>
                <w:tcPr>
                  <w:tcW w:w="981" w:type="pct"/>
                  <w:shd w:val="clear" w:color="auto" w:fill="auto"/>
                  <w:vAlign w:val="center"/>
                </w:tcPr>
                <w:p w:rsidR="000820E4" w:rsidRPr="00636656" w:rsidRDefault="000820E4" w:rsidP="00F27E47">
                  <w:pPr>
                    <w:pStyle w:val="TableParagraph"/>
                    <w:spacing w:before="29"/>
                    <w:ind w:left="126" w:right="119"/>
                    <w:jc w:val="center"/>
                    <w:rPr>
                      <w:rFonts w:eastAsia="宋体"/>
                      <w:color w:val="000000" w:themeColor="text1"/>
                      <w:sz w:val="21"/>
                      <w:szCs w:val="21"/>
                    </w:rPr>
                  </w:pPr>
                  <w:r w:rsidRPr="00636656">
                    <w:rPr>
                      <w:rFonts w:eastAsia="宋体" w:hint="eastAsia"/>
                      <w:color w:val="000000" w:themeColor="text1"/>
                      <w:sz w:val="21"/>
                      <w:szCs w:val="21"/>
                    </w:rPr>
                    <w:t>冲床</w:t>
                  </w:r>
                </w:p>
              </w:tc>
              <w:tc>
                <w:tcPr>
                  <w:tcW w:w="902" w:type="pct"/>
                  <w:shd w:val="clear" w:color="auto" w:fill="auto"/>
                  <w:vAlign w:val="center"/>
                </w:tcPr>
                <w:p w:rsidR="000820E4" w:rsidRPr="00636656" w:rsidRDefault="000820E4" w:rsidP="00F27E47">
                  <w:pPr>
                    <w:pStyle w:val="TableParagraph"/>
                    <w:spacing w:before="43"/>
                    <w:ind w:left="514" w:right="505"/>
                    <w:jc w:val="center"/>
                    <w:rPr>
                      <w:rFonts w:eastAsia="宋体"/>
                      <w:color w:val="000000" w:themeColor="text1"/>
                      <w:sz w:val="21"/>
                      <w:szCs w:val="21"/>
                    </w:rPr>
                  </w:pPr>
                  <w:r w:rsidRPr="00636656">
                    <w:rPr>
                      <w:rFonts w:eastAsia="宋体" w:hint="eastAsia"/>
                      <w:color w:val="000000" w:themeColor="text1"/>
                      <w:sz w:val="21"/>
                      <w:szCs w:val="21"/>
                    </w:rPr>
                    <w:t>90</w:t>
                  </w:r>
                </w:p>
              </w:tc>
              <w:tc>
                <w:tcPr>
                  <w:tcW w:w="1869" w:type="pct"/>
                  <w:vMerge/>
                  <w:tcBorders>
                    <w:top w:val="nil"/>
                  </w:tcBorders>
                  <w:shd w:val="clear" w:color="auto" w:fill="auto"/>
                  <w:vAlign w:val="center"/>
                </w:tcPr>
                <w:p w:rsidR="000820E4" w:rsidRPr="00636656" w:rsidRDefault="000820E4" w:rsidP="00F27E47">
                  <w:pPr>
                    <w:autoSpaceDE w:val="0"/>
                    <w:autoSpaceDN w:val="0"/>
                    <w:jc w:val="center"/>
                    <w:rPr>
                      <w:color w:val="000000" w:themeColor="text1"/>
                      <w:szCs w:val="21"/>
                    </w:rPr>
                  </w:pPr>
                </w:p>
              </w:tc>
              <w:tc>
                <w:tcPr>
                  <w:tcW w:w="879" w:type="pct"/>
                  <w:shd w:val="clear" w:color="auto" w:fill="auto"/>
                  <w:vAlign w:val="center"/>
                </w:tcPr>
                <w:p w:rsidR="000820E4" w:rsidRPr="00636656" w:rsidRDefault="0001340C" w:rsidP="00F27E47">
                  <w:pPr>
                    <w:pStyle w:val="TableParagraph"/>
                    <w:spacing w:before="43"/>
                    <w:ind w:left="195" w:right="187"/>
                    <w:jc w:val="center"/>
                    <w:rPr>
                      <w:rFonts w:eastAsia="宋体"/>
                      <w:color w:val="000000" w:themeColor="text1"/>
                      <w:sz w:val="21"/>
                      <w:szCs w:val="21"/>
                    </w:rPr>
                  </w:pPr>
                  <w:r w:rsidRPr="00636656">
                    <w:rPr>
                      <w:rFonts w:eastAsia="宋体"/>
                      <w:color w:val="000000" w:themeColor="text1"/>
                      <w:sz w:val="21"/>
                      <w:szCs w:val="21"/>
                    </w:rPr>
                    <w:t>80</w:t>
                  </w:r>
                </w:p>
              </w:tc>
            </w:tr>
            <w:tr w:rsidR="00636656" w:rsidRPr="00636656" w:rsidTr="00843F44">
              <w:trPr>
                <w:trHeight w:val="333"/>
              </w:trPr>
              <w:tc>
                <w:tcPr>
                  <w:tcW w:w="369" w:type="pct"/>
                  <w:shd w:val="clear" w:color="auto" w:fill="auto"/>
                  <w:vAlign w:val="center"/>
                </w:tcPr>
                <w:p w:rsidR="000820E4" w:rsidRPr="00636656" w:rsidRDefault="000820E4" w:rsidP="00F27E47">
                  <w:pPr>
                    <w:pStyle w:val="TableParagraph"/>
                    <w:spacing w:before="41"/>
                    <w:ind w:left="7"/>
                    <w:jc w:val="center"/>
                    <w:rPr>
                      <w:rFonts w:eastAsia="宋体"/>
                      <w:color w:val="000000" w:themeColor="text1"/>
                      <w:sz w:val="21"/>
                      <w:szCs w:val="21"/>
                    </w:rPr>
                  </w:pPr>
                  <w:r w:rsidRPr="00636656">
                    <w:rPr>
                      <w:rFonts w:eastAsia="宋体"/>
                      <w:color w:val="000000" w:themeColor="text1"/>
                      <w:w w:val="99"/>
                      <w:sz w:val="21"/>
                      <w:szCs w:val="21"/>
                    </w:rPr>
                    <w:t>4</w:t>
                  </w:r>
                </w:p>
              </w:tc>
              <w:tc>
                <w:tcPr>
                  <w:tcW w:w="981" w:type="pct"/>
                  <w:shd w:val="clear" w:color="auto" w:fill="auto"/>
                  <w:vAlign w:val="center"/>
                </w:tcPr>
                <w:p w:rsidR="000820E4" w:rsidRPr="00636656" w:rsidRDefault="000820E4" w:rsidP="00F27E47">
                  <w:pPr>
                    <w:pStyle w:val="TableParagraph"/>
                    <w:spacing w:before="29"/>
                    <w:ind w:left="109" w:right="102"/>
                    <w:jc w:val="center"/>
                    <w:rPr>
                      <w:rFonts w:eastAsia="宋体"/>
                      <w:color w:val="000000" w:themeColor="text1"/>
                      <w:sz w:val="21"/>
                      <w:szCs w:val="21"/>
                    </w:rPr>
                  </w:pPr>
                  <w:r w:rsidRPr="00636656">
                    <w:rPr>
                      <w:rFonts w:eastAsia="宋体" w:hint="eastAsia"/>
                      <w:color w:val="000000" w:themeColor="text1"/>
                      <w:sz w:val="21"/>
                      <w:szCs w:val="21"/>
                    </w:rPr>
                    <w:t>座式点焊机</w:t>
                  </w:r>
                </w:p>
              </w:tc>
              <w:tc>
                <w:tcPr>
                  <w:tcW w:w="902" w:type="pct"/>
                  <w:shd w:val="clear" w:color="auto" w:fill="auto"/>
                  <w:vAlign w:val="center"/>
                </w:tcPr>
                <w:p w:rsidR="000820E4" w:rsidRPr="00636656" w:rsidRDefault="000820E4" w:rsidP="00F27E47">
                  <w:pPr>
                    <w:pStyle w:val="TableParagraph"/>
                    <w:spacing w:before="41"/>
                    <w:ind w:left="514" w:right="505"/>
                    <w:jc w:val="center"/>
                    <w:rPr>
                      <w:rFonts w:eastAsia="宋体"/>
                      <w:color w:val="000000" w:themeColor="text1"/>
                      <w:sz w:val="21"/>
                      <w:szCs w:val="21"/>
                    </w:rPr>
                  </w:pPr>
                  <w:r w:rsidRPr="00636656">
                    <w:rPr>
                      <w:rFonts w:eastAsia="宋体" w:hint="eastAsia"/>
                      <w:color w:val="000000" w:themeColor="text1"/>
                      <w:sz w:val="21"/>
                      <w:szCs w:val="21"/>
                    </w:rPr>
                    <w:t>80</w:t>
                  </w:r>
                </w:p>
              </w:tc>
              <w:tc>
                <w:tcPr>
                  <w:tcW w:w="1869" w:type="pct"/>
                  <w:vMerge/>
                  <w:tcBorders>
                    <w:top w:val="nil"/>
                  </w:tcBorders>
                  <w:shd w:val="clear" w:color="auto" w:fill="auto"/>
                  <w:vAlign w:val="center"/>
                </w:tcPr>
                <w:p w:rsidR="000820E4" w:rsidRPr="00636656" w:rsidRDefault="000820E4" w:rsidP="00F27E47">
                  <w:pPr>
                    <w:autoSpaceDE w:val="0"/>
                    <w:autoSpaceDN w:val="0"/>
                    <w:jc w:val="center"/>
                    <w:rPr>
                      <w:color w:val="000000" w:themeColor="text1"/>
                      <w:szCs w:val="21"/>
                    </w:rPr>
                  </w:pPr>
                </w:p>
              </w:tc>
              <w:tc>
                <w:tcPr>
                  <w:tcW w:w="879" w:type="pct"/>
                  <w:shd w:val="clear" w:color="auto" w:fill="auto"/>
                  <w:vAlign w:val="center"/>
                </w:tcPr>
                <w:p w:rsidR="000820E4" w:rsidRPr="00636656" w:rsidRDefault="0001340C" w:rsidP="00F27E47">
                  <w:pPr>
                    <w:pStyle w:val="TableParagraph"/>
                    <w:spacing w:before="41"/>
                    <w:ind w:left="195" w:right="187"/>
                    <w:jc w:val="center"/>
                    <w:rPr>
                      <w:rFonts w:eastAsia="宋体"/>
                      <w:color w:val="000000" w:themeColor="text1"/>
                      <w:sz w:val="21"/>
                      <w:szCs w:val="21"/>
                    </w:rPr>
                  </w:pPr>
                  <w:r w:rsidRPr="00636656">
                    <w:rPr>
                      <w:rFonts w:eastAsia="宋体"/>
                      <w:color w:val="000000" w:themeColor="text1"/>
                      <w:sz w:val="21"/>
                      <w:szCs w:val="21"/>
                    </w:rPr>
                    <w:t>70</w:t>
                  </w:r>
                </w:p>
              </w:tc>
            </w:tr>
            <w:tr w:rsidR="00636656" w:rsidRPr="00636656" w:rsidTr="00843F44">
              <w:trPr>
                <w:trHeight w:val="333"/>
              </w:trPr>
              <w:tc>
                <w:tcPr>
                  <w:tcW w:w="369" w:type="pct"/>
                  <w:vMerge w:val="restart"/>
                  <w:shd w:val="clear" w:color="auto" w:fill="auto"/>
                  <w:vAlign w:val="center"/>
                </w:tcPr>
                <w:p w:rsidR="000820E4" w:rsidRPr="00636656" w:rsidRDefault="000820E4" w:rsidP="00F27E47">
                  <w:pPr>
                    <w:pStyle w:val="TableParagraph"/>
                    <w:spacing w:before="43"/>
                    <w:ind w:left="7"/>
                    <w:jc w:val="center"/>
                    <w:rPr>
                      <w:rFonts w:eastAsia="宋体"/>
                      <w:color w:val="000000" w:themeColor="text1"/>
                      <w:sz w:val="21"/>
                      <w:szCs w:val="21"/>
                    </w:rPr>
                  </w:pPr>
                  <w:r w:rsidRPr="00636656">
                    <w:rPr>
                      <w:rFonts w:eastAsia="宋体" w:hint="eastAsia"/>
                      <w:color w:val="000000" w:themeColor="text1"/>
                      <w:w w:val="99"/>
                      <w:sz w:val="21"/>
                      <w:szCs w:val="21"/>
                    </w:rPr>
                    <w:t>5</w:t>
                  </w:r>
                </w:p>
              </w:tc>
              <w:tc>
                <w:tcPr>
                  <w:tcW w:w="981" w:type="pct"/>
                  <w:vMerge w:val="restart"/>
                  <w:shd w:val="clear" w:color="auto" w:fill="auto"/>
                  <w:vAlign w:val="center"/>
                </w:tcPr>
                <w:p w:rsidR="000820E4" w:rsidRPr="00636656" w:rsidRDefault="000820E4" w:rsidP="00F27E47">
                  <w:pPr>
                    <w:pStyle w:val="TableParagraph"/>
                    <w:spacing w:before="29"/>
                    <w:ind w:left="126" w:right="119"/>
                    <w:jc w:val="center"/>
                    <w:rPr>
                      <w:rFonts w:eastAsia="宋体"/>
                      <w:color w:val="000000" w:themeColor="text1"/>
                      <w:sz w:val="21"/>
                      <w:szCs w:val="21"/>
                    </w:rPr>
                  </w:pPr>
                  <w:r w:rsidRPr="00636656">
                    <w:rPr>
                      <w:rFonts w:eastAsia="宋体" w:hint="eastAsia"/>
                      <w:color w:val="000000" w:themeColor="text1"/>
                      <w:sz w:val="21"/>
                      <w:szCs w:val="21"/>
                    </w:rPr>
                    <w:t>砂轮机</w:t>
                  </w:r>
                </w:p>
              </w:tc>
              <w:tc>
                <w:tcPr>
                  <w:tcW w:w="902" w:type="pct"/>
                  <w:vMerge w:val="restart"/>
                  <w:shd w:val="clear" w:color="auto" w:fill="auto"/>
                  <w:vAlign w:val="center"/>
                </w:tcPr>
                <w:p w:rsidR="000820E4" w:rsidRPr="00636656" w:rsidRDefault="000820E4" w:rsidP="00F27E47">
                  <w:pPr>
                    <w:pStyle w:val="TableParagraph"/>
                    <w:spacing w:before="43"/>
                    <w:ind w:left="514" w:right="505"/>
                    <w:jc w:val="center"/>
                    <w:rPr>
                      <w:rFonts w:eastAsia="宋体"/>
                      <w:color w:val="000000" w:themeColor="text1"/>
                      <w:sz w:val="21"/>
                      <w:szCs w:val="21"/>
                    </w:rPr>
                  </w:pPr>
                  <w:r w:rsidRPr="00636656">
                    <w:rPr>
                      <w:rFonts w:eastAsia="宋体" w:hint="eastAsia"/>
                      <w:color w:val="000000" w:themeColor="text1"/>
                      <w:sz w:val="21"/>
                      <w:szCs w:val="21"/>
                    </w:rPr>
                    <w:t>75</w:t>
                  </w:r>
                </w:p>
              </w:tc>
              <w:tc>
                <w:tcPr>
                  <w:tcW w:w="1869" w:type="pct"/>
                  <w:vMerge/>
                  <w:tcBorders>
                    <w:top w:val="nil"/>
                    <w:bottom w:val="nil"/>
                  </w:tcBorders>
                  <w:shd w:val="clear" w:color="auto" w:fill="auto"/>
                  <w:vAlign w:val="center"/>
                </w:tcPr>
                <w:p w:rsidR="000820E4" w:rsidRPr="00636656" w:rsidRDefault="000820E4" w:rsidP="00F27E47">
                  <w:pPr>
                    <w:autoSpaceDE w:val="0"/>
                    <w:autoSpaceDN w:val="0"/>
                    <w:jc w:val="center"/>
                    <w:rPr>
                      <w:color w:val="000000" w:themeColor="text1"/>
                      <w:szCs w:val="21"/>
                    </w:rPr>
                  </w:pPr>
                </w:p>
              </w:tc>
              <w:tc>
                <w:tcPr>
                  <w:tcW w:w="879" w:type="pct"/>
                  <w:vMerge w:val="restart"/>
                  <w:shd w:val="clear" w:color="auto" w:fill="auto"/>
                  <w:vAlign w:val="center"/>
                </w:tcPr>
                <w:p w:rsidR="000820E4" w:rsidRPr="00636656" w:rsidRDefault="0001340C" w:rsidP="00F27E47">
                  <w:pPr>
                    <w:pStyle w:val="TableParagraph"/>
                    <w:spacing w:before="43"/>
                    <w:ind w:left="195" w:right="187"/>
                    <w:jc w:val="center"/>
                    <w:rPr>
                      <w:rFonts w:eastAsia="宋体"/>
                      <w:color w:val="000000" w:themeColor="text1"/>
                      <w:sz w:val="21"/>
                      <w:szCs w:val="21"/>
                    </w:rPr>
                  </w:pPr>
                  <w:r w:rsidRPr="00636656">
                    <w:rPr>
                      <w:rFonts w:eastAsia="宋体"/>
                      <w:color w:val="000000" w:themeColor="text1"/>
                      <w:sz w:val="21"/>
                      <w:szCs w:val="21"/>
                    </w:rPr>
                    <w:t>65</w:t>
                  </w:r>
                </w:p>
              </w:tc>
            </w:tr>
            <w:tr w:rsidR="00636656" w:rsidRPr="00636656" w:rsidTr="00843F44">
              <w:trPr>
                <w:trHeight w:val="70"/>
              </w:trPr>
              <w:tc>
                <w:tcPr>
                  <w:tcW w:w="369" w:type="pct"/>
                  <w:vMerge/>
                  <w:shd w:val="clear" w:color="auto" w:fill="auto"/>
                  <w:vAlign w:val="center"/>
                </w:tcPr>
                <w:p w:rsidR="000820E4" w:rsidRPr="00636656" w:rsidRDefault="000820E4" w:rsidP="00F27E47">
                  <w:pPr>
                    <w:pStyle w:val="TableParagraph"/>
                    <w:spacing w:before="43"/>
                    <w:ind w:left="7"/>
                    <w:jc w:val="center"/>
                    <w:rPr>
                      <w:rFonts w:eastAsia="宋体"/>
                      <w:color w:val="000000" w:themeColor="text1"/>
                      <w:w w:val="99"/>
                      <w:sz w:val="21"/>
                      <w:szCs w:val="21"/>
                    </w:rPr>
                  </w:pPr>
                </w:p>
              </w:tc>
              <w:tc>
                <w:tcPr>
                  <w:tcW w:w="981" w:type="pct"/>
                  <w:vMerge/>
                  <w:shd w:val="clear" w:color="auto" w:fill="auto"/>
                  <w:vAlign w:val="center"/>
                </w:tcPr>
                <w:p w:rsidR="000820E4" w:rsidRPr="00636656" w:rsidRDefault="000820E4" w:rsidP="00F27E47">
                  <w:pPr>
                    <w:pStyle w:val="TableParagraph"/>
                    <w:spacing w:before="29"/>
                    <w:ind w:left="126" w:right="119"/>
                    <w:jc w:val="center"/>
                    <w:rPr>
                      <w:rFonts w:eastAsia="宋体"/>
                      <w:color w:val="000000" w:themeColor="text1"/>
                      <w:sz w:val="21"/>
                      <w:szCs w:val="21"/>
                    </w:rPr>
                  </w:pPr>
                </w:p>
              </w:tc>
              <w:tc>
                <w:tcPr>
                  <w:tcW w:w="902" w:type="pct"/>
                  <w:vMerge/>
                  <w:shd w:val="clear" w:color="auto" w:fill="auto"/>
                  <w:vAlign w:val="center"/>
                </w:tcPr>
                <w:p w:rsidR="000820E4" w:rsidRPr="00636656" w:rsidRDefault="000820E4" w:rsidP="00F27E47">
                  <w:pPr>
                    <w:pStyle w:val="TableParagraph"/>
                    <w:spacing w:before="43"/>
                    <w:ind w:left="514" w:right="505"/>
                    <w:jc w:val="center"/>
                    <w:rPr>
                      <w:rFonts w:eastAsia="宋体"/>
                      <w:color w:val="000000" w:themeColor="text1"/>
                      <w:sz w:val="21"/>
                      <w:szCs w:val="21"/>
                    </w:rPr>
                  </w:pPr>
                </w:p>
              </w:tc>
              <w:tc>
                <w:tcPr>
                  <w:tcW w:w="1869" w:type="pct"/>
                  <w:tcBorders>
                    <w:top w:val="nil"/>
                    <w:bottom w:val="nil"/>
                  </w:tcBorders>
                  <w:shd w:val="clear" w:color="auto" w:fill="auto"/>
                  <w:vAlign w:val="center"/>
                </w:tcPr>
                <w:p w:rsidR="000820E4" w:rsidRPr="00636656" w:rsidRDefault="000820E4" w:rsidP="00F27E47">
                  <w:pPr>
                    <w:autoSpaceDE w:val="0"/>
                    <w:autoSpaceDN w:val="0"/>
                    <w:jc w:val="center"/>
                    <w:rPr>
                      <w:color w:val="000000" w:themeColor="text1"/>
                      <w:szCs w:val="21"/>
                    </w:rPr>
                  </w:pPr>
                </w:p>
              </w:tc>
              <w:tc>
                <w:tcPr>
                  <w:tcW w:w="879" w:type="pct"/>
                  <w:vMerge/>
                  <w:shd w:val="clear" w:color="auto" w:fill="auto"/>
                  <w:vAlign w:val="center"/>
                </w:tcPr>
                <w:p w:rsidR="000820E4" w:rsidRPr="00636656" w:rsidRDefault="000820E4" w:rsidP="00F27E47">
                  <w:pPr>
                    <w:pStyle w:val="TableParagraph"/>
                    <w:spacing w:before="43"/>
                    <w:ind w:left="195" w:right="187"/>
                    <w:jc w:val="center"/>
                    <w:rPr>
                      <w:rFonts w:eastAsia="宋体"/>
                      <w:color w:val="000000" w:themeColor="text1"/>
                      <w:sz w:val="21"/>
                      <w:szCs w:val="21"/>
                    </w:rPr>
                  </w:pPr>
                </w:p>
              </w:tc>
            </w:tr>
            <w:tr w:rsidR="00636656" w:rsidRPr="00636656" w:rsidTr="00843F44">
              <w:trPr>
                <w:trHeight w:val="333"/>
              </w:trPr>
              <w:tc>
                <w:tcPr>
                  <w:tcW w:w="369" w:type="pct"/>
                  <w:shd w:val="clear" w:color="auto" w:fill="auto"/>
                  <w:vAlign w:val="center"/>
                </w:tcPr>
                <w:p w:rsidR="000820E4" w:rsidRPr="00636656" w:rsidRDefault="000820E4" w:rsidP="00F27E47">
                  <w:pPr>
                    <w:pStyle w:val="TableParagraph"/>
                    <w:spacing w:before="43"/>
                    <w:ind w:left="7"/>
                    <w:jc w:val="center"/>
                    <w:rPr>
                      <w:rFonts w:eastAsia="宋体"/>
                      <w:color w:val="000000" w:themeColor="text1"/>
                      <w:w w:val="99"/>
                      <w:sz w:val="21"/>
                      <w:szCs w:val="21"/>
                    </w:rPr>
                  </w:pPr>
                  <w:r w:rsidRPr="00636656">
                    <w:rPr>
                      <w:rFonts w:eastAsia="宋体" w:hint="eastAsia"/>
                      <w:color w:val="000000" w:themeColor="text1"/>
                      <w:w w:val="99"/>
                      <w:sz w:val="21"/>
                      <w:szCs w:val="21"/>
                    </w:rPr>
                    <w:t>6</w:t>
                  </w:r>
                </w:p>
              </w:tc>
              <w:tc>
                <w:tcPr>
                  <w:tcW w:w="981" w:type="pct"/>
                  <w:shd w:val="clear" w:color="auto" w:fill="auto"/>
                  <w:vAlign w:val="center"/>
                </w:tcPr>
                <w:p w:rsidR="000820E4" w:rsidRPr="00636656" w:rsidRDefault="000820E4" w:rsidP="00F27E47">
                  <w:pPr>
                    <w:pStyle w:val="TableParagraph"/>
                    <w:spacing w:before="29"/>
                    <w:ind w:left="126" w:right="119"/>
                    <w:jc w:val="center"/>
                    <w:rPr>
                      <w:rFonts w:eastAsia="宋体"/>
                      <w:color w:val="000000" w:themeColor="text1"/>
                      <w:sz w:val="21"/>
                      <w:szCs w:val="21"/>
                    </w:rPr>
                  </w:pPr>
                  <w:r w:rsidRPr="00636656">
                    <w:rPr>
                      <w:rFonts w:eastAsia="宋体" w:hint="eastAsia"/>
                      <w:color w:val="000000" w:themeColor="text1"/>
                      <w:sz w:val="21"/>
                      <w:szCs w:val="21"/>
                    </w:rPr>
                    <w:t>空压机</w:t>
                  </w:r>
                </w:p>
              </w:tc>
              <w:tc>
                <w:tcPr>
                  <w:tcW w:w="902" w:type="pct"/>
                  <w:shd w:val="clear" w:color="auto" w:fill="auto"/>
                  <w:vAlign w:val="center"/>
                </w:tcPr>
                <w:p w:rsidR="000820E4" w:rsidRPr="00636656" w:rsidRDefault="000820E4" w:rsidP="00F27E47">
                  <w:pPr>
                    <w:pStyle w:val="TableParagraph"/>
                    <w:spacing w:before="43"/>
                    <w:ind w:left="514" w:right="505"/>
                    <w:jc w:val="center"/>
                    <w:rPr>
                      <w:rFonts w:eastAsia="宋体"/>
                      <w:color w:val="000000" w:themeColor="text1"/>
                      <w:sz w:val="21"/>
                      <w:szCs w:val="21"/>
                    </w:rPr>
                  </w:pPr>
                  <w:r w:rsidRPr="00636656">
                    <w:rPr>
                      <w:rFonts w:eastAsia="宋体" w:hint="eastAsia"/>
                      <w:color w:val="000000" w:themeColor="text1"/>
                      <w:sz w:val="21"/>
                      <w:szCs w:val="21"/>
                    </w:rPr>
                    <w:t>85</w:t>
                  </w:r>
                </w:p>
              </w:tc>
              <w:tc>
                <w:tcPr>
                  <w:tcW w:w="1869" w:type="pct"/>
                  <w:tcBorders>
                    <w:top w:val="nil"/>
                  </w:tcBorders>
                  <w:shd w:val="clear" w:color="auto" w:fill="auto"/>
                  <w:vAlign w:val="center"/>
                </w:tcPr>
                <w:p w:rsidR="000820E4" w:rsidRPr="00636656" w:rsidRDefault="000820E4" w:rsidP="00F27E47">
                  <w:pPr>
                    <w:autoSpaceDE w:val="0"/>
                    <w:autoSpaceDN w:val="0"/>
                    <w:rPr>
                      <w:color w:val="000000" w:themeColor="text1"/>
                      <w:szCs w:val="21"/>
                    </w:rPr>
                  </w:pPr>
                </w:p>
              </w:tc>
              <w:tc>
                <w:tcPr>
                  <w:tcW w:w="879" w:type="pct"/>
                  <w:shd w:val="clear" w:color="auto" w:fill="auto"/>
                  <w:vAlign w:val="center"/>
                </w:tcPr>
                <w:p w:rsidR="000820E4" w:rsidRPr="00636656" w:rsidRDefault="0001340C" w:rsidP="00F27E47">
                  <w:pPr>
                    <w:pStyle w:val="TableParagraph"/>
                    <w:spacing w:before="43"/>
                    <w:ind w:left="195" w:right="187"/>
                    <w:jc w:val="center"/>
                    <w:rPr>
                      <w:rFonts w:eastAsia="宋体"/>
                      <w:color w:val="000000" w:themeColor="text1"/>
                      <w:sz w:val="21"/>
                      <w:szCs w:val="21"/>
                    </w:rPr>
                  </w:pPr>
                  <w:r w:rsidRPr="00636656">
                    <w:rPr>
                      <w:rFonts w:eastAsia="宋体"/>
                      <w:color w:val="000000" w:themeColor="text1"/>
                      <w:sz w:val="21"/>
                      <w:szCs w:val="21"/>
                    </w:rPr>
                    <w:t>75</w:t>
                  </w:r>
                </w:p>
              </w:tc>
            </w:tr>
          </w:tbl>
          <w:p w:rsidR="000820E4" w:rsidRPr="00151F7B" w:rsidRDefault="000820E4" w:rsidP="00F27E47">
            <w:pPr>
              <w:adjustRightInd w:val="0"/>
              <w:snapToGrid w:val="0"/>
              <w:spacing w:line="360" w:lineRule="auto"/>
              <w:ind w:firstLineChars="200" w:firstLine="440"/>
              <w:rPr>
                <w:rFonts w:ascii="宋体" w:hAnsi="宋体" w:cs="宋体"/>
                <w:bCs/>
                <w:spacing w:val="-10"/>
                <w:sz w:val="24"/>
              </w:rPr>
            </w:pPr>
            <w:r>
              <w:rPr>
                <w:rFonts w:ascii="宋体" w:hAnsi="宋体" w:cs="宋体" w:hint="eastAsia"/>
                <w:bCs/>
                <w:spacing w:val="-10"/>
                <w:sz w:val="24"/>
              </w:rPr>
              <w:t>2、</w:t>
            </w:r>
            <w:r w:rsidRPr="00151F7B">
              <w:rPr>
                <w:rFonts w:ascii="宋体" w:hAnsi="宋体" w:cs="宋体" w:hint="eastAsia"/>
                <w:bCs/>
                <w:spacing w:val="-10"/>
                <w:sz w:val="24"/>
              </w:rPr>
              <w:t>达标分析</w:t>
            </w:r>
          </w:p>
          <w:p w:rsidR="000820E4" w:rsidRPr="00E37218" w:rsidRDefault="000820E4" w:rsidP="00F27E47">
            <w:pPr>
              <w:overflowPunct w:val="0"/>
              <w:spacing w:line="360" w:lineRule="auto"/>
              <w:ind w:firstLineChars="200" w:firstLine="480"/>
              <w:rPr>
                <w:color w:val="000000"/>
                <w:sz w:val="24"/>
              </w:rPr>
            </w:pPr>
            <w:r w:rsidRPr="00E37218">
              <w:rPr>
                <w:color w:val="000000"/>
                <w:sz w:val="24"/>
              </w:rPr>
              <w:t>（</w:t>
            </w:r>
            <w:r w:rsidRPr="00E37218">
              <w:rPr>
                <w:color w:val="000000"/>
                <w:sz w:val="24"/>
              </w:rPr>
              <w:t>1</w:t>
            </w:r>
            <w:r w:rsidRPr="00E37218">
              <w:rPr>
                <w:color w:val="000000"/>
                <w:sz w:val="24"/>
              </w:rPr>
              <w:t>）预测模式</w:t>
            </w:r>
          </w:p>
          <w:p w:rsidR="000820E4" w:rsidRPr="00843F44" w:rsidRDefault="000820E4" w:rsidP="00F27E47">
            <w:pPr>
              <w:pStyle w:val="31"/>
              <w:spacing w:before="156" w:line="360" w:lineRule="auto"/>
              <w:ind w:firstLineChars="200" w:firstLine="480"/>
              <w:jc w:val="left"/>
              <w:rPr>
                <w:rFonts w:ascii="宋体" w:eastAsia="宋体" w:hAnsi="宋体"/>
                <w:color w:val="000000"/>
                <w:szCs w:val="24"/>
              </w:rPr>
            </w:pPr>
            <w:r w:rsidRPr="00843F44">
              <w:rPr>
                <w:rFonts w:ascii="宋体" w:eastAsia="宋体" w:hAnsi="宋体" w:hint="eastAsia"/>
                <w:color w:val="000000"/>
                <w:szCs w:val="24"/>
              </w:rPr>
              <w:t>按照</w:t>
            </w:r>
            <w:r w:rsidRPr="00843F44">
              <w:rPr>
                <w:rFonts w:ascii="宋体" w:eastAsia="宋体" w:hAnsi="宋体"/>
                <w:color w:val="000000"/>
                <w:szCs w:val="24"/>
              </w:rPr>
              <w:t>《环境影响评价技术导则  声环境》（HJ/T2.4-2009）中推荐的模式进行预测计算。具体预测模式如下：</w:t>
            </w:r>
          </w:p>
          <w:p w:rsidR="00986DB3" w:rsidRPr="00CA5AB4" w:rsidRDefault="00986DB3" w:rsidP="00986DB3">
            <w:pPr>
              <w:spacing w:before="18"/>
              <w:ind w:firstLineChars="250" w:firstLine="600"/>
              <w:rPr>
                <w:i/>
                <w:sz w:val="24"/>
              </w:rPr>
            </w:pPr>
            <w:r w:rsidRPr="00CA5AB4">
              <w:rPr>
                <w:sz w:val="24"/>
              </w:rPr>
              <w:t>L</w:t>
            </w:r>
            <w:r w:rsidRPr="00CA5AB4">
              <w:rPr>
                <w:i/>
                <w:sz w:val="24"/>
                <w:vertAlign w:val="subscript"/>
              </w:rPr>
              <w:t>P</w:t>
            </w:r>
            <w:r w:rsidRPr="00CA5AB4">
              <w:rPr>
                <w:sz w:val="24"/>
              </w:rPr>
              <w:t>(</w:t>
            </w:r>
            <w:r w:rsidRPr="00CA5AB4">
              <w:rPr>
                <w:i/>
                <w:sz w:val="24"/>
              </w:rPr>
              <w:t>r</w:t>
            </w:r>
            <w:r w:rsidRPr="00CA5AB4">
              <w:rPr>
                <w:sz w:val="24"/>
              </w:rPr>
              <w:t>) = L</w:t>
            </w:r>
            <w:r w:rsidRPr="00CA5AB4">
              <w:rPr>
                <w:i/>
                <w:sz w:val="24"/>
                <w:vertAlign w:val="subscript"/>
              </w:rPr>
              <w:t>P</w:t>
            </w:r>
            <w:r w:rsidRPr="00CA5AB4">
              <w:rPr>
                <w:sz w:val="24"/>
              </w:rPr>
              <w:t>(</w:t>
            </w:r>
            <w:r w:rsidRPr="00CA5AB4">
              <w:rPr>
                <w:i/>
                <w:sz w:val="24"/>
              </w:rPr>
              <w:t>r</w:t>
            </w:r>
            <w:r w:rsidRPr="00CA5AB4">
              <w:rPr>
                <w:sz w:val="24"/>
                <w:vertAlign w:val="subscript"/>
              </w:rPr>
              <w:t>0</w:t>
            </w:r>
            <w:r w:rsidRPr="00CA5AB4">
              <w:rPr>
                <w:sz w:val="24"/>
              </w:rPr>
              <w:t>) - 20lg(</w:t>
            </w:r>
            <w:r w:rsidRPr="00CA5AB4">
              <w:rPr>
                <w:i/>
                <w:sz w:val="24"/>
              </w:rPr>
              <w:t>r</w:t>
            </w:r>
            <w:r w:rsidRPr="00CA5AB4">
              <w:rPr>
                <w:sz w:val="24"/>
              </w:rPr>
              <w:t>/</w:t>
            </w:r>
            <w:r w:rsidRPr="00CA5AB4">
              <w:rPr>
                <w:i/>
                <w:sz w:val="24"/>
              </w:rPr>
              <w:t>r</w:t>
            </w:r>
            <w:r w:rsidRPr="00CA5AB4">
              <w:rPr>
                <w:sz w:val="24"/>
                <w:vertAlign w:val="subscript"/>
              </w:rPr>
              <w:t>0</w:t>
            </w:r>
            <w:r w:rsidRPr="00CA5AB4">
              <w:rPr>
                <w:sz w:val="24"/>
              </w:rPr>
              <w:t>) -ΔL</w:t>
            </w:r>
            <w:r w:rsidRPr="00CA5AB4">
              <w:rPr>
                <w:i/>
                <w:sz w:val="24"/>
                <w:vertAlign w:val="subscript"/>
              </w:rPr>
              <w:t>P</w:t>
            </w:r>
          </w:p>
          <w:p w:rsidR="00986DB3" w:rsidRPr="006A4B20" w:rsidRDefault="00986DB3" w:rsidP="00986DB3">
            <w:pPr>
              <w:tabs>
                <w:tab w:val="right" w:leader="dot" w:pos="9180"/>
              </w:tabs>
              <w:spacing w:line="480" w:lineRule="exact"/>
              <w:ind w:firstLineChars="200" w:firstLine="480"/>
              <w:rPr>
                <w:kern w:val="0"/>
                <w:sz w:val="24"/>
              </w:rPr>
            </w:pPr>
            <w:r w:rsidRPr="006A4B20">
              <w:rPr>
                <w:rFonts w:cs="宋体" w:hint="eastAsia"/>
                <w:kern w:val="0"/>
                <w:sz w:val="24"/>
              </w:rPr>
              <w:t>①建设项目声源在预测点产生的等效声级贡献值（</w:t>
            </w:r>
            <w:r w:rsidRPr="006A4B20">
              <w:rPr>
                <w:rFonts w:hint="eastAsia"/>
                <w:kern w:val="0"/>
                <w:sz w:val="24"/>
              </w:rPr>
              <w:t>L</w:t>
            </w:r>
            <w:r w:rsidRPr="006A4B20">
              <w:rPr>
                <w:rFonts w:hint="eastAsia"/>
                <w:kern w:val="0"/>
                <w:sz w:val="24"/>
                <w:vertAlign w:val="subscript"/>
              </w:rPr>
              <w:t>eqg</w:t>
            </w:r>
            <w:r w:rsidRPr="006A4B20">
              <w:rPr>
                <w:rFonts w:cs="宋体" w:hint="eastAsia"/>
                <w:kern w:val="0"/>
                <w:sz w:val="24"/>
              </w:rPr>
              <w:t>）计算公式：</w:t>
            </w:r>
          </w:p>
          <w:p w:rsidR="00986DB3" w:rsidRPr="006A4B20" w:rsidRDefault="00986DB3" w:rsidP="00986DB3">
            <w:pPr>
              <w:tabs>
                <w:tab w:val="right" w:leader="dot" w:pos="9180"/>
              </w:tabs>
              <w:spacing w:line="360" w:lineRule="auto"/>
              <w:jc w:val="center"/>
              <w:rPr>
                <w:kern w:val="0"/>
                <w:position w:val="-28"/>
                <w:sz w:val="24"/>
              </w:rPr>
            </w:pPr>
            <w:r w:rsidRPr="006A4B20">
              <w:rPr>
                <w:rFonts w:hint="eastAsia"/>
                <w:sz w:val="24"/>
              </w:rPr>
              <w:object w:dxaOrig="2595" w:dyaOrig="668">
                <v:shape id="_x0000_i1031" type="#_x0000_t75" style="width:129.75pt;height:33.75pt" o:ole="">
                  <v:imagedata r:id="rId19" o:title=""/>
                </v:shape>
                <o:OLEObject Type="Embed" ProgID="Equation.3" ShapeID="_x0000_i1031" DrawAspect="Content" ObjectID="_1708172860" r:id="rId20"/>
              </w:object>
            </w:r>
          </w:p>
          <w:p w:rsidR="00986DB3" w:rsidRPr="00CA5AB4" w:rsidRDefault="00986DB3" w:rsidP="00986DB3">
            <w:pPr>
              <w:pStyle w:val="af8"/>
              <w:ind w:leftChars="357" w:left="750" w:firstLineChars="600" w:firstLine="1440"/>
              <w:rPr>
                <w:sz w:val="24"/>
              </w:rPr>
            </w:pPr>
            <w:r w:rsidRPr="00CA5AB4">
              <w:rPr>
                <w:noProof/>
                <w:sz w:val="24"/>
              </w:rPr>
              <w:drawing>
                <wp:inline distT="0" distB="0" distL="0" distR="0">
                  <wp:extent cx="2343150" cy="704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0" cy="704850"/>
                          </a:xfrm>
                          <a:prstGeom prst="rect">
                            <a:avLst/>
                          </a:prstGeom>
                          <a:noFill/>
                          <a:ln>
                            <a:noFill/>
                          </a:ln>
                        </pic:spPr>
                      </pic:pic>
                    </a:graphicData>
                  </a:graphic>
                </wp:inline>
              </w:drawing>
            </w:r>
          </w:p>
          <w:p w:rsidR="00986DB3" w:rsidRPr="006A4B20" w:rsidRDefault="00986DB3" w:rsidP="00986DB3">
            <w:pPr>
              <w:tabs>
                <w:tab w:val="right" w:leader="dot" w:pos="9180"/>
              </w:tabs>
              <w:spacing w:line="440" w:lineRule="exact"/>
              <w:ind w:firstLineChars="200" w:firstLine="480"/>
              <w:jc w:val="left"/>
              <w:rPr>
                <w:kern w:val="0"/>
                <w:sz w:val="24"/>
              </w:rPr>
            </w:pPr>
            <w:r w:rsidRPr="006A4B20">
              <w:rPr>
                <w:rFonts w:hint="eastAsia"/>
                <w:kern w:val="0"/>
                <w:sz w:val="24"/>
              </w:rPr>
              <w:t>式中：</w:t>
            </w:r>
            <w:r w:rsidRPr="006A4B20">
              <w:rPr>
                <w:rFonts w:hint="eastAsia"/>
                <w:kern w:val="0"/>
                <w:sz w:val="24"/>
              </w:rPr>
              <w:t>Leqg</w:t>
            </w:r>
            <w:r w:rsidRPr="006A4B20">
              <w:rPr>
                <w:rFonts w:hint="eastAsia"/>
                <w:kern w:val="0"/>
                <w:sz w:val="24"/>
              </w:rPr>
              <w:t>——建设项目声源在预测点的等效声级贡献值，</w:t>
            </w:r>
            <w:r w:rsidRPr="006A4B20">
              <w:rPr>
                <w:rFonts w:hint="eastAsia"/>
                <w:kern w:val="0"/>
                <w:sz w:val="24"/>
              </w:rPr>
              <w:t>dB(A)</w:t>
            </w:r>
            <w:r w:rsidRPr="006A4B20">
              <w:rPr>
                <w:rFonts w:hint="eastAsia"/>
                <w:kern w:val="0"/>
                <w:sz w:val="24"/>
              </w:rPr>
              <w:t>；</w:t>
            </w:r>
          </w:p>
          <w:p w:rsidR="00986DB3" w:rsidRPr="006A4B20" w:rsidRDefault="00986DB3" w:rsidP="00986DB3">
            <w:pPr>
              <w:tabs>
                <w:tab w:val="right" w:leader="dot" w:pos="9180"/>
              </w:tabs>
              <w:spacing w:line="440" w:lineRule="exact"/>
              <w:ind w:firstLineChars="500" w:firstLine="1200"/>
              <w:rPr>
                <w:kern w:val="0"/>
                <w:sz w:val="24"/>
              </w:rPr>
            </w:pPr>
            <w:r w:rsidRPr="006A4B20">
              <w:rPr>
                <w:rFonts w:hint="eastAsia"/>
                <w:kern w:val="0"/>
                <w:sz w:val="24"/>
              </w:rPr>
              <w:t>L</w:t>
            </w:r>
            <w:r w:rsidRPr="006A4B20">
              <w:rPr>
                <w:rFonts w:hint="eastAsia"/>
                <w:kern w:val="0"/>
                <w:sz w:val="24"/>
                <w:vertAlign w:val="subscript"/>
              </w:rPr>
              <w:t>Ai</w:t>
            </w:r>
            <w:r w:rsidRPr="006A4B20">
              <w:rPr>
                <w:rFonts w:hint="eastAsia"/>
                <w:kern w:val="0"/>
                <w:sz w:val="24"/>
              </w:rPr>
              <w:t>——</w:t>
            </w:r>
            <w:r w:rsidRPr="006A4B20">
              <w:rPr>
                <w:rFonts w:hint="eastAsia"/>
                <w:kern w:val="0"/>
                <w:sz w:val="24"/>
              </w:rPr>
              <w:t xml:space="preserve">i </w:t>
            </w:r>
            <w:r w:rsidRPr="006A4B20">
              <w:rPr>
                <w:rFonts w:hint="eastAsia"/>
                <w:kern w:val="0"/>
                <w:sz w:val="24"/>
              </w:rPr>
              <w:t>声源在预测点产生的</w:t>
            </w:r>
            <w:r w:rsidRPr="006A4B20">
              <w:rPr>
                <w:rFonts w:hint="eastAsia"/>
                <w:kern w:val="0"/>
                <w:sz w:val="24"/>
              </w:rPr>
              <w:t xml:space="preserve">A </w:t>
            </w:r>
            <w:r w:rsidRPr="006A4B20">
              <w:rPr>
                <w:rFonts w:hint="eastAsia"/>
                <w:kern w:val="0"/>
                <w:sz w:val="24"/>
              </w:rPr>
              <w:t>声级，</w:t>
            </w:r>
            <w:r w:rsidRPr="006A4B20">
              <w:rPr>
                <w:rFonts w:hint="eastAsia"/>
                <w:kern w:val="0"/>
                <w:sz w:val="24"/>
              </w:rPr>
              <w:t>dB</w:t>
            </w:r>
            <w:r w:rsidRPr="006A4B20">
              <w:rPr>
                <w:rFonts w:hint="eastAsia"/>
                <w:kern w:val="0"/>
                <w:sz w:val="24"/>
              </w:rPr>
              <w:t>（</w:t>
            </w:r>
            <w:r w:rsidRPr="006A4B20">
              <w:rPr>
                <w:rFonts w:hint="eastAsia"/>
                <w:kern w:val="0"/>
                <w:sz w:val="24"/>
              </w:rPr>
              <w:t>A</w:t>
            </w:r>
            <w:r w:rsidRPr="006A4B20">
              <w:rPr>
                <w:rFonts w:hint="eastAsia"/>
                <w:kern w:val="0"/>
                <w:sz w:val="24"/>
              </w:rPr>
              <w:t>）；</w:t>
            </w:r>
          </w:p>
          <w:p w:rsidR="00986DB3" w:rsidRPr="006A4B20" w:rsidRDefault="00986DB3" w:rsidP="00986DB3">
            <w:pPr>
              <w:spacing w:line="460" w:lineRule="exact"/>
              <w:ind w:firstLineChars="500" w:firstLine="1200"/>
              <w:rPr>
                <w:kern w:val="0"/>
                <w:sz w:val="24"/>
              </w:rPr>
            </w:pPr>
            <w:r w:rsidRPr="006A4B20">
              <w:rPr>
                <w:rFonts w:hint="eastAsia"/>
                <w:kern w:val="0"/>
                <w:sz w:val="24"/>
              </w:rPr>
              <w:t>T</w:t>
            </w:r>
            <w:r w:rsidRPr="006A4B20">
              <w:rPr>
                <w:rFonts w:hint="eastAsia"/>
                <w:kern w:val="0"/>
                <w:sz w:val="24"/>
              </w:rPr>
              <w:t>——预测计算的时间段，</w:t>
            </w:r>
            <w:r w:rsidRPr="006A4B20">
              <w:rPr>
                <w:rFonts w:hint="eastAsia"/>
                <w:kern w:val="0"/>
                <w:sz w:val="24"/>
              </w:rPr>
              <w:t>s</w:t>
            </w:r>
            <w:r w:rsidRPr="006A4B20">
              <w:rPr>
                <w:rFonts w:hint="eastAsia"/>
                <w:kern w:val="0"/>
                <w:sz w:val="24"/>
              </w:rPr>
              <w:t>；</w:t>
            </w:r>
          </w:p>
          <w:p w:rsidR="00986DB3" w:rsidRPr="006A4B20" w:rsidRDefault="00986DB3" w:rsidP="00986DB3">
            <w:pPr>
              <w:spacing w:line="460" w:lineRule="exact"/>
              <w:ind w:firstLineChars="500" w:firstLine="1200"/>
              <w:rPr>
                <w:kern w:val="0"/>
                <w:sz w:val="24"/>
              </w:rPr>
            </w:pPr>
            <w:r w:rsidRPr="006A4B20">
              <w:rPr>
                <w:rFonts w:hint="eastAsia"/>
                <w:kern w:val="0"/>
                <w:sz w:val="24"/>
              </w:rPr>
              <w:t>ti</w:t>
            </w:r>
            <w:r w:rsidRPr="006A4B20">
              <w:rPr>
                <w:rFonts w:hint="eastAsia"/>
                <w:kern w:val="0"/>
                <w:sz w:val="24"/>
              </w:rPr>
              <w:t>——</w:t>
            </w:r>
            <w:r w:rsidRPr="006A4B20">
              <w:rPr>
                <w:rFonts w:hint="eastAsia"/>
                <w:kern w:val="0"/>
                <w:sz w:val="24"/>
              </w:rPr>
              <w:t xml:space="preserve">i </w:t>
            </w:r>
            <w:r w:rsidRPr="006A4B20">
              <w:rPr>
                <w:rFonts w:hint="eastAsia"/>
                <w:kern w:val="0"/>
                <w:sz w:val="24"/>
              </w:rPr>
              <w:t>声源在</w:t>
            </w:r>
            <w:r w:rsidRPr="006A4B20">
              <w:rPr>
                <w:rFonts w:hint="eastAsia"/>
                <w:kern w:val="0"/>
                <w:sz w:val="24"/>
              </w:rPr>
              <w:t xml:space="preserve">T </w:t>
            </w:r>
            <w:r w:rsidRPr="006A4B20">
              <w:rPr>
                <w:rFonts w:hint="eastAsia"/>
                <w:kern w:val="0"/>
                <w:sz w:val="24"/>
              </w:rPr>
              <w:t>时段内的运行时间，</w:t>
            </w:r>
            <w:r w:rsidRPr="006A4B20">
              <w:rPr>
                <w:rFonts w:hint="eastAsia"/>
                <w:kern w:val="0"/>
                <w:sz w:val="24"/>
              </w:rPr>
              <w:t>s</w:t>
            </w:r>
            <w:r w:rsidRPr="006A4B20">
              <w:rPr>
                <w:rFonts w:hint="eastAsia"/>
                <w:kern w:val="0"/>
                <w:sz w:val="24"/>
              </w:rPr>
              <w:t>。</w:t>
            </w:r>
          </w:p>
          <w:p w:rsidR="00986DB3" w:rsidRPr="006A4B20" w:rsidRDefault="00986DB3" w:rsidP="00986DB3">
            <w:pPr>
              <w:tabs>
                <w:tab w:val="right" w:leader="dot" w:pos="9180"/>
              </w:tabs>
              <w:spacing w:line="460" w:lineRule="exact"/>
              <w:ind w:firstLineChars="200" w:firstLine="480"/>
              <w:jc w:val="left"/>
              <w:rPr>
                <w:kern w:val="0"/>
                <w:sz w:val="24"/>
              </w:rPr>
            </w:pPr>
            <w:r w:rsidRPr="006A4B20">
              <w:rPr>
                <w:rFonts w:hint="eastAsia"/>
                <w:kern w:val="0"/>
                <w:sz w:val="24"/>
              </w:rPr>
              <w:t>②预测点的预测等效声级（</w:t>
            </w:r>
            <w:r w:rsidRPr="006A4B20">
              <w:rPr>
                <w:rFonts w:hint="eastAsia"/>
                <w:kern w:val="0"/>
                <w:sz w:val="24"/>
              </w:rPr>
              <w:t>Leq</w:t>
            </w:r>
            <w:r w:rsidRPr="006A4B20">
              <w:rPr>
                <w:rFonts w:hint="eastAsia"/>
                <w:kern w:val="0"/>
                <w:sz w:val="24"/>
              </w:rPr>
              <w:t>）计算公式：</w:t>
            </w:r>
          </w:p>
          <w:p w:rsidR="00986DB3" w:rsidRPr="006A4B20" w:rsidRDefault="00986DB3" w:rsidP="00986DB3">
            <w:pPr>
              <w:tabs>
                <w:tab w:val="right" w:leader="dot" w:pos="9180"/>
              </w:tabs>
              <w:spacing w:line="460" w:lineRule="exact"/>
              <w:jc w:val="center"/>
              <w:rPr>
                <w:kern w:val="0"/>
                <w:sz w:val="24"/>
              </w:rPr>
            </w:pPr>
            <w:r w:rsidRPr="006A4B20">
              <w:rPr>
                <w:rFonts w:hint="eastAsia"/>
                <w:position w:val="-14"/>
                <w:sz w:val="24"/>
              </w:rPr>
              <w:object w:dxaOrig="2813" w:dyaOrig="413">
                <v:shape id="_x0000_i1032" type="#_x0000_t75" style="width:139.5pt;height:21pt" o:ole="">
                  <v:imagedata r:id="rId22" o:title=""/>
                </v:shape>
                <o:OLEObject Type="Embed" ProgID="Equation.3" ShapeID="_x0000_i1032" DrawAspect="Content" ObjectID="_1708172861" r:id="rId23"/>
              </w:object>
            </w:r>
          </w:p>
          <w:p w:rsidR="00986DB3" w:rsidRPr="006A4B20" w:rsidRDefault="00986DB3" w:rsidP="00986DB3">
            <w:pPr>
              <w:tabs>
                <w:tab w:val="right" w:leader="dot" w:pos="9180"/>
              </w:tabs>
              <w:spacing w:line="460" w:lineRule="exact"/>
              <w:ind w:firstLineChars="200" w:firstLine="480"/>
              <w:jc w:val="left"/>
              <w:rPr>
                <w:kern w:val="0"/>
                <w:sz w:val="24"/>
              </w:rPr>
            </w:pPr>
            <w:r w:rsidRPr="006A4B20">
              <w:rPr>
                <w:rFonts w:hint="eastAsia"/>
                <w:kern w:val="0"/>
                <w:sz w:val="24"/>
              </w:rPr>
              <w:t>式中：</w:t>
            </w:r>
            <w:r w:rsidRPr="006A4B20">
              <w:rPr>
                <w:rFonts w:hint="eastAsia"/>
                <w:kern w:val="0"/>
                <w:sz w:val="24"/>
              </w:rPr>
              <w:t>L</w:t>
            </w:r>
            <w:r w:rsidRPr="006A4B20">
              <w:rPr>
                <w:rFonts w:hint="eastAsia"/>
                <w:kern w:val="0"/>
                <w:sz w:val="24"/>
                <w:vertAlign w:val="subscript"/>
              </w:rPr>
              <w:t>eqg</w:t>
            </w:r>
            <w:r w:rsidRPr="006A4B20">
              <w:rPr>
                <w:rFonts w:hint="eastAsia"/>
                <w:kern w:val="0"/>
                <w:sz w:val="24"/>
              </w:rPr>
              <w:t>——建设项目声源在预测点的等效声级贡献值，</w:t>
            </w:r>
            <w:r w:rsidRPr="006A4B20">
              <w:rPr>
                <w:rFonts w:hint="eastAsia"/>
                <w:kern w:val="0"/>
                <w:sz w:val="24"/>
              </w:rPr>
              <w:t>dB</w:t>
            </w:r>
            <w:r w:rsidRPr="006A4B20">
              <w:rPr>
                <w:rFonts w:hint="eastAsia"/>
                <w:kern w:val="0"/>
                <w:sz w:val="24"/>
              </w:rPr>
              <w:t>（</w:t>
            </w:r>
            <w:r w:rsidRPr="006A4B20">
              <w:rPr>
                <w:rFonts w:hint="eastAsia"/>
                <w:kern w:val="0"/>
                <w:sz w:val="24"/>
              </w:rPr>
              <w:t>A</w:t>
            </w:r>
            <w:r w:rsidRPr="006A4B20">
              <w:rPr>
                <w:rFonts w:hint="eastAsia"/>
                <w:kern w:val="0"/>
                <w:sz w:val="24"/>
              </w:rPr>
              <w:t>）；</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L</w:t>
            </w:r>
            <w:r w:rsidRPr="006A4B20">
              <w:rPr>
                <w:rFonts w:hint="eastAsia"/>
                <w:kern w:val="0"/>
                <w:sz w:val="24"/>
                <w:vertAlign w:val="subscript"/>
              </w:rPr>
              <w:t>eqb</w:t>
            </w:r>
            <w:r w:rsidRPr="006A4B20">
              <w:rPr>
                <w:rFonts w:hint="eastAsia"/>
                <w:kern w:val="0"/>
                <w:sz w:val="24"/>
              </w:rPr>
              <w:t>——预测点的背景值，</w:t>
            </w:r>
            <w:r w:rsidRPr="006A4B20">
              <w:rPr>
                <w:rFonts w:hint="eastAsia"/>
                <w:kern w:val="0"/>
                <w:sz w:val="24"/>
              </w:rPr>
              <w:t>dB</w:t>
            </w:r>
            <w:r w:rsidRPr="006A4B20">
              <w:rPr>
                <w:rFonts w:hint="eastAsia"/>
                <w:kern w:val="0"/>
                <w:sz w:val="24"/>
              </w:rPr>
              <w:t>（</w:t>
            </w:r>
            <w:r w:rsidRPr="006A4B20">
              <w:rPr>
                <w:rFonts w:hint="eastAsia"/>
                <w:kern w:val="0"/>
                <w:sz w:val="24"/>
              </w:rPr>
              <w:t>A</w:t>
            </w:r>
            <w:r w:rsidRPr="006A4B20">
              <w:rPr>
                <w:rFonts w:hint="eastAsia"/>
                <w:kern w:val="0"/>
                <w:sz w:val="24"/>
              </w:rPr>
              <w:t>）。</w:t>
            </w:r>
          </w:p>
          <w:p w:rsidR="00986DB3" w:rsidRPr="006A4B20" w:rsidRDefault="00986DB3" w:rsidP="00986DB3">
            <w:pPr>
              <w:tabs>
                <w:tab w:val="right" w:leader="dot" w:pos="9180"/>
              </w:tabs>
              <w:spacing w:line="460" w:lineRule="exact"/>
              <w:ind w:firstLineChars="200" w:firstLine="480"/>
              <w:jc w:val="left"/>
              <w:rPr>
                <w:kern w:val="0"/>
                <w:sz w:val="24"/>
              </w:rPr>
            </w:pPr>
            <w:r w:rsidRPr="006A4B20">
              <w:rPr>
                <w:rFonts w:hint="eastAsia"/>
                <w:kern w:val="0"/>
                <w:sz w:val="24"/>
              </w:rPr>
              <w:t>③点声源在预测点的声压级：</w:t>
            </w:r>
          </w:p>
          <w:p w:rsidR="00986DB3" w:rsidRPr="006A4B20" w:rsidRDefault="00986DB3" w:rsidP="00986DB3">
            <w:pPr>
              <w:tabs>
                <w:tab w:val="right" w:leader="dot" w:pos="9180"/>
              </w:tabs>
              <w:spacing w:line="460" w:lineRule="exact"/>
              <w:jc w:val="center"/>
              <w:rPr>
                <w:kern w:val="0"/>
                <w:sz w:val="24"/>
              </w:rPr>
            </w:pPr>
            <w:r w:rsidRPr="006A4B20">
              <w:rPr>
                <w:rFonts w:hint="eastAsia"/>
                <w:position w:val="-14"/>
                <w:sz w:val="24"/>
              </w:rPr>
              <w:object w:dxaOrig="4785" w:dyaOrig="360">
                <v:shape id="_x0000_i1033" type="#_x0000_t75" style="width:240pt;height:18pt" o:ole="">
                  <v:imagedata r:id="rId24" o:title=""/>
                </v:shape>
                <o:OLEObject Type="Embed" ProgID="Equation.3" ShapeID="_x0000_i1033" DrawAspect="Content" ObjectID="_1708172862" r:id="rId25"/>
              </w:object>
            </w:r>
          </w:p>
          <w:p w:rsidR="00986DB3" w:rsidRPr="006A4B20" w:rsidRDefault="00986DB3" w:rsidP="00986DB3">
            <w:pPr>
              <w:tabs>
                <w:tab w:val="right" w:leader="dot" w:pos="9180"/>
              </w:tabs>
              <w:spacing w:line="460" w:lineRule="exact"/>
              <w:ind w:firstLineChars="200" w:firstLine="480"/>
              <w:jc w:val="left"/>
              <w:rPr>
                <w:kern w:val="0"/>
                <w:sz w:val="24"/>
              </w:rPr>
            </w:pPr>
            <w:r w:rsidRPr="006A4B20">
              <w:rPr>
                <w:rFonts w:hint="eastAsia"/>
                <w:kern w:val="0"/>
                <w:sz w:val="24"/>
              </w:rPr>
              <w:t>式中：</w:t>
            </w:r>
            <w:r w:rsidRPr="006A4B20">
              <w:rPr>
                <w:rFonts w:hint="eastAsia"/>
                <w:kern w:val="0"/>
                <w:sz w:val="24"/>
              </w:rPr>
              <w:t>L</w:t>
            </w:r>
            <w:r w:rsidRPr="006A4B20">
              <w:rPr>
                <w:rFonts w:hint="eastAsia"/>
                <w:kern w:val="0"/>
                <w:sz w:val="24"/>
                <w:vertAlign w:val="subscript"/>
              </w:rPr>
              <w:t>p</w:t>
            </w:r>
            <w:r w:rsidRPr="006A4B20">
              <w:rPr>
                <w:rFonts w:hint="eastAsia"/>
                <w:kern w:val="0"/>
                <w:sz w:val="24"/>
              </w:rPr>
              <w:t>(r)</w:t>
            </w:r>
            <w:r w:rsidRPr="006A4B20">
              <w:rPr>
                <w:rFonts w:hint="eastAsia"/>
                <w:kern w:val="0"/>
                <w:sz w:val="24"/>
              </w:rPr>
              <w:t>——点声源在预测点产生的声压级；</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Lp(r0)</w:t>
            </w:r>
            <w:r w:rsidRPr="006A4B20">
              <w:rPr>
                <w:rFonts w:hint="eastAsia"/>
                <w:kern w:val="0"/>
                <w:sz w:val="24"/>
              </w:rPr>
              <w:t>——参考位置</w:t>
            </w:r>
            <w:r w:rsidRPr="006A4B20">
              <w:rPr>
                <w:rFonts w:hint="eastAsia"/>
                <w:kern w:val="0"/>
                <w:sz w:val="24"/>
              </w:rPr>
              <w:t>r0</w:t>
            </w:r>
            <w:r w:rsidRPr="006A4B20">
              <w:rPr>
                <w:rFonts w:hint="eastAsia"/>
                <w:kern w:val="0"/>
                <w:sz w:val="24"/>
              </w:rPr>
              <w:t>的声压级；</w:t>
            </w:r>
          </w:p>
          <w:p w:rsidR="00986DB3" w:rsidRPr="006A4B20" w:rsidRDefault="00986DB3" w:rsidP="00986DB3">
            <w:pPr>
              <w:tabs>
                <w:tab w:val="right" w:leader="dot" w:pos="9180"/>
              </w:tabs>
              <w:spacing w:line="460" w:lineRule="exact"/>
              <w:ind w:firstLineChars="500" w:firstLine="1200"/>
              <w:rPr>
                <w:kern w:val="0"/>
                <w:sz w:val="24"/>
              </w:rPr>
            </w:pPr>
            <w:r w:rsidRPr="006A4B20">
              <w:rPr>
                <w:rFonts w:hint="eastAsia"/>
                <w:kern w:val="0"/>
                <w:sz w:val="24"/>
              </w:rPr>
              <w:t>r</w:t>
            </w:r>
            <w:r w:rsidRPr="006A4B20">
              <w:rPr>
                <w:rFonts w:hint="eastAsia"/>
                <w:kern w:val="0"/>
                <w:sz w:val="24"/>
              </w:rPr>
              <w:t>——为预测点距声源的距离；</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r</w:t>
            </w:r>
            <w:r w:rsidRPr="006A4B20">
              <w:rPr>
                <w:rFonts w:hint="eastAsia"/>
                <w:kern w:val="0"/>
                <w:sz w:val="24"/>
                <w:vertAlign w:val="subscript"/>
              </w:rPr>
              <w:t>0</w:t>
            </w:r>
            <w:r w:rsidRPr="006A4B20">
              <w:rPr>
                <w:rFonts w:hint="eastAsia"/>
                <w:kern w:val="0"/>
                <w:sz w:val="24"/>
              </w:rPr>
              <w:t>——为参考位置距声源的距离；</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A</w:t>
            </w:r>
            <w:r w:rsidRPr="006A4B20">
              <w:rPr>
                <w:rFonts w:hint="eastAsia"/>
                <w:kern w:val="0"/>
                <w:sz w:val="24"/>
                <w:vertAlign w:val="subscript"/>
              </w:rPr>
              <w:t>div</w:t>
            </w:r>
            <w:r w:rsidRPr="006A4B20">
              <w:rPr>
                <w:rFonts w:hint="eastAsia"/>
                <w:kern w:val="0"/>
                <w:sz w:val="24"/>
              </w:rPr>
              <w:t>——几何发散衰减量，</w:t>
            </w:r>
            <w:r w:rsidRPr="006A4B20">
              <w:rPr>
                <w:rFonts w:hint="eastAsia"/>
                <w:kern w:val="0"/>
                <w:sz w:val="24"/>
              </w:rPr>
              <w:t>A</w:t>
            </w:r>
            <w:r w:rsidRPr="00B946D1">
              <w:rPr>
                <w:rFonts w:hint="eastAsia"/>
                <w:kern w:val="0"/>
                <w:sz w:val="24"/>
                <w:vertAlign w:val="subscript"/>
              </w:rPr>
              <w:t>div</w:t>
            </w:r>
            <w:r w:rsidRPr="006A4B20">
              <w:rPr>
                <w:rFonts w:hint="eastAsia"/>
                <w:kern w:val="0"/>
                <w:sz w:val="24"/>
              </w:rPr>
              <w:t>=20lg(r/r0)</w:t>
            </w:r>
            <w:r w:rsidRPr="006A4B20">
              <w:rPr>
                <w:rFonts w:hint="eastAsia"/>
                <w:kern w:val="0"/>
                <w:sz w:val="24"/>
              </w:rPr>
              <w:t>；</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A</w:t>
            </w:r>
            <w:r w:rsidRPr="006A4B20">
              <w:rPr>
                <w:rFonts w:hint="eastAsia"/>
                <w:kern w:val="0"/>
                <w:sz w:val="24"/>
                <w:vertAlign w:val="subscript"/>
              </w:rPr>
              <w:t>atm</w:t>
            </w:r>
            <w:r w:rsidRPr="006A4B20">
              <w:rPr>
                <w:rFonts w:hint="eastAsia"/>
                <w:kern w:val="0"/>
                <w:sz w:val="24"/>
              </w:rPr>
              <w:t>——大气吸收衰减量；</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A</w:t>
            </w:r>
            <w:r w:rsidRPr="006A4B20">
              <w:rPr>
                <w:rFonts w:hint="eastAsia"/>
                <w:kern w:val="0"/>
                <w:sz w:val="24"/>
                <w:vertAlign w:val="subscript"/>
              </w:rPr>
              <w:t>bar</w:t>
            </w:r>
            <w:r w:rsidRPr="006A4B20">
              <w:rPr>
                <w:rFonts w:hint="eastAsia"/>
                <w:kern w:val="0"/>
                <w:sz w:val="24"/>
              </w:rPr>
              <w:t>——屏障屏蔽衰减量，声源和预测点之间的实体障碍物引起的声能量衰减；</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A</w:t>
            </w:r>
            <w:r w:rsidRPr="006A4B20">
              <w:rPr>
                <w:rFonts w:hint="eastAsia"/>
                <w:kern w:val="0"/>
                <w:sz w:val="24"/>
                <w:vertAlign w:val="subscript"/>
              </w:rPr>
              <w:t>gr</w:t>
            </w:r>
            <w:r w:rsidRPr="006A4B20">
              <w:rPr>
                <w:rFonts w:hint="eastAsia"/>
                <w:kern w:val="0"/>
                <w:sz w:val="24"/>
              </w:rPr>
              <w:t>——地面效应衰减量；</w:t>
            </w:r>
          </w:p>
          <w:p w:rsidR="00986DB3" w:rsidRPr="006A4B20" w:rsidRDefault="00986DB3" w:rsidP="00986DB3">
            <w:pPr>
              <w:tabs>
                <w:tab w:val="right" w:leader="dot" w:pos="9180"/>
              </w:tabs>
              <w:spacing w:line="460" w:lineRule="exact"/>
              <w:ind w:firstLineChars="500" w:firstLine="1200"/>
              <w:jc w:val="left"/>
              <w:rPr>
                <w:kern w:val="0"/>
                <w:sz w:val="24"/>
              </w:rPr>
            </w:pPr>
            <w:r w:rsidRPr="006A4B20">
              <w:rPr>
                <w:rFonts w:hint="eastAsia"/>
                <w:kern w:val="0"/>
                <w:sz w:val="24"/>
              </w:rPr>
              <w:t>A</w:t>
            </w:r>
            <w:r w:rsidRPr="006A4B20">
              <w:rPr>
                <w:rFonts w:hint="eastAsia"/>
                <w:kern w:val="0"/>
                <w:sz w:val="24"/>
                <w:vertAlign w:val="subscript"/>
              </w:rPr>
              <w:t>misc</w:t>
            </w:r>
            <w:r w:rsidRPr="006A4B20">
              <w:rPr>
                <w:rFonts w:hint="eastAsia"/>
                <w:kern w:val="0"/>
                <w:sz w:val="24"/>
              </w:rPr>
              <w:t>——其他多方面效应衰减量。</w:t>
            </w:r>
          </w:p>
          <w:p w:rsidR="000820E4" w:rsidRPr="00636656" w:rsidRDefault="000820E4" w:rsidP="00F27E47">
            <w:pPr>
              <w:pStyle w:val="16"/>
              <w:snapToGrid/>
              <w:spacing w:line="360" w:lineRule="auto"/>
              <w:ind w:right="357" w:firstLineChars="0" w:firstLine="0"/>
              <w:jc w:val="center"/>
              <w:rPr>
                <w:rFonts w:cs="Times New Roman"/>
                <w:color w:val="000000" w:themeColor="text1"/>
              </w:rPr>
            </w:pPr>
            <w:r w:rsidRPr="00636656">
              <w:rPr>
                <w:rFonts w:cs="Times New Roman" w:hint="eastAsia"/>
                <w:color w:val="000000" w:themeColor="text1"/>
              </w:rPr>
              <w:t>表4-</w:t>
            </w:r>
            <w:r w:rsidR="002964AE" w:rsidRPr="00636656">
              <w:rPr>
                <w:rFonts w:cs="Times New Roman"/>
                <w:color w:val="000000" w:themeColor="text1"/>
              </w:rPr>
              <w:t>9</w:t>
            </w:r>
            <w:r w:rsidRPr="00636656">
              <w:rPr>
                <w:rFonts w:cs="Times New Roman" w:hint="eastAsia"/>
                <w:color w:val="000000" w:themeColor="text1"/>
              </w:rPr>
              <w:t xml:space="preserve">  厂界噪声预测值  单位：dB（A）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180"/>
              <w:gridCol w:w="1179"/>
              <w:gridCol w:w="1900"/>
              <w:gridCol w:w="635"/>
              <w:gridCol w:w="578"/>
              <w:gridCol w:w="678"/>
              <w:gridCol w:w="582"/>
            </w:tblGrid>
            <w:tr w:rsidR="00636656" w:rsidRPr="00636656" w:rsidTr="00BE0A6D">
              <w:trPr>
                <w:trHeight w:val="1137"/>
                <w:jc w:val="center"/>
              </w:trPr>
              <w:tc>
                <w:tcPr>
                  <w:tcW w:w="751"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pacing w:val="-12"/>
                      <w:sz w:val="21"/>
                      <w:szCs w:val="21"/>
                    </w:rPr>
                  </w:pPr>
                  <w:r w:rsidRPr="00636656">
                    <w:rPr>
                      <w:rFonts w:eastAsia="宋体"/>
                      <w:color w:val="000000" w:themeColor="text1"/>
                      <w:sz w:val="21"/>
                      <w:szCs w:val="21"/>
                      <w:lang/>
                    </w:rPr>
                    <w:t>声源类别</w:t>
                  </w:r>
                </w:p>
              </w:tc>
              <w:tc>
                <w:tcPr>
                  <w:tcW w:w="744"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z w:val="21"/>
                      <w:szCs w:val="21"/>
                      <w:lang/>
                    </w:rPr>
                  </w:pPr>
                  <w:r w:rsidRPr="00636656">
                    <w:rPr>
                      <w:rFonts w:eastAsia="宋体" w:hint="eastAsia"/>
                      <w:color w:val="000000" w:themeColor="text1"/>
                      <w:sz w:val="21"/>
                      <w:szCs w:val="21"/>
                      <w:lang/>
                    </w:rPr>
                    <w:t>数量（台）</w:t>
                  </w:r>
                </w:p>
              </w:tc>
              <w:tc>
                <w:tcPr>
                  <w:tcW w:w="744"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z w:val="21"/>
                      <w:szCs w:val="21"/>
                      <w:lang/>
                    </w:rPr>
                  </w:pPr>
                  <w:r w:rsidRPr="00636656">
                    <w:rPr>
                      <w:rFonts w:eastAsia="宋体"/>
                      <w:color w:val="000000" w:themeColor="text1"/>
                      <w:sz w:val="21"/>
                      <w:szCs w:val="21"/>
                      <w:lang/>
                    </w:rPr>
                    <w:t>降噪后源</w:t>
                  </w:r>
                </w:p>
                <w:p w:rsidR="00BE0A6D" w:rsidRPr="00636656" w:rsidRDefault="00BE0A6D" w:rsidP="00025018">
                  <w:pPr>
                    <w:pStyle w:val="TableParagraph"/>
                    <w:kinsoku w:val="0"/>
                    <w:overflowPunct w:val="0"/>
                    <w:spacing w:line="238" w:lineRule="exact"/>
                    <w:jc w:val="center"/>
                    <w:rPr>
                      <w:rFonts w:eastAsia="宋体"/>
                      <w:color w:val="000000" w:themeColor="text1"/>
                      <w:spacing w:val="-12"/>
                      <w:sz w:val="21"/>
                      <w:szCs w:val="21"/>
                    </w:rPr>
                  </w:pPr>
                  <w:r w:rsidRPr="00636656">
                    <w:rPr>
                      <w:rFonts w:eastAsia="宋体"/>
                      <w:color w:val="000000" w:themeColor="text1"/>
                      <w:sz w:val="21"/>
                      <w:szCs w:val="21"/>
                      <w:lang/>
                    </w:rPr>
                    <w:t>强</w:t>
                  </w:r>
                  <w:r w:rsidRPr="00636656">
                    <w:rPr>
                      <w:rFonts w:eastAsia="宋体"/>
                      <w:color w:val="000000" w:themeColor="text1"/>
                      <w:sz w:val="21"/>
                      <w:szCs w:val="21"/>
                      <w:lang/>
                    </w:rPr>
                    <w:t xml:space="preserve"> dB</w:t>
                  </w:r>
                  <w:r w:rsidRPr="00636656">
                    <w:rPr>
                      <w:rFonts w:eastAsia="宋体"/>
                      <w:color w:val="000000" w:themeColor="text1"/>
                      <w:sz w:val="21"/>
                      <w:szCs w:val="21"/>
                      <w:lang/>
                    </w:rPr>
                    <w:t>（</w:t>
                  </w:r>
                  <w:r w:rsidRPr="00636656">
                    <w:rPr>
                      <w:rFonts w:eastAsia="宋体"/>
                      <w:color w:val="000000" w:themeColor="text1"/>
                      <w:sz w:val="21"/>
                      <w:szCs w:val="21"/>
                      <w:lang/>
                    </w:rPr>
                    <w:t>A</w:t>
                  </w:r>
                  <w:r w:rsidRPr="00636656">
                    <w:rPr>
                      <w:rFonts w:eastAsia="宋体"/>
                      <w:color w:val="000000" w:themeColor="text1"/>
                      <w:sz w:val="21"/>
                      <w:szCs w:val="21"/>
                      <w:lang/>
                    </w:rPr>
                    <w:t>）</w:t>
                  </w:r>
                </w:p>
              </w:tc>
              <w:tc>
                <w:tcPr>
                  <w:tcW w:w="1199"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pacing w:val="-12"/>
                      <w:sz w:val="21"/>
                      <w:szCs w:val="21"/>
                    </w:rPr>
                  </w:pPr>
                  <w:r w:rsidRPr="00636656">
                    <w:rPr>
                      <w:rFonts w:eastAsia="宋体"/>
                      <w:color w:val="000000" w:themeColor="text1"/>
                      <w:sz w:val="21"/>
                      <w:szCs w:val="21"/>
                      <w:lang/>
                    </w:rPr>
                    <w:t>统计量</w:t>
                  </w:r>
                </w:p>
              </w:tc>
              <w:tc>
                <w:tcPr>
                  <w:tcW w:w="401"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z w:val="21"/>
                      <w:szCs w:val="21"/>
                      <w:lang/>
                    </w:rPr>
                  </w:pPr>
                  <w:r w:rsidRPr="00636656">
                    <w:rPr>
                      <w:rFonts w:eastAsia="宋体"/>
                      <w:color w:val="000000" w:themeColor="text1"/>
                      <w:spacing w:val="-12"/>
                      <w:sz w:val="21"/>
                      <w:szCs w:val="21"/>
                    </w:rPr>
                    <w:t>东</w:t>
                  </w:r>
                </w:p>
              </w:tc>
              <w:tc>
                <w:tcPr>
                  <w:tcW w:w="365"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z w:val="21"/>
                      <w:szCs w:val="21"/>
                      <w:lang/>
                    </w:rPr>
                  </w:pPr>
                  <w:r w:rsidRPr="00636656">
                    <w:rPr>
                      <w:rFonts w:eastAsia="宋体"/>
                      <w:color w:val="000000" w:themeColor="text1"/>
                      <w:spacing w:val="-12"/>
                      <w:sz w:val="21"/>
                      <w:szCs w:val="21"/>
                    </w:rPr>
                    <w:t>南</w:t>
                  </w:r>
                </w:p>
              </w:tc>
              <w:tc>
                <w:tcPr>
                  <w:tcW w:w="428"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z w:val="21"/>
                      <w:szCs w:val="21"/>
                      <w:lang/>
                    </w:rPr>
                  </w:pPr>
                  <w:r w:rsidRPr="00636656">
                    <w:rPr>
                      <w:rFonts w:eastAsia="宋体"/>
                      <w:color w:val="000000" w:themeColor="text1"/>
                      <w:spacing w:val="-12"/>
                      <w:sz w:val="21"/>
                      <w:szCs w:val="21"/>
                    </w:rPr>
                    <w:t>西</w:t>
                  </w:r>
                </w:p>
              </w:tc>
              <w:tc>
                <w:tcPr>
                  <w:tcW w:w="367" w:type="pct"/>
                  <w:vAlign w:val="center"/>
                </w:tcPr>
                <w:p w:rsidR="00BE0A6D" w:rsidRPr="00636656" w:rsidRDefault="00BE0A6D" w:rsidP="00025018">
                  <w:pPr>
                    <w:pStyle w:val="TableParagraph"/>
                    <w:kinsoku w:val="0"/>
                    <w:overflowPunct w:val="0"/>
                    <w:spacing w:line="238" w:lineRule="exact"/>
                    <w:jc w:val="center"/>
                    <w:rPr>
                      <w:rFonts w:eastAsia="宋体"/>
                      <w:color w:val="000000" w:themeColor="text1"/>
                      <w:sz w:val="21"/>
                      <w:szCs w:val="21"/>
                      <w:lang/>
                    </w:rPr>
                  </w:pPr>
                  <w:r w:rsidRPr="00636656">
                    <w:rPr>
                      <w:rFonts w:eastAsia="宋体"/>
                      <w:color w:val="000000" w:themeColor="text1"/>
                      <w:spacing w:val="-12"/>
                      <w:sz w:val="21"/>
                      <w:szCs w:val="21"/>
                    </w:rPr>
                    <w:t>北</w:t>
                  </w:r>
                </w:p>
              </w:tc>
            </w:tr>
            <w:tr w:rsidR="00636656" w:rsidRPr="00636656" w:rsidTr="00BE0A6D">
              <w:trPr>
                <w:trHeight w:val="572"/>
                <w:jc w:val="center"/>
              </w:trPr>
              <w:tc>
                <w:tcPr>
                  <w:tcW w:w="751" w:type="pct"/>
                  <w:vAlign w:val="center"/>
                </w:tcPr>
                <w:p w:rsidR="000D7AC9" w:rsidRPr="00636656" w:rsidRDefault="000D7AC9" w:rsidP="00025018">
                  <w:pPr>
                    <w:jc w:val="center"/>
                    <w:rPr>
                      <w:color w:val="000000" w:themeColor="text1"/>
                      <w:szCs w:val="21"/>
                    </w:rPr>
                  </w:pPr>
                  <w:r w:rsidRPr="00636656">
                    <w:rPr>
                      <w:rFonts w:hint="eastAsia"/>
                      <w:color w:val="000000" w:themeColor="text1"/>
                      <w:spacing w:val="-3"/>
                      <w:szCs w:val="21"/>
                    </w:rPr>
                    <w:t>剪板机</w:t>
                  </w:r>
                </w:p>
              </w:tc>
              <w:tc>
                <w:tcPr>
                  <w:tcW w:w="744" w:type="pct"/>
                  <w:vAlign w:val="center"/>
                </w:tcPr>
                <w:p w:rsidR="000D7AC9" w:rsidRPr="00636656" w:rsidRDefault="000D7AC9" w:rsidP="00025018">
                  <w:pPr>
                    <w:jc w:val="center"/>
                    <w:rPr>
                      <w:color w:val="000000" w:themeColor="text1"/>
                      <w:szCs w:val="21"/>
                    </w:rPr>
                  </w:pPr>
                  <w:r w:rsidRPr="00636656">
                    <w:rPr>
                      <w:rFonts w:hint="eastAsia"/>
                      <w:color w:val="000000" w:themeColor="text1"/>
                      <w:szCs w:val="21"/>
                    </w:rPr>
                    <w:t>2</w:t>
                  </w:r>
                </w:p>
              </w:tc>
              <w:tc>
                <w:tcPr>
                  <w:tcW w:w="744" w:type="pct"/>
                  <w:vAlign w:val="center"/>
                </w:tcPr>
                <w:p w:rsidR="000D7AC9" w:rsidRPr="00636656" w:rsidRDefault="000D7AC9" w:rsidP="00025018">
                  <w:pPr>
                    <w:jc w:val="center"/>
                    <w:rPr>
                      <w:color w:val="000000" w:themeColor="text1"/>
                      <w:szCs w:val="21"/>
                    </w:rPr>
                  </w:pPr>
                  <w:r w:rsidRPr="00636656">
                    <w:rPr>
                      <w:color w:val="000000" w:themeColor="text1"/>
                      <w:szCs w:val="21"/>
                    </w:rPr>
                    <w:t>80</w:t>
                  </w:r>
                </w:p>
              </w:tc>
              <w:tc>
                <w:tcPr>
                  <w:tcW w:w="1199" w:type="pct"/>
                  <w:vAlign w:val="center"/>
                </w:tcPr>
                <w:p w:rsidR="000D7AC9" w:rsidRPr="00636656" w:rsidRDefault="000D7AC9" w:rsidP="00025018">
                  <w:pPr>
                    <w:jc w:val="center"/>
                    <w:rPr>
                      <w:color w:val="000000" w:themeColor="text1"/>
                      <w:szCs w:val="21"/>
                    </w:rPr>
                  </w:pPr>
                  <w:r w:rsidRPr="00636656">
                    <w:rPr>
                      <w:color w:val="000000" w:themeColor="text1"/>
                      <w:szCs w:val="21"/>
                    </w:rPr>
                    <w:t>与各厂界距离</w:t>
                  </w:r>
                  <w:r w:rsidRPr="00636656">
                    <w:rPr>
                      <w:color w:val="000000" w:themeColor="text1"/>
                      <w:szCs w:val="21"/>
                    </w:rPr>
                    <w:t>(m)</w:t>
                  </w:r>
                </w:p>
              </w:tc>
              <w:tc>
                <w:tcPr>
                  <w:tcW w:w="401" w:type="pct"/>
                  <w:vAlign w:val="center"/>
                </w:tcPr>
                <w:p w:rsidR="000D7AC9" w:rsidRPr="00636656" w:rsidRDefault="000D7AC9" w:rsidP="00025018">
                  <w:pPr>
                    <w:jc w:val="center"/>
                    <w:rPr>
                      <w:color w:val="000000" w:themeColor="text1"/>
                      <w:spacing w:val="-3"/>
                      <w:szCs w:val="21"/>
                    </w:rPr>
                  </w:pPr>
                  <w:r w:rsidRPr="00636656">
                    <w:rPr>
                      <w:rFonts w:hint="eastAsia"/>
                      <w:color w:val="000000" w:themeColor="text1"/>
                      <w:spacing w:val="-3"/>
                      <w:szCs w:val="21"/>
                    </w:rPr>
                    <w:t>40</w:t>
                  </w:r>
                </w:p>
              </w:tc>
              <w:tc>
                <w:tcPr>
                  <w:tcW w:w="365" w:type="pct"/>
                  <w:vAlign w:val="center"/>
                </w:tcPr>
                <w:p w:rsidR="000D7AC9" w:rsidRPr="00636656" w:rsidRDefault="000D7AC9" w:rsidP="00025018">
                  <w:pPr>
                    <w:jc w:val="center"/>
                    <w:rPr>
                      <w:color w:val="000000" w:themeColor="text1"/>
                      <w:spacing w:val="-3"/>
                      <w:szCs w:val="21"/>
                    </w:rPr>
                  </w:pPr>
                  <w:r w:rsidRPr="00636656">
                    <w:rPr>
                      <w:rFonts w:hint="eastAsia"/>
                      <w:color w:val="000000" w:themeColor="text1"/>
                      <w:spacing w:val="-3"/>
                      <w:szCs w:val="21"/>
                    </w:rPr>
                    <w:t>45</w:t>
                  </w:r>
                </w:p>
              </w:tc>
              <w:tc>
                <w:tcPr>
                  <w:tcW w:w="428" w:type="pct"/>
                  <w:vAlign w:val="center"/>
                </w:tcPr>
                <w:p w:rsidR="000D7AC9" w:rsidRPr="00636656" w:rsidRDefault="000D7AC9" w:rsidP="00025018">
                  <w:pPr>
                    <w:jc w:val="center"/>
                    <w:rPr>
                      <w:color w:val="000000" w:themeColor="text1"/>
                      <w:spacing w:val="-3"/>
                      <w:szCs w:val="21"/>
                    </w:rPr>
                  </w:pPr>
                  <w:r w:rsidRPr="00636656">
                    <w:rPr>
                      <w:rFonts w:hint="eastAsia"/>
                      <w:color w:val="000000" w:themeColor="text1"/>
                      <w:spacing w:val="-3"/>
                      <w:szCs w:val="21"/>
                    </w:rPr>
                    <w:t>30</w:t>
                  </w:r>
                </w:p>
              </w:tc>
              <w:tc>
                <w:tcPr>
                  <w:tcW w:w="367" w:type="pct"/>
                  <w:vAlign w:val="center"/>
                </w:tcPr>
                <w:p w:rsidR="000D7AC9" w:rsidRPr="00636656" w:rsidRDefault="000D7AC9" w:rsidP="00025018">
                  <w:pPr>
                    <w:jc w:val="center"/>
                    <w:rPr>
                      <w:color w:val="000000" w:themeColor="text1"/>
                      <w:spacing w:val="-3"/>
                      <w:szCs w:val="21"/>
                    </w:rPr>
                  </w:pPr>
                  <w:r w:rsidRPr="00636656">
                    <w:rPr>
                      <w:rFonts w:hint="eastAsia"/>
                      <w:color w:val="000000" w:themeColor="text1"/>
                      <w:spacing w:val="-3"/>
                      <w:szCs w:val="21"/>
                    </w:rPr>
                    <w:t>35</w:t>
                  </w:r>
                </w:p>
              </w:tc>
            </w:tr>
            <w:tr w:rsidR="00636656" w:rsidRPr="00636656" w:rsidTr="00BE0A6D">
              <w:trPr>
                <w:trHeight w:val="636"/>
                <w:jc w:val="center"/>
              </w:trPr>
              <w:tc>
                <w:tcPr>
                  <w:tcW w:w="751" w:type="pct"/>
                  <w:vAlign w:val="center"/>
                </w:tcPr>
                <w:p w:rsidR="00940811" w:rsidRPr="00636656" w:rsidRDefault="00940811" w:rsidP="00025018">
                  <w:pPr>
                    <w:jc w:val="center"/>
                    <w:rPr>
                      <w:color w:val="000000" w:themeColor="text1"/>
                      <w:szCs w:val="21"/>
                    </w:rPr>
                  </w:pPr>
                  <w:r w:rsidRPr="00636656">
                    <w:rPr>
                      <w:rFonts w:hint="eastAsia"/>
                      <w:color w:val="000000" w:themeColor="text1"/>
                      <w:szCs w:val="21"/>
                    </w:rPr>
                    <w:t>液压机</w:t>
                  </w:r>
                </w:p>
              </w:tc>
              <w:tc>
                <w:tcPr>
                  <w:tcW w:w="744" w:type="pct"/>
                  <w:vAlign w:val="center"/>
                </w:tcPr>
                <w:p w:rsidR="00940811" w:rsidRPr="00636656" w:rsidRDefault="00940811" w:rsidP="00025018">
                  <w:pPr>
                    <w:jc w:val="center"/>
                    <w:rPr>
                      <w:color w:val="000000" w:themeColor="text1"/>
                      <w:szCs w:val="21"/>
                    </w:rPr>
                  </w:pPr>
                  <w:r w:rsidRPr="00636656">
                    <w:rPr>
                      <w:rFonts w:hint="eastAsia"/>
                      <w:color w:val="000000" w:themeColor="text1"/>
                      <w:szCs w:val="21"/>
                    </w:rPr>
                    <w:t>6</w:t>
                  </w:r>
                </w:p>
              </w:tc>
              <w:tc>
                <w:tcPr>
                  <w:tcW w:w="744" w:type="pct"/>
                  <w:vAlign w:val="center"/>
                </w:tcPr>
                <w:p w:rsidR="00940811" w:rsidRPr="00636656" w:rsidRDefault="00940811" w:rsidP="00025018">
                  <w:pPr>
                    <w:jc w:val="center"/>
                    <w:rPr>
                      <w:color w:val="000000" w:themeColor="text1"/>
                      <w:szCs w:val="21"/>
                    </w:rPr>
                  </w:pPr>
                  <w:r w:rsidRPr="00636656">
                    <w:rPr>
                      <w:color w:val="000000" w:themeColor="text1"/>
                      <w:szCs w:val="21"/>
                    </w:rPr>
                    <w:t>75</w:t>
                  </w:r>
                </w:p>
              </w:tc>
              <w:tc>
                <w:tcPr>
                  <w:tcW w:w="1199" w:type="pct"/>
                  <w:vAlign w:val="center"/>
                </w:tcPr>
                <w:p w:rsidR="00940811" w:rsidRPr="00636656" w:rsidRDefault="00940811" w:rsidP="00025018">
                  <w:pPr>
                    <w:jc w:val="center"/>
                    <w:rPr>
                      <w:color w:val="000000" w:themeColor="text1"/>
                      <w:szCs w:val="21"/>
                    </w:rPr>
                  </w:pPr>
                  <w:r w:rsidRPr="00636656">
                    <w:rPr>
                      <w:color w:val="000000" w:themeColor="text1"/>
                      <w:szCs w:val="21"/>
                    </w:rPr>
                    <w:t>与各厂界距离</w:t>
                  </w:r>
                  <w:r w:rsidRPr="00636656">
                    <w:rPr>
                      <w:color w:val="000000" w:themeColor="text1"/>
                      <w:szCs w:val="21"/>
                    </w:rPr>
                    <w:t>(m)</w:t>
                  </w:r>
                </w:p>
              </w:tc>
              <w:tc>
                <w:tcPr>
                  <w:tcW w:w="401"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40</w:t>
                  </w:r>
                </w:p>
              </w:tc>
              <w:tc>
                <w:tcPr>
                  <w:tcW w:w="365"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45</w:t>
                  </w:r>
                </w:p>
              </w:tc>
              <w:tc>
                <w:tcPr>
                  <w:tcW w:w="428"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30</w:t>
                  </w:r>
                </w:p>
              </w:tc>
              <w:tc>
                <w:tcPr>
                  <w:tcW w:w="367"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35</w:t>
                  </w:r>
                </w:p>
              </w:tc>
            </w:tr>
            <w:tr w:rsidR="00636656" w:rsidRPr="00636656" w:rsidTr="00BE0A6D">
              <w:trPr>
                <w:trHeight w:val="636"/>
                <w:jc w:val="center"/>
              </w:trPr>
              <w:tc>
                <w:tcPr>
                  <w:tcW w:w="751" w:type="pct"/>
                  <w:vAlign w:val="center"/>
                </w:tcPr>
                <w:p w:rsidR="00940811" w:rsidRPr="00636656" w:rsidRDefault="00940811" w:rsidP="00025018">
                  <w:pPr>
                    <w:jc w:val="center"/>
                    <w:rPr>
                      <w:color w:val="000000" w:themeColor="text1"/>
                      <w:szCs w:val="21"/>
                    </w:rPr>
                  </w:pPr>
                  <w:r w:rsidRPr="00636656">
                    <w:rPr>
                      <w:rFonts w:hint="eastAsia"/>
                      <w:color w:val="000000" w:themeColor="text1"/>
                      <w:szCs w:val="21"/>
                    </w:rPr>
                    <w:t>冲床</w:t>
                  </w:r>
                </w:p>
              </w:tc>
              <w:tc>
                <w:tcPr>
                  <w:tcW w:w="744" w:type="pct"/>
                  <w:vAlign w:val="center"/>
                </w:tcPr>
                <w:p w:rsidR="00940811" w:rsidRPr="00636656" w:rsidRDefault="00940811" w:rsidP="00025018">
                  <w:pPr>
                    <w:jc w:val="center"/>
                    <w:rPr>
                      <w:color w:val="000000" w:themeColor="text1"/>
                      <w:szCs w:val="21"/>
                    </w:rPr>
                  </w:pPr>
                  <w:r w:rsidRPr="00636656">
                    <w:rPr>
                      <w:rFonts w:hint="eastAsia"/>
                      <w:color w:val="000000" w:themeColor="text1"/>
                      <w:szCs w:val="21"/>
                    </w:rPr>
                    <w:t>4</w:t>
                  </w:r>
                </w:p>
              </w:tc>
              <w:tc>
                <w:tcPr>
                  <w:tcW w:w="744" w:type="pct"/>
                  <w:vAlign w:val="center"/>
                </w:tcPr>
                <w:p w:rsidR="00940811" w:rsidRPr="00636656" w:rsidRDefault="00940811" w:rsidP="00025018">
                  <w:pPr>
                    <w:jc w:val="center"/>
                    <w:rPr>
                      <w:color w:val="000000" w:themeColor="text1"/>
                      <w:szCs w:val="21"/>
                    </w:rPr>
                  </w:pPr>
                  <w:r w:rsidRPr="00636656">
                    <w:rPr>
                      <w:color w:val="000000" w:themeColor="text1"/>
                      <w:szCs w:val="21"/>
                    </w:rPr>
                    <w:t>80</w:t>
                  </w:r>
                </w:p>
              </w:tc>
              <w:tc>
                <w:tcPr>
                  <w:tcW w:w="1199" w:type="pct"/>
                  <w:vAlign w:val="center"/>
                </w:tcPr>
                <w:p w:rsidR="00940811" w:rsidRPr="00636656" w:rsidRDefault="00940811" w:rsidP="00025018">
                  <w:pPr>
                    <w:jc w:val="center"/>
                    <w:rPr>
                      <w:color w:val="000000" w:themeColor="text1"/>
                      <w:szCs w:val="21"/>
                    </w:rPr>
                  </w:pPr>
                  <w:r w:rsidRPr="00636656">
                    <w:rPr>
                      <w:color w:val="000000" w:themeColor="text1"/>
                      <w:szCs w:val="21"/>
                    </w:rPr>
                    <w:t>与各厂界距离</w:t>
                  </w:r>
                  <w:r w:rsidRPr="00636656">
                    <w:rPr>
                      <w:color w:val="000000" w:themeColor="text1"/>
                      <w:szCs w:val="21"/>
                    </w:rPr>
                    <w:t>(m)</w:t>
                  </w:r>
                </w:p>
              </w:tc>
              <w:tc>
                <w:tcPr>
                  <w:tcW w:w="401"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40</w:t>
                  </w:r>
                </w:p>
              </w:tc>
              <w:tc>
                <w:tcPr>
                  <w:tcW w:w="365"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45</w:t>
                  </w:r>
                </w:p>
              </w:tc>
              <w:tc>
                <w:tcPr>
                  <w:tcW w:w="428"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30</w:t>
                  </w:r>
                </w:p>
              </w:tc>
              <w:tc>
                <w:tcPr>
                  <w:tcW w:w="367"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35</w:t>
                  </w:r>
                </w:p>
              </w:tc>
            </w:tr>
            <w:tr w:rsidR="00636656" w:rsidRPr="00636656" w:rsidTr="00BE0A6D">
              <w:trPr>
                <w:trHeight w:val="636"/>
                <w:jc w:val="center"/>
              </w:trPr>
              <w:tc>
                <w:tcPr>
                  <w:tcW w:w="751" w:type="pct"/>
                  <w:vAlign w:val="center"/>
                </w:tcPr>
                <w:p w:rsidR="00940811" w:rsidRPr="00636656" w:rsidRDefault="00940811" w:rsidP="00025018">
                  <w:pPr>
                    <w:jc w:val="center"/>
                    <w:rPr>
                      <w:color w:val="000000" w:themeColor="text1"/>
                      <w:szCs w:val="21"/>
                    </w:rPr>
                  </w:pPr>
                  <w:r w:rsidRPr="00636656">
                    <w:rPr>
                      <w:rFonts w:hint="eastAsia"/>
                      <w:color w:val="000000" w:themeColor="text1"/>
                      <w:szCs w:val="21"/>
                    </w:rPr>
                    <w:t>座式点焊机</w:t>
                  </w:r>
                </w:p>
              </w:tc>
              <w:tc>
                <w:tcPr>
                  <w:tcW w:w="744" w:type="pct"/>
                  <w:vAlign w:val="center"/>
                </w:tcPr>
                <w:p w:rsidR="00940811" w:rsidRPr="00636656" w:rsidRDefault="00940811" w:rsidP="00025018">
                  <w:pPr>
                    <w:jc w:val="center"/>
                    <w:rPr>
                      <w:color w:val="000000" w:themeColor="text1"/>
                      <w:szCs w:val="21"/>
                    </w:rPr>
                  </w:pPr>
                  <w:r w:rsidRPr="00636656">
                    <w:rPr>
                      <w:rFonts w:hint="eastAsia"/>
                      <w:color w:val="000000" w:themeColor="text1"/>
                      <w:szCs w:val="21"/>
                    </w:rPr>
                    <w:t>1</w:t>
                  </w:r>
                </w:p>
              </w:tc>
              <w:tc>
                <w:tcPr>
                  <w:tcW w:w="744" w:type="pct"/>
                  <w:vAlign w:val="center"/>
                </w:tcPr>
                <w:p w:rsidR="00940811" w:rsidRPr="00636656" w:rsidRDefault="00940811" w:rsidP="00025018">
                  <w:pPr>
                    <w:jc w:val="center"/>
                    <w:rPr>
                      <w:color w:val="000000" w:themeColor="text1"/>
                      <w:szCs w:val="21"/>
                    </w:rPr>
                  </w:pPr>
                  <w:r w:rsidRPr="00636656">
                    <w:rPr>
                      <w:color w:val="000000" w:themeColor="text1"/>
                      <w:szCs w:val="21"/>
                    </w:rPr>
                    <w:t>70</w:t>
                  </w:r>
                </w:p>
              </w:tc>
              <w:tc>
                <w:tcPr>
                  <w:tcW w:w="1199" w:type="pct"/>
                  <w:vAlign w:val="center"/>
                </w:tcPr>
                <w:p w:rsidR="00940811" w:rsidRPr="00636656" w:rsidRDefault="00940811" w:rsidP="00025018">
                  <w:pPr>
                    <w:jc w:val="center"/>
                    <w:rPr>
                      <w:color w:val="000000" w:themeColor="text1"/>
                      <w:szCs w:val="21"/>
                    </w:rPr>
                  </w:pPr>
                  <w:r w:rsidRPr="00636656">
                    <w:rPr>
                      <w:color w:val="000000" w:themeColor="text1"/>
                      <w:szCs w:val="21"/>
                    </w:rPr>
                    <w:t>与各厂界距离</w:t>
                  </w:r>
                  <w:r w:rsidRPr="00636656">
                    <w:rPr>
                      <w:color w:val="000000" w:themeColor="text1"/>
                      <w:szCs w:val="21"/>
                    </w:rPr>
                    <w:t>(m)</w:t>
                  </w:r>
                </w:p>
              </w:tc>
              <w:tc>
                <w:tcPr>
                  <w:tcW w:w="401"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40</w:t>
                  </w:r>
                </w:p>
              </w:tc>
              <w:tc>
                <w:tcPr>
                  <w:tcW w:w="365"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45</w:t>
                  </w:r>
                </w:p>
              </w:tc>
              <w:tc>
                <w:tcPr>
                  <w:tcW w:w="428"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30</w:t>
                  </w:r>
                </w:p>
              </w:tc>
              <w:tc>
                <w:tcPr>
                  <w:tcW w:w="367"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35</w:t>
                  </w:r>
                </w:p>
              </w:tc>
            </w:tr>
            <w:tr w:rsidR="00636656" w:rsidRPr="00636656" w:rsidTr="00BE0A6D">
              <w:trPr>
                <w:trHeight w:val="684"/>
                <w:jc w:val="center"/>
              </w:trPr>
              <w:tc>
                <w:tcPr>
                  <w:tcW w:w="751" w:type="pct"/>
                  <w:vAlign w:val="center"/>
                </w:tcPr>
                <w:p w:rsidR="00940811" w:rsidRPr="00636656" w:rsidRDefault="00940811" w:rsidP="00025018">
                  <w:pPr>
                    <w:pStyle w:val="TableParagraph"/>
                    <w:spacing w:before="97"/>
                    <w:ind w:left="104" w:right="96"/>
                    <w:jc w:val="center"/>
                    <w:rPr>
                      <w:rFonts w:eastAsia="宋体"/>
                      <w:color w:val="000000" w:themeColor="text1"/>
                      <w:sz w:val="21"/>
                      <w:szCs w:val="21"/>
                    </w:rPr>
                  </w:pPr>
                  <w:r w:rsidRPr="00636656">
                    <w:rPr>
                      <w:rFonts w:eastAsia="宋体" w:hint="eastAsia"/>
                      <w:color w:val="000000" w:themeColor="text1"/>
                      <w:sz w:val="21"/>
                      <w:szCs w:val="21"/>
                    </w:rPr>
                    <w:t>砂轮机</w:t>
                  </w:r>
                  <w:r w:rsidRPr="00636656">
                    <w:rPr>
                      <w:rFonts w:eastAsia="宋体"/>
                      <w:color w:val="000000" w:themeColor="text1"/>
                      <w:sz w:val="21"/>
                      <w:szCs w:val="21"/>
                    </w:rPr>
                    <w:t>机</w:t>
                  </w:r>
                </w:p>
              </w:tc>
              <w:tc>
                <w:tcPr>
                  <w:tcW w:w="744" w:type="pct"/>
                  <w:vAlign w:val="center"/>
                </w:tcPr>
                <w:p w:rsidR="00940811" w:rsidRPr="00636656" w:rsidRDefault="00940811" w:rsidP="00025018">
                  <w:pPr>
                    <w:pStyle w:val="TableParagraph"/>
                    <w:kinsoku w:val="0"/>
                    <w:overflowPunct w:val="0"/>
                    <w:spacing w:before="44"/>
                    <w:ind w:right="1"/>
                    <w:jc w:val="center"/>
                    <w:rPr>
                      <w:rFonts w:eastAsia="宋体"/>
                      <w:color w:val="000000" w:themeColor="text1"/>
                      <w:sz w:val="21"/>
                      <w:szCs w:val="21"/>
                    </w:rPr>
                  </w:pPr>
                  <w:r w:rsidRPr="00636656">
                    <w:rPr>
                      <w:rFonts w:eastAsia="宋体" w:hint="eastAsia"/>
                      <w:color w:val="000000" w:themeColor="text1"/>
                      <w:sz w:val="21"/>
                      <w:szCs w:val="21"/>
                    </w:rPr>
                    <w:t>1</w:t>
                  </w:r>
                </w:p>
              </w:tc>
              <w:tc>
                <w:tcPr>
                  <w:tcW w:w="744" w:type="pct"/>
                  <w:vAlign w:val="center"/>
                </w:tcPr>
                <w:p w:rsidR="00940811" w:rsidRPr="00636656" w:rsidRDefault="00940811" w:rsidP="00025018">
                  <w:pPr>
                    <w:pStyle w:val="TableParagraph"/>
                    <w:kinsoku w:val="0"/>
                    <w:overflowPunct w:val="0"/>
                    <w:spacing w:before="44"/>
                    <w:ind w:right="1"/>
                    <w:jc w:val="center"/>
                    <w:rPr>
                      <w:rFonts w:eastAsia="宋体"/>
                      <w:color w:val="000000" w:themeColor="text1"/>
                      <w:sz w:val="21"/>
                      <w:szCs w:val="21"/>
                    </w:rPr>
                  </w:pPr>
                  <w:r w:rsidRPr="00636656">
                    <w:rPr>
                      <w:rFonts w:eastAsia="宋体"/>
                      <w:color w:val="000000" w:themeColor="text1"/>
                      <w:sz w:val="21"/>
                      <w:szCs w:val="21"/>
                    </w:rPr>
                    <w:t>65</w:t>
                  </w:r>
                </w:p>
              </w:tc>
              <w:tc>
                <w:tcPr>
                  <w:tcW w:w="1199" w:type="pct"/>
                  <w:vAlign w:val="center"/>
                </w:tcPr>
                <w:p w:rsidR="00940811" w:rsidRPr="00636656" w:rsidRDefault="00940811" w:rsidP="00025018">
                  <w:pPr>
                    <w:jc w:val="center"/>
                    <w:rPr>
                      <w:color w:val="000000" w:themeColor="text1"/>
                      <w:szCs w:val="21"/>
                    </w:rPr>
                  </w:pPr>
                  <w:r w:rsidRPr="00636656">
                    <w:rPr>
                      <w:color w:val="000000" w:themeColor="text1"/>
                      <w:szCs w:val="21"/>
                    </w:rPr>
                    <w:t>与各厂界距离</w:t>
                  </w:r>
                  <w:r w:rsidRPr="00636656">
                    <w:rPr>
                      <w:color w:val="000000" w:themeColor="text1"/>
                      <w:szCs w:val="21"/>
                    </w:rPr>
                    <w:t>(m)</w:t>
                  </w:r>
                </w:p>
              </w:tc>
              <w:tc>
                <w:tcPr>
                  <w:tcW w:w="401"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40</w:t>
                  </w:r>
                </w:p>
              </w:tc>
              <w:tc>
                <w:tcPr>
                  <w:tcW w:w="365"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45</w:t>
                  </w:r>
                </w:p>
              </w:tc>
              <w:tc>
                <w:tcPr>
                  <w:tcW w:w="428"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30</w:t>
                  </w:r>
                </w:p>
              </w:tc>
              <w:tc>
                <w:tcPr>
                  <w:tcW w:w="367"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35</w:t>
                  </w:r>
                </w:p>
              </w:tc>
            </w:tr>
            <w:tr w:rsidR="00636656" w:rsidRPr="00636656" w:rsidTr="00BE0A6D">
              <w:trPr>
                <w:trHeight w:val="636"/>
                <w:jc w:val="center"/>
              </w:trPr>
              <w:tc>
                <w:tcPr>
                  <w:tcW w:w="751" w:type="pct"/>
                  <w:vAlign w:val="center"/>
                </w:tcPr>
                <w:p w:rsidR="00940811" w:rsidRPr="00636656" w:rsidRDefault="00940811" w:rsidP="00025018">
                  <w:pPr>
                    <w:pStyle w:val="TableParagraph"/>
                    <w:spacing w:before="95"/>
                    <w:ind w:left="104" w:right="96"/>
                    <w:jc w:val="center"/>
                    <w:rPr>
                      <w:rFonts w:eastAsia="宋体"/>
                      <w:color w:val="000000" w:themeColor="text1"/>
                      <w:sz w:val="21"/>
                      <w:szCs w:val="21"/>
                    </w:rPr>
                  </w:pPr>
                  <w:r w:rsidRPr="00636656">
                    <w:rPr>
                      <w:rFonts w:eastAsia="宋体" w:hint="eastAsia"/>
                      <w:color w:val="000000" w:themeColor="text1"/>
                      <w:sz w:val="21"/>
                      <w:szCs w:val="21"/>
                    </w:rPr>
                    <w:t>空压机</w:t>
                  </w:r>
                </w:p>
              </w:tc>
              <w:tc>
                <w:tcPr>
                  <w:tcW w:w="744" w:type="pct"/>
                  <w:vAlign w:val="center"/>
                </w:tcPr>
                <w:p w:rsidR="00940811" w:rsidRPr="00636656" w:rsidRDefault="00940811" w:rsidP="00025018">
                  <w:pPr>
                    <w:pStyle w:val="TableParagraph"/>
                    <w:kinsoku w:val="0"/>
                    <w:overflowPunct w:val="0"/>
                    <w:spacing w:before="44"/>
                    <w:ind w:right="1"/>
                    <w:jc w:val="center"/>
                    <w:rPr>
                      <w:rFonts w:eastAsia="宋体"/>
                      <w:color w:val="000000" w:themeColor="text1"/>
                      <w:sz w:val="21"/>
                      <w:szCs w:val="21"/>
                    </w:rPr>
                  </w:pPr>
                  <w:r w:rsidRPr="00636656">
                    <w:rPr>
                      <w:rFonts w:eastAsia="宋体" w:hint="eastAsia"/>
                      <w:color w:val="000000" w:themeColor="text1"/>
                      <w:sz w:val="21"/>
                      <w:szCs w:val="21"/>
                    </w:rPr>
                    <w:t>4</w:t>
                  </w:r>
                </w:p>
              </w:tc>
              <w:tc>
                <w:tcPr>
                  <w:tcW w:w="744" w:type="pct"/>
                  <w:vAlign w:val="center"/>
                </w:tcPr>
                <w:p w:rsidR="00940811" w:rsidRPr="00636656" w:rsidRDefault="00940811" w:rsidP="00025018">
                  <w:pPr>
                    <w:pStyle w:val="TableParagraph"/>
                    <w:kinsoku w:val="0"/>
                    <w:overflowPunct w:val="0"/>
                    <w:spacing w:before="44"/>
                    <w:ind w:right="1"/>
                    <w:jc w:val="center"/>
                    <w:rPr>
                      <w:rFonts w:eastAsia="宋体"/>
                      <w:color w:val="000000" w:themeColor="text1"/>
                      <w:sz w:val="21"/>
                      <w:szCs w:val="21"/>
                    </w:rPr>
                  </w:pPr>
                  <w:r w:rsidRPr="00636656">
                    <w:rPr>
                      <w:rFonts w:eastAsia="宋体"/>
                      <w:color w:val="000000" w:themeColor="text1"/>
                      <w:sz w:val="21"/>
                      <w:szCs w:val="21"/>
                    </w:rPr>
                    <w:t>75</w:t>
                  </w:r>
                </w:p>
              </w:tc>
              <w:tc>
                <w:tcPr>
                  <w:tcW w:w="1199" w:type="pct"/>
                  <w:vAlign w:val="center"/>
                </w:tcPr>
                <w:p w:rsidR="00940811" w:rsidRPr="00636656" w:rsidRDefault="00940811" w:rsidP="00025018">
                  <w:pPr>
                    <w:jc w:val="center"/>
                    <w:rPr>
                      <w:color w:val="000000" w:themeColor="text1"/>
                      <w:szCs w:val="21"/>
                    </w:rPr>
                  </w:pPr>
                  <w:r w:rsidRPr="00636656">
                    <w:rPr>
                      <w:color w:val="000000" w:themeColor="text1"/>
                      <w:szCs w:val="21"/>
                    </w:rPr>
                    <w:t>与各厂界距离</w:t>
                  </w:r>
                  <w:r w:rsidRPr="00636656">
                    <w:rPr>
                      <w:color w:val="000000" w:themeColor="text1"/>
                      <w:szCs w:val="21"/>
                    </w:rPr>
                    <w:t>(m)</w:t>
                  </w:r>
                </w:p>
              </w:tc>
              <w:tc>
                <w:tcPr>
                  <w:tcW w:w="401"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40</w:t>
                  </w:r>
                </w:p>
              </w:tc>
              <w:tc>
                <w:tcPr>
                  <w:tcW w:w="365"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45</w:t>
                  </w:r>
                </w:p>
              </w:tc>
              <w:tc>
                <w:tcPr>
                  <w:tcW w:w="428"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30</w:t>
                  </w:r>
                </w:p>
              </w:tc>
              <w:tc>
                <w:tcPr>
                  <w:tcW w:w="367" w:type="pct"/>
                  <w:vAlign w:val="center"/>
                </w:tcPr>
                <w:p w:rsidR="00940811" w:rsidRPr="00636656" w:rsidRDefault="00940811" w:rsidP="00025018">
                  <w:pPr>
                    <w:jc w:val="center"/>
                    <w:rPr>
                      <w:color w:val="000000" w:themeColor="text1"/>
                      <w:spacing w:val="-3"/>
                      <w:szCs w:val="21"/>
                    </w:rPr>
                  </w:pPr>
                  <w:r w:rsidRPr="00636656">
                    <w:rPr>
                      <w:rFonts w:hint="eastAsia"/>
                      <w:color w:val="000000" w:themeColor="text1"/>
                      <w:spacing w:val="-3"/>
                      <w:szCs w:val="21"/>
                    </w:rPr>
                    <w:t>35</w:t>
                  </w:r>
                </w:p>
              </w:tc>
            </w:tr>
          </w:tbl>
          <w:p w:rsidR="000820E4" w:rsidRPr="00636656" w:rsidRDefault="000820E4" w:rsidP="00F27E47">
            <w:pPr>
              <w:pStyle w:val="a5"/>
              <w:widowControl w:val="0"/>
              <w:spacing w:before="0" w:beforeAutospacing="0" w:after="0" w:afterAutospacing="0" w:line="360" w:lineRule="auto"/>
              <w:ind w:firstLineChars="200" w:firstLine="420"/>
              <w:jc w:val="both"/>
              <w:rPr>
                <w:rFonts w:ascii="Times New Roman" w:hAnsi="Times New Roman"/>
                <w:bCs/>
                <w:color w:val="000000" w:themeColor="text1"/>
                <w:sz w:val="21"/>
                <w:szCs w:val="18"/>
              </w:rPr>
            </w:pPr>
            <w:r w:rsidRPr="00636656">
              <w:rPr>
                <w:rFonts w:ascii="Times New Roman" w:hAnsi="Times New Roman" w:hint="eastAsia"/>
                <w:bCs/>
                <w:color w:val="000000" w:themeColor="text1"/>
                <w:sz w:val="21"/>
                <w:szCs w:val="18"/>
              </w:rPr>
              <w:t>注：</w:t>
            </w:r>
            <w:r w:rsidR="00174440" w:rsidRPr="00636656">
              <w:rPr>
                <w:rFonts w:ascii="Times New Roman" w:hAnsi="Times New Roman" w:hint="eastAsia"/>
                <w:bCs/>
                <w:color w:val="000000" w:themeColor="text1"/>
                <w:sz w:val="21"/>
                <w:szCs w:val="18"/>
              </w:rPr>
              <w:t>①</w:t>
            </w:r>
            <w:r w:rsidRPr="00636656">
              <w:rPr>
                <w:rFonts w:ascii="Times New Roman" w:hAnsi="Times New Roman" w:hint="eastAsia"/>
                <w:bCs/>
                <w:color w:val="000000" w:themeColor="text1"/>
                <w:sz w:val="21"/>
                <w:szCs w:val="18"/>
              </w:rPr>
              <w:t>因设备集中，故以整个生产车间统一测算距离</w:t>
            </w:r>
            <w:r w:rsidR="00174440" w:rsidRPr="00636656">
              <w:rPr>
                <w:rFonts w:ascii="Times New Roman" w:hAnsi="Times New Roman" w:hint="eastAsia"/>
                <w:bCs/>
                <w:color w:val="000000" w:themeColor="text1"/>
                <w:sz w:val="21"/>
                <w:szCs w:val="18"/>
              </w:rPr>
              <w:t>；②项目同类设备同时运行的几率小，</w:t>
            </w:r>
            <w:r w:rsidR="003314C9" w:rsidRPr="00636656">
              <w:rPr>
                <w:rFonts w:ascii="Times New Roman" w:hAnsi="Times New Roman" w:hint="eastAsia"/>
                <w:bCs/>
                <w:color w:val="000000" w:themeColor="text1"/>
                <w:sz w:val="21"/>
                <w:szCs w:val="18"/>
              </w:rPr>
              <w:t>本次评价</w:t>
            </w:r>
            <w:r w:rsidR="00174440" w:rsidRPr="00636656">
              <w:rPr>
                <w:rFonts w:ascii="Times New Roman" w:hAnsi="Times New Roman" w:hint="eastAsia"/>
                <w:bCs/>
                <w:color w:val="000000" w:themeColor="text1"/>
                <w:sz w:val="21"/>
                <w:szCs w:val="18"/>
              </w:rPr>
              <w:t>按同类</w:t>
            </w:r>
            <w:r w:rsidR="003314C9" w:rsidRPr="00636656">
              <w:rPr>
                <w:rFonts w:ascii="Times New Roman" w:hAnsi="Times New Roman" w:hint="eastAsia"/>
                <w:bCs/>
                <w:color w:val="000000" w:themeColor="text1"/>
                <w:sz w:val="21"/>
                <w:szCs w:val="18"/>
              </w:rPr>
              <w:t>设备</w:t>
            </w:r>
            <w:r w:rsidR="00174440" w:rsidRPr="00636656">
              <w:rPr>
                <w:rFonts w:ascii="Times New Roman" w:hAnsi="Times New Roman" w:hint="eastAsia"/>
                <w:bCs/>
                <w:color w:val="000000" w:themeColor="text1"/>
                <w:sz w:val="21"/>
                <w:szCs w:val="18"/>
              </w:rPr>
              <w:t>同时运行计算</w:t>
            </w:r>
            <w:r w:rsidR="003314C9" w:rsidRPr="00636656">
              <w:rPr>
                <w:rFonts w:ascii="Times New Roman" w:hAnsi="Times New Roman" w:hint="eastAsia"/>
                <w:bCs/>
                <w:color w:val="000000" w:themeColor="text1"/>
                <w:sz w:val="21"/>
                <w:szCs w:val="18"/>
              </w:rPr>
              <w:t>噪声</w:t>
            </w:r>
            <w:r w:rsidR="00174440" w:rsidRPr="00636656">
              <w:rPr>
                <w:rFonts w:ascii="Times New Roman" w:hAnsi="Times New Roman" w:hint="eastAsia"/>
                <w:bCs/>
                <w:color w:val="000000" w:themeColor="text1"/>
                <w:sz w:val="21"/>
                <w:szCs w:val="18"/>
              </w:rPr>
              <w:t>预测值。</w:t>
            </w:r>
          </w:p>
          <w:p w:rsidR="000820E4" w:rsidRPr="00636656" w:rsidRDefault="000820E4" w:rsidP="00F27E47">
            <w:pPr>
              <w:adjustRightInd w:val="0"/>
              <w:snapToGrid w:val="0"/>
              <w:spacing w:line="440" w:lineRule="exact"/>
              <w:jc w:val="center"/>
              <w:rPr>
                <w:bCs/>
                <w:color w:val="000000" w:themeColor="text1"/>
                <w:kern w:val="0"/>
                <w:sz w:val="24"/>
              </w:rPr>
            </w:pPr>
            <w:r w:rsidRPr="00636656">
              <w:rPr>
                <w:rFonts w:hint="eastAsia"/>
                <w:bCs/>
                <w:color w:val="000000" w:themeColor="text1"/>
                <w:kern w:val="0"/>
                <w:sz w:val="24"/>
              </w:rPr>
              <w:t>表</w:t>
            </w:r>
            <w:r w:rsidRPr="00636656">
              <w:rPr>
                <w:rFonts w:hint="eastAsia"/>
                <w:bCs/>
                <w:color w:val="000000" w:themeColor="text1"/>
                <w:kern w:val="0"/>
                <w:sz w:val="24"/>
              </w:rPr>
              <w:t>4-</w:t>
            </w:r>
            <w:r w:rsidR="002964AE" w:rsidRPr="00636656">
              <w:rPr>
                <w:bCs/>
                <w:color w:val="000000" w:themeColor="text1"/>
                <w:kern w:val="0"/>
                <w:sz w:val="24"/>
              </w:rPr>
              <w:t>10</w:t>
            </w:r>
            <w:r w:rsidRPr="00636656">
              <w:rPr>
                <w:rFonts w:hint="eastAsia"/>
                <w:bCs/>
                <w:snapToGrid w:val="0"/>
                <w:color w:val="000000" w:themeColor="text1"/>
                <w:spacing w:val="4"/>
                <w:kern w:val="0"/>
                <w:sz w:val="24"/>
              </w:rPr>
              <w:t>厂界噪声预测结果</w:t>
            </w:r>
            <w:r w:rsidRPr="00636656">
              <w:rPr>
                <w:rFonts w:hint="eastAsia"/>
                <w:bCs/>
                <w:color w:val="000000" w:themeColor="text1"/>
                <w:kern w:val="0"/>
                <w:sz w:val="24"/>
              </w:rPr>
              <w:t>表单位：</w:t>
            </w:r>
            <w:r w:rsidRPr="00636656">
              <w:rPr>
                <w:rFonts w:hint="eastAsia"/>
                <w:bCs/>
                <w:color w:val="000000" w:themeColor="text1"/>
                <w:kern w:val="0"/>
                <w:sz w:val="24"/>
              </w:rPr>
              <w:t>dB</w:t>
            </w:r>
            <w:r w:rsidRPr="00636656">
              <w:rPr>
                <w:rFonts w:hint="eastAsia"/>
                <w:bCs/>
                <w:color w:val="000000" w:themeColor="text1"/>
                <w:kern w:val="0"/>
                <w:sz w:val="24"/>
              </w:rPr>
              <w:t>（</w:t>
            </w:r>
            <w:r w:rsidRPr="00636656">
              <w:rPr>
                <w:rFonts w:hint="eastAsia"/>
                <w:bCs/>
                <w:color w:val="000000" w:themeColor="text1"/>
                <w:kern w:val="0"/>
                <w:sz w:val="24"/>
              </w:rPr>
              <w:t>A</w:t>
            </w:r>
            <w:r w:rsidRPr="00636656">
              <w:rPr>
                <w:rFonts w:hint="eastAsia"/>
                <w:bCs/>
                <w:color w:val="000000" w:themeColor="text1"/>
                <w:kern w:val="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731"/>
              <w:gridCol w:w="2398"/>
              <w:gridCol w:w="2397"/>
            </w:tblGrid>
            <w:tr w:rsidR="00636656" w:rsidRPr="00636656" w:rsidTr="00BC671E">
              <w:trPr>
                <w:trHeight w:hRule="exact" w:val="374"/>
                <w:jc w:val="center"/>
              </w:trPr>
              <w:tc>
                <w:tcPr>
                  <w:tcW w:w="881" w:type="pct"/>
                  <w:vAlign w:val="center"/>
                </w:tcPr>
                <w:p w:rsidR="000820E4" w:rsidRPr="00636656" w:rsidRDefault="00AF6C2F" w:rsidP="00BC671E">
                  <w:pPr>
                    <w:adjustRightInd w:val="0"/>
                    <w:snapToGrid w:val="0"/>
                    <w:spacing w:line="0" w:lineRule="atLeast"/>
                    <w:jc w:val="center"/>
                    <w:rPr>
                      <w:color w:val="000000" w:themeColor="text1"/>
                      <w:szCs w:val="21"/>
                    </w:rPr>
                  </w:pPr>
                  <w:r w:rsidRPr="00636656">
                    <w:rPr>
                      <w:rFonts w:hint="eastAsia"/>
                      <w:color w:val="000000" w:themeColor="text1"/>
                      <w:szCs w:val="21"/>
                    </w:rPr>
                    <w:t>方位</w:t>
                  </w:r>
                </w:p>
              </w:tc>
              <w:tc>
                <w:tcPr>
                  <w:tcW w:w="1092"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昼间预测值</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昼间标准值</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达标情况</w:t>
                  </w:r>
                </w:p>
              </w:tc>
            </w:tr>
            <w:tr w:rsidR="00636656" w:rsidRPr="00636656" w:rsidTr="00BC671E">
              <w:trPr>
                <w:trHeight w:hRule="exact" w:val="366"/>
                <w:jc w:val="center"/>
              </w:trPr>
              <w:tc>
                <w:tcPr>
                  <w:tcW w:w="881"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东厂界</w:t>
                  </w:r>
                </w:p>
              </w:tc>
              <w:tc>
                <w:tcPr>
                  <w:tcW w:w="1092" w:type="pct"/>
                  <w:vAlign w:val="center"/>
                </w:tcPr>
                <w:p w:rsidR="000820E4" w:rsidRPr="00636656" w:rsidRDefault="00375AF5" w:rsidP="00BC671E">
                  <w:pPr>
                    <w:adjustRightInd w:val="0"/>
                    <w:snapToGrid w:val="0"/>
                    <w:spacing w:line="0" w:lineRule="atLeast"/>
                    <w:jc w:val="center"/>
                    <w:rPr>
                      <w:color w:val="000000" w:themeColor="text1"/>
                      <w:szCs w:val="21"/>
                    </w:rPr>
                  </w:pPr>
                  <w:r w:rsidRPr="00636656">
                    <w:rPr>
                      <w:rFonts w:hint="eastAsia"/>
                      <w:color w:val="000000" w:themeColor="text1"/>
                      <w:szCs w:val="21"/>
                    </w:rPr>
                    <w:t>5</w:t>
                  </w:r>
                  <w:r w:rsidRPr="00636656">
                    <w:rPr>
                      <w:color w:val="000000" w:themeColor="text1"/>
                      <w:szCs w:val="21"/>
                    </w:rPr>
                    <w:t>7.7</w:t>
                  </w:r>
                </w:p>
              </w:tc>
              <w:tc>
                <w:tcPr>
                  <w:tcW w:w="1513" w:type="pct"/>
                  <w:vAlign w:val="center"/>
                </w:tcPr>
                <w:p w:rsidR="000820E4" w:rsidRPr="00636656" w:rsidRDefault="000820E4" w:rsidP="00BC671E">
                  <w:pPr>
                    <w:adjustRightInd w:val="0"/>
                    <w:snapToGrid w:val="0"/>
                    <w:jc w:val="center"/>
                    <w:rPr>
                      <w:color w:val="000000" w:themeColor="text1"/>
                      <w:szCs w:val="21"/>
                    </w:rPr>
                  </w:pPr>
                  <w:r w:rsidRPr="00636656">
                    <w:rPr>
                      <w:rFonts w:hint="eastAsia"/>
                      <w:color w:val="000000" w:themeColor="text1"/>
                      <w:szCs w:val="21"/>
                    </w:rPr>
                    <w:t>65</w:t>
                  </w:r>
                </w:p>
              </w:tc>
              <w:tc>
                <w:tcPr>
                  <w:tcW w:w="1513" w:type="pct"/>
                  <w:vAlign w:val="center"/>
                </w:tcPr>
                <w:p w:rsidR="000820E4" w:rsidRPr="00636656" w:rsidRDefault="000820E4" w:rsidP="00BC671E">
                  <w:pPr>
                    <w:adjustRightInd w:val="0"/>
                    <w:snapToGrid w:val="0"/>
                    <w:jc w:val="center"/>
                    <w:rPr>
                      <w:color w:val="000000" w:themeColor="text1"/>
                      <w:szCs w:val="21"/>
                    </w:rPr>
                  </w:pPr>
                  <w:r w:rsidRPr="00636656">
                    <w:rPr>
                      <w:rFonts w:hint="eastAsia"/>
                      <w:color w:val="000000" w:themeColor="text1"/>
                      <w:szCs w:val="21"/>
                    </w:rPr>
                    <w:t>达标</w:t>
                  </w:r>
                </w:p>
              </w:tc>
            </w:tr>
            <w:tr w:rsidR="00636656" w:rsidRPr="00636656" w:rsidTr="00BC671E">
              <w:trPr>
                <w:trHeight w:hRule="exact" w:val="338"/>
                <w:jc w:val="center"/>
              </w:trPr>
              <w:tc>
                <w:tcPr>
                  <w:tcW w:w="881"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南厂界</w:t>
                  </w:r>
                </w:p>
              </w:tc>
              <w:tc>
                <w:tcPr>
                  <w:tcW w:w="1092" w:type="pct"/>
                  <w:vAlign w:val="center"/>
                </w:tcPr>
                <w:p w:rsidR="000820E4" w:rsidRPr="00636656" w:rsidRDefault="00A62A21" w:rsidP="00BC671E">
                  <w:pPr>
                    <w:adjustRightInd w:val="0"/>
                    <w:snapToGrid w:val="0"/>
                    <w:spacing w:line="0" w:lineRule="atLeast"/>
                    <w:jc w:val="center"/>
                    <w:rPr>
                      <w:color w:val="000000" w:themeColor="text1"/>
                      <w:szCs w:val="21"/>
                    </w:rPr>
                  </w:pPr>
                  <w:r w:rsidRPr="00636656">
                    <w:rPr>
                      <w:rFonts w:hint="eastAsia"/>
                      <w:color w:val="000000" w:themeColor="text1"/>
                      <w:szCs w:val="21"/>
                    </w:rPr>
                    <w:t>5</w:t>
                  </w:r>
                  <w:r w:rsidRPr="00636656">
                    <w:rPr>
                      <w:color w:val="000000" w:themeColor="text1"/>
                      <w:szCs w:val="21"/>
                    </w:rPr>
                    <w:t>6.7</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65</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达标</w:t>
                  </w:r>
                </w:p>
              </w:tc>
            </w:tr>
            <w:tr w:rsidR="00636656" w:rsidRPr="00636656" w:rsidTr="00BC671E">
              <w:trPr>
                <w:trHeight w:hRule="exact" w:val="338"/>
                <w:jc w:val="center"/>
              </w:trPr>
              <w:tc>
                <w:tcPr>
                  <w:tcW w:w="881"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西厂界</w:t>
                  </w:r>
                </w:p>
              </w:tc>
              <w:tc>
                <w:tcPr>
                  <w:tcW w:w="1092" w:type="pct"/>
                  <w:vAlign w:val="center"/>
                </w:tcPr>
                <w:p w:rsidR="000820E4" w:rsidRPr="00636656" w:rsidRDefault="007074BB" w:rsidP="00BC671E">
                  <w:pPr>
                    <w:adjustRightInd w:val="0"/>
                    <w:snapToGrid w:val="0"/>
                    <w:spacing w:line="0" w:lineRule="atLeast"/>
                    <w:jc w:val="center"/>
                    <w:rPr>
                      <w:color w:val="000000" w:themeColor="text1"/>
                      <w:szCs w:val="21"/>
                    </w:rPr>
                  </w:pPr>
                  <w:r w:rsidRPr="00636656">
                    <w:rPr>
                      <w:rFonts w:hint="eastAsia"/>
                      <w:color w:val="000000" w:themeColor="text1"/>
                      <w:szCs w:val="21"/>
                    </w:rPr>
                    <w:t>6</w:t>
                  </w:r>
                  <w:r w:rsidRPr="00636656">
                    <w:rPr>
                      <w:color w:val="000000" w:themeColor="text1"/>
                      <w:szCs w:val="21"/>
                    </w:rPr>
                    <w:t>0.</w:t>
                  </w:r>
                  <w:r w:rsidR="00E57C81" w:rsidRPr="00636656">
                    <w:rPr>
                      <w:color w:val="000000" w:themeColor="text1"/>
                      <w:szCs w:val="21"/>
                    </w:rPr>
                    <w:t>2</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65</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达标</w:t>
                  </w:r>
                </w:p>
              </w:tc>
            </w:tr>
            <w:tr w:rsidR="00636656" w:rsidRPr="00636656" w:rsidTr="00BC671E">
              <w:trPr>
                <w:trHeight w:hRule="exact" w:val="338"/>
                <w:jc w:val="center"/>
              </w:trPr>
              <w:tc>
                <w:tcPr>
                  <w:tcW w:w="881"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北厂界</w:t>
                  </w:r>
                </w:p>
              </w:tc>
              <w:tc>
                <w:tcPr>
                  <w:tcW w:w="1092" w:type="pct"/>
                  <w:vAlign w:val="center"/>
                </w:tcPr>
                <w:p w:rsidR="000820E4" w:rsidRPr="00636656" w:rsidRDefault="00C170A4" w:rsidP="00BC671E">
                  <w:pPr>
                    <w:adjustRightInd w:val="0"/>
                    <w:snapToGrid w:val="0"/>
                    <w:spacing w:line="0" w:lineRule="atLeast"/>
                    <w:jc w:val="center"/>
                    <w:rPr>
                      <w:color w:val="000000" w:themeColor="text1"/>
                      <w:szCs w:val="21"/>
                    </w:rPr>
                  </w:pPr>
                  <w:r w:rsidRPr="00636656">
                    <w:rPr>
                      <w:rFonts w:hint="eastAsia"/>
                      <w:color w:val="000000" w:themeColor="text1"/>
                      <w:szCs w:val="21"/>
                    </w:rPr>
                    <w:t>5</w:t>
                  </w:r>
                  <w:r w:rsidRPr="00636656">
                    <w:rPr>
                      <w:color w:val="000000" w:themeColor="text1"/>
                      <w:szCs w:val="21"/>
                    </w:rPr>
                    <w:t>8.8</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65</w:t>
                  </w:r>
                </w:p>
              </w:tc>
              <w:tc>
                <w:tcPr>
                  <w:tcW w:w="1513" w:type="pct"/>
                  <w:vAlign w:val="center"/>
                </w:tcPr>
                <w:p w:rsidR="000820E4" w:rsidRPr="00636656" w:rsidRDefault="000820E4" w:rsidP="00BC671E">
                  <w:pPr>
                    <w:adjustRightInd w:val="0"/>
                    <w:snapToGrid w:val="0"/>
                    <w:spacing w:line="0" w:lineRule="atLeast"/>
                    <w:jc w:val="center"/>
                    <w:rPr>
                      <w:color w:val="000000" w:themeColor="text1"/>
                      <w:szCs w:val="21"/>
                    </w:rPr>
                  </w:pPr>
                  <w:r w:rsidRPr="00636656">
                    <w:rPr>
                      <w:rFonts w:hint="eastAsia"/>
                      <w:color w:val="000000" w:themeColor="text1"/>
                      <w:szCs w:val="21"/>
                    </w:rPr>
                    <w:t>达标</w:t>
                  </w:r>
                </w:p>
              </w:tc>
            </w:tr>
          </w:tbl>
          <w:p w:rsidR="000820E4" w:rsidRPr="00C1471A" w:rsidRDefault="000820E4" w:rsidP="00E81BD8">
            <w:pPr>
              <w:spacing w:line="360" w:lineRule="auto"/>
              <w:ind w:firstLineChars="200" w:firstLine="480"/>
              <w:rPr>
                <w:color w:val="000000"/>
                <w:sz w:val="24"/>
              </w:rPr>
            </w:pPr>
            <w:r w:rsidRPr="00C1471A">
              <w:rPr>
                <w:rFonts w:hint="eastAsia"/>
                <w:color w:val="000000"/>
                <w:sz w:val="24"/>
              </w:rPr>
              <w:t>由</w:t>
            </w:r>
            <w:r>
              <w:rPr>
                <w:rFonts w:hint="eastAsia"/>
                <w:color w:val="000000"/>
                <w:sz w:val="24"/>
              </w:rPr>
              <w:t>上表</w:t>
            </w:r>
            <w:r w:rsidRPr="00C1471A">
              <w:rPr>
                <w:rFonts w:hint="eastAsia"/>
                <w:color w:val="000000"/>
                <w:sz w:val="24"/>
              </w:rPr>
              <w:t>可知，根据</w:t>
            </w:r>
            <w:r w:rsidR="002A1928">
              <w:rPr>
                <w:rFonts w:hint="eastAsia"/>
                <w:color w:val="000000"/>
                <w:sz w:val="24"/>
              </w:rPr>
              <w:t>噪声</w:t>
            </w:r>
            <w:r w:rsidRPr="00C1471A">
              <w:rPr>
                <w:rFonts w:hint="eastAsia"/>
                <w:color w:val="000000"/>
                <w:sz w:val="24"/>
              </w:rPr>
              <w:t>预测结果运营期厂界噪声能满足《工业企业厂界环境噪声排放标准》</w:t>
            </w:r>
            <w:r w:rsidRPr="00C1471A">
              <w:rPr>
                <w:color w:val="000000"/>
                <w:sz w:val="24"/>
              </w:rPr>
              <w:t>(GB12348-2008)</w:t>
            </w:r>
            <w:r w:rsidRPr="00C1471A">
              <w:rPr>
                <w:rFonts w:hint="eastAsia"/>
                <w:color w:val="000000"/>
                <w:sz w:val="24"/>
              </w:rPr>
              <w:t>中</w:t>
            </w:r>
            <w:r w:rsidRPr="00C1471A">
              <w:rPr>
                <w:color w:val="000000"/>
                <w:sz w:val="24"/>
              </w:rPr>
              <w:t>3</w:t>
            </w:r>
            <w:r w:rsidRPr="00C1471A">
              <w:rPr>
                <w:rFonts w:hint="eastAsia"/>
                <w:color w:val="000000"/>
                <w:sz w:val="24"/>
              </w:rPr>
              <w:t>类标准。</w:t>
            </w:r>
          </w:p>
          <w:p w:rsidR="000820E4" w:rsidRPr="00C1471A" w:rsidRDefault="000820E4" w:rsidP="00E81BD8">
            <w:pPr>
              <w:overflowPunct w:val="0"/>
              <w:adjustRightInd w:val="0"/>
              <w:snapToGrid w:val="0"/>
              <w:spacing w:line="360" w:lineRule="auto"/>
              <w:ind w:firstLine="520"/>
              <w:rPr>
                <w:color w:val="000000"/>
                <w:sz w:val="24"/>
              </w:rPr>
            </w:pPr>
            <w:r w:rsidRPr="00C1471A">
              <w:rPr>
                <w:color w:val="000000"/>
                <w:sz w:val="24"/>
              </w:rPr>
              <w:t>综上，评价认为在采取上述噪声污染防治措施后，本项目营运期间噪声对当地声环境影响较小，能为当地环境所接受。</w:t>
            </w:r>
          </w:p>
          <w:p w:rsidR="000820E4" w:rsidRPr="00C1471A" w:rsidRDefault="000820E4" w:rsidP="00F27E47">
            <w:pPr>
              <w:adjustRightInd w:val="0"/>
              <w:snapToGrid w:val="0"/>
              <w:spacing w:line="360" w:lineRule="auto"/>
              <w:rPr>
                <w:rFonts w:ascii="宋体" w:hAnsi="宋体" w:cs="宋体"/>
                <w:bCs/>
                <w:spacing w:val="-10"/>
                <w:sz w:val="24"/>
              </w:rPr>
            </w:pPr>
            <w:r w:rsidRPr="00C1471A">
              <w:rPr>
                <w:rFonts w:ascii="宋体" w:hAnsi="宋体" w:cs="宋体" w:hint="eastAsia"/>
                <w:bCs/>
                <w:spacing w:val="-10"/>
                <w:sz w:val="24"/>
              </w:rPr>
              <w:t>（</w:t>
            </w:r>
            <w:r>
              <w:rPr>
                <w:rFonts w:ascii="宋体" w:hAnsi="宋体" w:cs="宋体" w:hint="eastAsia"/>
                <w:bCs/>
                <w:spacing w:val="-10"/>
                <w:sz w:val="24"/>
              </w:rPr>
              <w:t>2</w:t>
            </w:r>
            <w:r w:rsidRPr="00C1471A">
              <w:rPr>
                <w:rFonts w:ascii="宋体" w:hAnsi="宋体" w:cs="宋体" w:hint="eastAsia"/>
                <w:bCs/>
                <w:spacing w:val="-10"/>
                <w:sz w:val="24"/>
              </w:rPr>
              <w:t>）</w:t>
            </w:r>
            <w:r w:rsidR="00252A86">
              <w:rPr>
                <w:rFonts w:ascii="宋体" w:hAnsi="宋体" w:cs="宋体" w:hint="eastAsia"/>
                <w:bCs/>
                <w:spacing w:val="-10"/>
                <w:sz w:val="24"/>
              </w:rPr>
              <w:t>噪声</w:t>
            </w:r>
            <w:r w:rsidRPr="00C1471A">
              <w:rPr>
                <w:rFonts w:ascii="宋体" w:hAnsi="宋体" w:cs="宋体" w:hint="eastAsia"/>
                <w:bCs/>
                <w:spacing w:val="-10"/>
                <w:sz w:val="24"/>
              </w:rPr>
              <w:t>监测计划</w:t>
            </w:r>
          </w:p>
          <w:p w:rsidR="00AE0AAC" w:rsidRDefault="00AE0AAC" w:rsidP="00F27E47">
            <w:pPr>
              <w:pStyle w:val="af6"/>
              <w:spacing w:before="0" w:after="0" w:line="240" w:lineRule="auto"/>
              <w:rPr>
                <w:rFonts w:ascii="Times New Roman" w:eastAsia="宋体" w:hAnsi="宋体"/>
                <w:b w:val="0"/>
                <w:color w:val="000000"/>
                <w:sz w:val="24"/>
                <w:szCs w:val="24"/>
              </w:rPr>
            </w:pPr>
          </w:p>
          <w:p w:rsidR="00AE0AAC" w:rsidRDefault="00AE0AAC" w:rsidP="00F27E47">
            <w:pPr>
              <w:pStyle w:val="af6"/>
              <w:spacing w:before="0" w:after="0" w:line="240" w:lineRule="auto"/>
              <w:rPr>
                <w:rFonts w:ascii="Times New Roman" w:eastAsia="宋体" w:hAnsi="宋体"/>
                <w:b w:val="0"/>
                <w:color w:val="000000"/>
                <w:sz w:val="24"/>
                <w:szCs w:val="24"/>
              </w:rPr>
            </w:pPr>
          </w:p>
          <w:p w:rsidR="00AE0AAC" w:rsidRDefault="00AE0AAC" w:rsidP="00F27E47">
            <w:pPr>
              <w:pStyle w:val="af6"/>
              <w:spacing w:before="0" w:after="0" w:line="240" w:lineRule="auto"/>
              <w:rPr>
                <w:rFonts w:ascii="Times New Roman" w:eastAsia="宋体" w:hAnsi="宋体"/>
                <w:b w:val="0"/>
                <w:color w:val="000000"/>
                <w:sz w:val="24"/>
                <w:szCs w:val="24"/>
              </w:rPr>
            </w:pPr>
          </w:p>
          <w:p w:rsidR="00AE0AAC" w:rsidRDefault="00AE0AAC" w:rsidP="00F27E47">
            <w:pPr>
              <w:pStyle w:val="af6"/>
              <w:spacing w:before="0" w:after="0" w:line="240" w:lineRule="auto"/>
              <w:rPr>
                <w:rFonts w:ascii="Times New Roman" w:eastAsia="宋体" w:hAnsi="宋体"/>
                <w:b w:val="0"/>
                <w:color w:val="000000"/>
                <w:sz w:val="24"/>
                <w:szCs w:val="24"/>
              </w:rPr>
            </w:pPr>
          </w:p>
          <w:p w:rsidR="000820E4" w:rsidRPr="001D33D4" w:rsidRDefault="000820E4" w:rsidP="00F27E47">
            <w:pPr>
              <w:pStyle w:val="af6"/>
              <w:spacing w:before="0" w:after="0" w:line="240" w:lineRule="auto"/>
              <w:rPr>
                <w:rFonts w:ascii="Times New Roman" w:eastAsia="宋体" w:hAnsi="Times New Roman"/>
                <w:b w:val="0"/>
                <w:color w:val="000000"/>
                <w:sz w:val="24"/>
                <w:szCs w:val="24"/>
              </w:rPr>
            </w:pPr>
            <w:r w:rsidRPr="001D33D4">
              <w:rPr>
                <w:rFonts w:ascii="Times New Roman" w:eastAsia="宋体" w:hAnsi="宋体"/>
                <w:b w:val="0"/>
                <w:color w:val="000000"/>
                <w:sz w:val="24"/>
                <w:szCs w:val="24"/>
              </w:rPr>
              <w:t>表</w:t>
            </w:r>
            <w:r>
              <w:rPr>
                <w:rFonts w:ascii="Times New Roman" w:eastAsia="宋体" w:hAnsi="Times New Roman" w:hint="eastAsia"/>
                <w:b w:val="0"/>
                <w:color w:val="000000"/>
                <w:sz w:val="24"/>
                <w:szCs w:val="24"/>
              </w:rPr>
              <w:t>4-1</w:t>
            </w:r>
            <w:r w:rsidR="002964AE">
              <w:rPr>
                <w:rFonts w:ascii="Times New Roman" w:eastAsia="宋体" w:hAnsi="Times New Roman"/>
                <w:b w:val="0"/>
                <w:color w:val="000000"/>
                <w:sz w:val="24"/>
                <w:szCs w:val="24"/>
              </w:rPr>
              <w:t>1</w:t>
            </w:r>
            <w:r w:rsidRPr="001D33D4">
              <w:rPr>
                <w:rFonts w:ascii="Times New Roman" w:eastAsia="宋体" w:hAnsi="宋体"/>
                <w:b w:val="0"/>
                <w:color w:val="000000"/>
                <w:sz w:val="24"/>
                <w:szCs w:val="24"/>
              </w:rPr>
              <w:t>项目</w:t>
            </w:r>
            <w:r w:rsidRPr="001D33D4">
              <w:rPr>
                <w:rFonts w:ascii="Times New Roman" w:eastAsia="宋体" w:hAnsi="宋体" w:hint="eastAsia"/>
                <w:b w:val="0"/>
                <w:color w:val="000000"/>
                <w:sz w:val="24"/>
                <w:szCs w:val="24"/>
              </w:rPr>
              <w:t>噪声监测</w:t>
            </w:r>
            <w:r w:rsidRPr="001D33D4">
              <w:rPr>
                <w:rFonts w:ascii="Times New Roman" w:eastAsia="宋体" w:hAnsi="宋体"/>
                <w:b w:val="0"/>
                <w:color w:val="000000"/>
                <w:sz w:val="24"/>
                <w:szCs w:val="24"/>
              </w:rPr>
              <w:t>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8"/>
              <w:gridCol w:w="1722"/>
              <w:gridCol w:w="3546"/>
              <w:gridCol w:w="1387"/>
            </w:tblGrid>
            <w:tr w:rsidR="000820E4" w:rsidRPr="00D73A3F" w:rsidTr="00C34CF8">
              <w:trPr>
                <w:trHeight w:val="135"/>
                <w:tblHeader/>
                <w:jc w:val="center"/>
              </w:trPr>
              <w:tc>
                <w:tcPr>
                  <w:tcW w:w="800"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szCs w:val="21"/>
                    </w:rPr>
                    <w:t>监测位置</w:t>
                  </w:r>
                </w:p>
              </w:tc>
              <w:tc>
                <w:tcPr>
                  <w:tcW w:w="1087"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szCs w:val="21"/>
                    </w:rPr>
                    <w:t>监测因子</w:t>
                  </w:r>
                </w:p>
              </w:tc>
              <w:tc>
                <w:tcPr>
                  <w:tcW w:w="2238"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szCs w:val="21"/>
                    </w:rPr>
                    <w:t>执行标准</w:t>
                  </w:r>
                </w:p>
              </w:tc>
              <w:tc>
                <w:tcPr>
                  <w:tcW w:w="875"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szCs w:val="21"/>
                    </w:rPr>
                    <w:t>监测频次</w:t>
                  </w:r>
                </w:p>
              </w:tc>
            </w:tr>
            <w:tr w:rsidR="000820E4" w:rsidRPr="00D73A3F" w:rsidTr="00C34CF8">
              <w:trPr>
                <w:trHeight w:val="135"/>
                <w:tblHeader/>
                <w:jc w:val="center"/>
              </w:trPr>
              <w:tc>
                <w:tcPr>
                  <w:tcW w:w="800"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szCs w:val="21"/>
                    </w:rPr>
                    <w:t>东、南、西北、侧厂界外</w:t>
                  </w:r>
                  <w:r w:rsidRPr="00D73A3F">
                    <w:rPr>
                      <w:rFonts w:ascii="Times New Roman" w:eastAsia="宋体" w:hAnsi="Times New Roman" w:cs="Times New Roman"/>
                      <w:color w:val="000000"/>
                      <w:szCs w:val="21"/>
                    </w:rPr>
                    <w:t>1m</w:t>
                  </w:r>
                </w:p>
              </w:tc>
              <w:tc>
                <w:tcPr>
                  <w:tcW w:w="1087"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szCs w:val="21"/>
                    </w:rPr>
                    <w:t>等效连续</w:t>
                  </w:r>
                  <w:r w:rsidRPr="00D73A3F">
                    <w:rPr>
                      <w:rFonts w:ascii="Times New Roman" w:eastAsia="宋体" w:hAnsi="Times New Roman" w:cs="Times New Roman"/>
                      <w:color w:val="000000"/>
                      <w:szCs w:val="21"/>
                    </w:rPr>
                    <w:t>A</w:t>
                  </w:r>
                  <w:r w:rsidRPr="00D73A3F">
                    <w:rPr>
                      <w:rFonts w:ascii="Times New Roman" w:eastAsia="宋体" w:hAnsi="Times New Roman" w:cs="Times New Roman"/>
                      <w:color w:val="000000"/>
                      <w:szCs w:val="21"/>
                    </w:rPr>
                    <w:t>声级</w:t>
                  </w:r>
                </w:p>
              </w:tc>
              <w:tc>
                <w:tcPr>
                  <w:tcW w:w="2238"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rPr>
                    <w:t>《工业企业厂界环境噪声排放标准》（</w:t>
                  </w:r>
                  <w:r w:rsidRPr="00D73A3F">
                    <w:rPr>
                      <w:rFonts w:ascii="Times New Roman" w:eastAsia="宋体" w:hAnsi="Times New Roman" w:cs="Times New Roman"/>
                      <w:color w:val="000000"/>
                    </w:rPr>
                    <w:t>GB12348-2008</w:t>
                  </w:r>
                  <w:r w:rsidRPr="00D73A3F">
                    <w:rPr>
                      <w:rFonts w:ascii="Times New Roman" w:eastAsia="宋体" w:hAnsi="Times New Roman" w:cs="Times New Roman"/>
                      <w:color w:val="000000"/>
                    </w:rPr>
                    <w:t>）</w:t>
                  </w:r>
                  <w:r w:rsidRPr="00D73A3F">
                    <w:rPr>
                      <w:rFonts w:ascii="Times New Roman" w:eastAsia="宋体" w:hAnsi="Times New Roman" w:cs="Times New Roman"/>
                      <w:color w:val="000000"/>
                    </w:rPr>
                    <w:t xml:space="preserve">3 </w:t>
                  </w:r>
                  <w:r w:rsidRPr="00D73A3F">
                    <w:rPr>
                      <w:rFonts w:ascii="Times New Roman" w:eastAsia="宋体" w:hAnsi="Times New Roman" w:cs="Times New Roman"/>
                      <w:color w:val="000000"/>
                    </w:rPr>
                    <w:t>类标准</w:t>
                  </w:r>
                </w:p>
              </w:tc>
              <w:tc>
                <w:tcPr>
                  <w:tcW w:w="875" w:type="pct"/>
                  <w:tcMar>
                    <w:top w:w="28" w:type="dxa"/>
                    <w:left w:w="28" w:type="dxa"/>
                    <w:bottom w:w="28" w:type="dxa"/>
                    <w:right w:w="28" w:type="dxa"/>
                  </w:tcMar>
                  <w:vAlign w:val="center"/>
                </w:tcPr>
                <w:p w:rsidR="000820E4" w:rsidRPr="00D73A3F" w:rsidRDefault="000820E4" w:rsidP="00F27E47">
                  <w:pPr>
                    <w:pStyle w:val="11"/>
                    <w:rPr>
                      <w:rFonts w:ascii="Times New Roman" w:eastAsia="宋体" w:hAnsi="Times New Roman" w:cs="Times New Roman"/>
                      <w:color w:val="000000"/>
                      <w:szCs w:val="21"/>
                    </w:rPr>
                  </w:pPr>
                  <w:r w:rsidRPr="00D73A3F">
                    <w:rPr>
                      <w:rFonts w:ascii="Times New Roman" w:eastAsia="宋体" w:hAnsi="Times New Roman" w:cs="Times New Roman"/>
                      <w:color w:val="000000"/>
                      <w:szCs w:val="21"/>
                    </w:rPr>
                    <w:t>验收监测时</w:t>
                  </w:r>
                  <w:r w:rsidRPr="00D73A3F">
                    <w:rPr>
                      <w:rFonts w:ascii="Times New Roman" w:eastAsia="宋体" w:hAnsi="Times New Roman" w:cs="Times New Roman"/>
                      <w:color w:val="000000"/>
                      <w:szCs w:val="21"/>
                    </w:rPr>
                    <w:t>1</w:t>
                  </w:r>
                  <w:r w:rsidRPr="00D73A3F">
                    <w:rPr>
                      <w:rFonts w:ascii="Times New Roman" w:eastAsia="宋体" w:hAnsi="Times New Roman" w:cs="Times New Roman"/>
                      <w:color w:val="000000"/>
                      <w:szCs w:val="21"/>
                    </w:rPr>
                    <w:t>次，以后</w:t>
                  </w:r>
                  <w:r w:rsidRPr="00D73A3F">
                    <w:rPr>
                      <w:rFonts w:ascii="Times New Roman" w:eastAsia="宋体" w:hAnsi="Times New Roman" w:cs="Times New Roman"/>
                      <w:color w:val="000000"/>
                      <w:szCs w:val="21"/>
                    </w:rPr>
                    <w:t xml:space="preserve">1 </w:t>
                  </w:r>
                  <w:r w:rsidRPr="00D73A3F">
                    <w:rPr>
                      <w:rFonts w:ascii="Times New Roman" w:eastAsia="宋体" w:hAnsi="Times New Roman" w:cs="Times New Roman"/>
                      <w:color w:val="000000"/>
                      <w:szCs w:val="21"/>
                    </w:rPr>
                    <w:t>次</w:t>
                  </w:r>
                  <w:r w:rsidRPr="00D73A3F">
                    <w:rPr>
                      <w:rFonts w:ascii="Times New Roman" w:eastAsia="宋体" w:hAnsi="Times New Roman" w:cs="Times New Roman"/>
                      <w:color w:val="000000"/>
                      <w:szCs w:val="21"/>
                    </w:rPr>
                    <w:t>/</w:t>
                  </w:r>
                  <w:r w:rsidRPr="00D73A3F">
                    <w:rPr>
                      <w:rFonts w:ascii="Times New Roman" w:eastAsia="宋体" w:hAnsi="Times New Roman" w:cs="Times New Roman"/>
                      <w:color w:val="000000"/>
                      <w:szCs w:val="21"/>
                    </w:rPr>
                    <w:t>季度</w:t>
                  </w:r>
                </w:p>
              </w:tc>
            </w:tr>
          </w:tbl>
          <w:p w:rsidR="000820E4" w:rsidRPr="00F0354C" w:rsidRDefault="000820E4" w:rsidP="002E465F">
            <w:pPr>
              <w:adjustRightInd w:val="0"/>
              <w:snapToGrid w:val="0"/>
              <w:spacing w:line="360" w:lineRule="auto"/>
              <w:ind w:firstLineChars="200" w:firstLine="440"/>
              <w:rPr>
                <w:rFonts w:ascii="宋体" w:hAnsi="宋体" w:cs="宋体"/>
                <w:bCs/>
                <w:spacing w:val="-10"/>
                <w:sz w:val="24"/>
              </w:rPr>
            </w:pPr>
            <w:r w:rsidRPr="00101C32">
              <w:rPr>
                <w:rFonts w:ascii="宋体" w:hAnsi="宋体" w:cs="宋体" w:hint="eastAsia"/>
                <w:bCs/>
                <w:spacing w:val="-10"/>
                <w:sz w:val="24"/>
              </w:rPr>
              <w:t>四、固体废物</w:t>
            </w:r>
          </w:p>
          <w:p w:rsidR="000820E4" w:rsidRPr="00431131" w:rsidRDefault="000820E4" w:rsidP="002E465F">
            <w:pPr>
              <w:spacing w:line="360" w:lineRule="auto"/>
              <w:ind w:firstLineChars="200" w:firstLine="480"/>
              <w:rPr>
                <w:color w:val="000000" w:themeColor="text1"/>
                <w:sz w:val="24"/>
              </w:rPr>
            </w:pPr>
            <w:r w:rsidRPr="00431131">
              <w:rPr>
                <w:rFonts w:ascii="宋体" w:hAnsi="宋体" w:hint="eastAsia"/>
                <w:color w:val="000000" w:themeColor="text1"/>
                <w:sz w:val="24"/>
              </w:rPr>
              <w:t>1、</w:t>
            </w:r>
            <w:r w:rsidRPr="00431131">
              <w:rPr>
                <w:color w:val="000000" w:themeColor="text1"/>
                <w:sz w:val="24"/>
              </w:rPr>
              <w:t>固体废物产生情况</w:t>
            </w:r>
          </w:p>
          <w:p w:rsidR="000820E4" w:rsidRPr="00431131" w:rsidRDefault="000820E4" w:rsidP="002E465F">
            <w:pPr>
              <w:spacing w:line="360" w:lineRule="auto"/>
              <w:ind w:firstLineChars="200" w:firstLine="480"/>
              <w:rPr>
                <w:color w:val="000000" w:themeColor="text1"/>
                <w:sz w:val="24"/>
              </w:rPr>
            </w:pPr>
            <w:r w:rsidRPr="00431131">
              <w:rPr>
                <w:rFonts w:hint="eastAsia"/>
                <w:color w:val="000000" w:themeColor="text1"/>
                <w:sz w:val="24"/>
              </w:rPr>
              <w:t>（</w:t>
            </w:r>
            <w:r w:rsidRPr="00431131">
              <w:rPr>
                <w:rFonts w:hint="eastAsia"/>
                <w:color w:val="000000" w:themeColor="text1"/>
                <w:sz w:val="24"/>
              </w:rPr>
              <w:t>1</w:t>
            </w:r>
            <w:r w:rsidRPr="00431131">
              <w:rPr>
                <w:rFonts w:hint="eastAsia"/>
                <w:color w:val="000000" w:themeColor="text1"/>
                <w:sz w:val="24"/>
              </w:rPr>
              <w:t>）</w:t>
            </w:r>
            <w:r w:rsidRPr="00431131">
              <w:rPr>
                <w:color w:val="000000" w:themeColor="text1"/>
                <w:sz w:val="24"/>
              </w:rPr>
              <w:t>一般工业固体废物</w:t>
            </w:r>
          </w:p>
          <w:p w:rsidR="005A4EFE" w:rsidRPr="00431131" w:rsidRDefault="005A4EFE" w:rsidP="002E465F">
            <w:pPr>
              <w:spacing w:line="360" w:lineRule="auto"/>
              <w:ind w:firstLineChars="200" w:firstLine="480"/>
              <w:rPr>
                <w:color w:val="000000" w:themeColor="text1"/>
                <w:sz w:val="24"/>
              </w:rPr>
            </w:pPr>
            <w:r w:rsidRPr="00431131">
              <w:rPr>
                <w:rFonts w:hint="eastAsia"/>
                <w:color w:val="000000" w:themeColor="text1"/>
                <w:sz w:val="24"/>
              </w:rPr>
              <w:t>项目产品在生产过程中会产生一定量的废边角料，</w:t>
            </w:r>
            <w:r w:rsidR="007F1947" w:rsidRPr="00431131">
              <w:rPr>
                <w:rFonts w:hint="eastAsia"/>
                <w:color w:val="000000" w:themeColor="text1"/>
                <w:sz w:val="24"/>
              </w:rPr>
              <w:t>根据业主提供资料，</w:t>
            </w:r>
          </w:p>
          <w:p w:rsidR="004527C8" w:rsidRPr="00431131" w:rsidRDefault="00FA2E10" w:rsidP="00FA2E10">
            <w:pPr>
              <w:spacing w:line="360" w:lineRule="auto"/>
              <w:rPr>
                <w:color w:val="000000" w:themeColor="text1"/>
                <w:sz w:val="24"/>
              </w:rPr>
            </w:pPr>
            <w:r w:rsidRPr="00431131">
              <w:rPr>
                <w:rFonts w:hint="eastAsia"/>
                <w:color w:val="000000" w:themeColor="text1"/>
                <w:sz w:val="24"/>
              </w:rPr>
              <w:t>产生量约为</w:t>
            </w:r>
            <w:r w:rsidRPr="00431131">
              <w:rPr>
                <w:rFonts w:hint="eastAsia"/>
                <w:color w:val="000000" w:themeColor="text1"/>
                <w:sz w:val="24"/>
              </w:rPr>
              <w:t>3</w:t>
            </w:r>
            <w:r w:rsidRPr="00431131">
              <w:rPr>
                <w:color w:val="000000" w:themeColor="text1"/>
                <w:sz w:val="24"/>
              </w:rPr>
              <w:t>660t/a</w:t>
            </w:r>
            <w:r w:rsidR="003B4FE8" w:rsidRPr="00431131">
              <w:rPr>
                <w:rFonts w:hint="eastAsia"/>
                <w:color w:val="000000" w:themeColor="text1"/>
                <w:sz w:val="24"/>
              </w:rPr>
              <w:t>；产品成型后</w:t>
            </w:r>
            <w:r w:rsidR="00A4522D" w:rsidRPr="00431131">
              <w:rPr>
                <w:rFonts w:hint="eastAsia"/>
                <w:color w:val="000000" w:themeColor="text1"/>
                <w:sz w:val="24"/>
              </w:rPr>
              <w:t>根据检验</w:t>
            </w:r>
            <w:r w:rsidR="003B4FE8" w:rsidRPr="00431131">
              <w:rPr>
                <w:rFonts w:hint="eastAsia"/>
                <w:color w:val="000000" w:themeColor="text1"/>
                <w:sz w:val="24"/>
              </w:rPr>
              <w:t>会产生一定量的不合格品，</w:t>
            </w:r>
            <w:r w:rsidR="000579E3" w:rsidRPr="00431131">
              <w:rPr>
                <w:rFonts w:hint="eastAsia"/>
                <w:color w:val="000000" w:themeColor="text1"/>
                <w:sz w:val="24"/>
              </w:rPr>
              <w:t>产生量约为</w:t>
            </w:r>
            <w:r w:rsidR="003B4FE8" w:rsidRPr="00431131">
              <w:rPr>
                <w:rFonts w:hint="eastAsia"/>
                <w:color w:val="000000" w:themeColor="text1"/>
                <w:sz w:val="24"/>
              </w:rPr>
              <w:t>1</w:t>
            </w:r>
            <w:r w:rsidR="003B4FE8" w:rsidRPr="00431131">
              <w:rPr>
                <w:color w:val="000000" w:themeColor="text1"/>
                <w:sz w:val="24"/>
              </w:rPr>
              <w:t>830t/a</w:t>
            </w:r>
            <w:r w:rsidR="00F80026" w:rsidRPr="00431131">
              <w:rPr>
                <w:rFonts w:hint="eastAsia"/>
                <w:color w:val="000000" w:themeColor="text1"/>
                <w:sz w:val="24"/>
              </w:rPr>
              <w:t>；</w:t>
            </w:r>
            <w:r w:rsidR="007322B3" w:rsidRPr="00431131">
              <w:rPr>
                <w:rFonts w:hint="eastAsia"/>
                <w:color w:val="000000" w:themeColor="text1"/>
                <w:sz w:val="24"/>
              </w:rPr>
              <w:t>在使用小型手持砂轮对产品进行打磨的过程中会产生废铁渣，产生量约为</w:t>
            </w:r>
            <w:r w:rsidR="007322B3" w:rsidRPr="00431131">
              <w:rPr>
                <w:rFonts w:hint="eastAsia"/>
                <w:color w:val="000000" w:themeColor="text1"/>
                <w:sz w:val="24"/>
              </w:rPr>
              <w:t>0</w:t>
            </w:r>
            <w:r w:rsidR="007322B3" w:rsidRPr="00431131">
              <w:rPr>
                <w:color w:val="000000" w:themeColor="text1"/>
                <w:sz w:val="24"/>
              </w:rPr>
              <w:t>.</w:t>
            </w:r>
            <w:r w:rsidR="00AA2A0B" w:rsidRPr="00431131">
              <w:rPr>
                <w:color w:val="000000" w:themeColor="text1"/>
                <w:sz w:val="24"/>
              </w:rPr>
              <w:t>3</w:t>
            </w:r>
            <w:r w:rsidR="007322B3" w:rsidRPr="00431131">
              <w:rPr>
                <w:color w:val="000000" w:themeColor="text1"/>
                <w:sz w:val="24"/>
              </w:rPr>
              <w:t>t/a</w:t>
            </w:r>
            <w:r w:rsidR="007322B3" w:rsidRPr="00431131">
              <w:rPr>
                <w:rFonts w:hint="eastAsia"/>
                <w:color w:val="000000" w:themeColor="text1"/>
                <w:sz w:val="24"/>
              </w:rPr>
              <w:t>；小型手持砂轮</w:t>
            </w:r>
            <w:r w:rsidR="00E475FA" w:rsidRPr="00431131">
              <w:rPr>
                <w:rFonts w:hint="eastAsia"/>
                <w:color w:val="000000" w:themeColor="text1"/>
                <w:sz w:val="24"/>
              </w:rPr>
              <w:t>机的砂轮损坏时会进行</w:t>
            </w:r>
            <w:r w:rsidR="00687812" w:rsidRPr="00431131">
              <w:rPr>
                <w:rFonts w:hint="eastAsia"/>
                <w:color w:val="000000" w:themeColor="text1"/>
                <w:sz w:val="24"/>
              </w:rPr>
              <w:t>维修</w:t>
            </w:r>
            <w:r w:rsidR="00E475FA" w:rsidRPr="00431131">
              <w:rPr>
                <w:rFonts w:hint="eastAsia"/>
                <w:color w:val="000000" w:themeColor="text1"/>
                <w:sz w:val="24"/>
              </w:rPr>
              <w:t>更换，</w:t>
            </w:r>
            <w:r w:rsidR="001914E4" w:rsidRPr="00431131">
              <w:rPr>
                <w:rFonts w:hint="eastAsia"/>
                <w:color w:val="000000" w:themeColor="text1"/>
                <w:sz w:val="24"/>
              </w:rPr>
              <w:t>产生量约为</w:t>
            </w:r>
            <w:r w:rsidR="004539C2" w:rsidRPr="00431131">
              <w:rPr>
                <w:rFonts w:hint="eastAsia"/>
                <w:color w:val="000000" w:themeColor="text1"/>
                <w:sz w:val="24"/>
              </w:rPr>
              <w:t>0</w:t>
            </w:r>
            <w:r w:rsidR="004539C2" w:rsidRPr="00431131">
              <w:rPr>
                <w:color w:val="000000" w:themeColor="text1"/>
                <w:sz w:val="24"/>
              </w:rPr>
              <w:t>.</w:t>
            </w:r>
            <w:r w:rsidR="002034C1" w:rsidRPr="00431131">
              <w:rPr>
                <w:color w:val="000000" w:themeColor="text1"/>
                <w:sz w:val="24"/>
              </w:rPr>
              <w:t>2</w:t>
            </w:r>
            <w:r w:rsidR="004539C2" w:rsidRPr="00431131">
              <w:rPr>
                <w:color w:val="000000" w:themeColor="text1"/>
                <w:sz w:val="24"/>
              </w:rPr>
              <w:t>t/a</w:t>
            </w:r>
            <w:r w:rsidR="007A65BA" w:rsidRPr="00431131">
              <w:rPr>
                <w:rFonts w:hint="eastAsia"/>
                <w:color w:val="000000" w:themeColor="text1"/>
                <w:sz w:val="24"/>
              </w:rPr>
              <w:t>；</w:t>
            </w:r>
            <w:r w:rsidR="00487F58" w:rsidRPr="00431131">
              <w:rPr>
                <w:rFonts w:hint="eastAsia"/>
                <w:color w:val="000000" w:themeColor="text1"/>
                <w:sz w:val="24"/>
              </w:rPr>
              <w:t>设备</w:t>
            </w:r>
            <w:r w:rsidR="003039BC" w:rsidRPr="00431131">
              <w:rPr>
                <w:rFonts w:hint="eastAsia"/>
                <w:color w:val="000000" w:themeColor="text1"/>
                <w:sz w:val="24"/>
              </w:rPr>
              <w:t>损坏</w:t>
            </w:r>
            <w:r w:rsidR="005C79A4" w:rsidRPr="00431131">
              <w:rPr>
                <w:rFonts w:hint="eastAsia"/>
                <w:color w:val="000000" w:themeColor="text1"/>
                <w:sz w:val="24"/>
              </w:rPr>
              <w:t>的</w:t>
            </w:r>
            <w:r w:rsidR="003039BC" w:rsidRPr="00431131">
              <w:rPr>
                <w:rFonts w:hint="eastAsia"/>
                <w:color w:val="000000" w:themeColor="text1"/>
                <w:sz w:val="24"/>
              </w:rPr>
              <w:t>模具及废模具委外进行维修，</w:t>
            </w:r>
            <w:r w:rsidR="00141BAE" w:rsidRPr="00431131">
              <w:rPr>
                <w:rFonts w:hint="eastAsia"/>
                <w:color w:val="000000" w:themeColor="text1"/>
                <w:sz w:val="24"/>
              </w:rPr>
              <w:t>产生量约</w:t>
            </w:r>
            <w:r w:rsidR="00141BAE" w:rsidRPr="00431131">
              <w:rPr>
                <w:rFonts w:hint="eastAsia"/>
                <w:color w:val="000000" w:themeColor="text1"/>
                <w:sz w:val="24"/>
              </w:rPr>
              <w:t>0</w:t>
            </w:r>
            <w:r w:rsidR="00141BAE" w:rsidRPr="00431131">
              <w:rPr>
                <w:color w:val="000000" w:themeColor="text1"/>
                <w:sz w:val="24"/>
              </w:rPr>
              <w:t>.</w:t>
            </w:r>
            <w:r w:rsidR="002034C1" w:rsidRPr="00431131">
              <w:rPr>
                <w:color w:val="000000" w:themeColor="text1"/>
                <w:sz w:val="24"/>
              </w:rPr>
              <w:t>1</w:t>
            </w:r>
            <w:r w:rsidR="00141BAE" w:rsidRPr="00431131">
              <w:rPr>
                <w:color w:val="000000" w:themeColor="text1"/>
                <w:sz w:val="24"/>
              </w:rPr>
              <w:t>t/a</w:t>
            </w:r>
            <w:r w:rsidR="00141BAE" w:rsidRPr="00431131">
              <w:rPr>
                <w:rFonts w:hint="eastAsia"/>
                <w:color w:val="000000" w:themeColor="text1"/>
                <w:sz w:val="24"/>
              </w:rPr>
              <w:t>。</w:t>
            </w:r>
          </w:p>
          <w:p w:rsidR="000820E4" w:rsidRPr="00431131" w:rsidRDefault="001850C0" w:rsidP="002E465F">
            <w:pPr>
              <w:spacing w:line="360" w:lineRule="auto"/>
              <w:ind w:firstLineChars="200" w:firstLine="480"/>
              <w:rPr>
                <w:color w:val="000000" w:themeColor="text1"/>
                <w:sz w:val="24"/>
              </w:rPr>
            </w:pPr>
            <w:r w:rsidRPr="00431131">
              <w:rPr>
                <w:rFonts w:hint="eastAsia"/>
                <w:color w:val="000000" w:themeColor="text1"/>
                <w:sz w:val="24"/>
              </w:rPr>
              <w:t>废</w:t>
            </w:r>
            <w:r w:rsidRPr="00431131">
              <w:rPr>
                <w:color w:val="000000" w:themeColor="text1"/>
                <w:sz w:val="24"/>
              </w:rPr>
              <w:t>钢材边角料</w:t>
            </w:r>
            <w:r w:rsidRPr="00431131">
              <w:rPr>
                <w:rFonts w:hint="eastAsia"/>
                <w:color w:val="000000" w:themeColor="text1"/>
                <w:sz w:val="24"/>
              </w:rPr>
              <w:t>、</w:t>
            </w:r>
            <w:r w:rsidRPr="00431131">
              <w:rPr>
                <w:color w:val="000000" w:themeColor="text1"/>
                <w:sz w:val="24"/>
              </w:rPr>
              <w:t>废铁渣</w:t>
            </w:r>
            <w:r w:rsidRPr="00431131">
              <w:rPr>
                <w:rFonts w:hint="eastAsia"/>
                <w:color w:val="000000" w:themeColor="text1"/>
                <w:sz w:val="24"/>
              </w:rPr>
              <w:t>、废砂轮</w:t>
            </w:r>
            <w:r w:rsidR="000820E4" w:rsidRPr="00431131">
              <w:rPr>
                <w:color w:val="000000" w:themeColor="text1"/>
                <w:spacing w:val="-4"/>
                <w:sz w:val="24"/>
              </w:rPr>
              <w:t>经统一收集后暂存在一般工业固废暂存点后交由</w:t>
            </w:r>
            <w:r w:rsidR="000820E4" w:rsidRPr="00431131">
              <w:rPr>
                <w:rFonts w:hint="eastAsia"/>
                <w:color w:val="000000" w:themeColor="text1"/>
                <w:spacing w:val="-4"/>
                <w:sz w:val="24"/>
              </w:rPr>
              <w:t>物资</w:t>
            </w:r>
            <w:r w:rsidR="000820E4" w:rsidRPr="00431131">
              <w:rPr>
                <w:color w:val="000000" w:themeColor="text1"/>
                <w:spacing w:val="-4"/>
                <w:sz w:val="24"/>
              </w:rPr>
              <w:t>回收公司回收利用</w:t>
            </w:r>
            <w:r w:rsidRPr="00431131">
              <w:rPr>
                <w:rFonts w:hint="eastAsia"/>
                <w:color w:val="000000" w:themeColor="text1"/>
                <w:spacing w:val="-4"/>
                <w:sz w:val="24"/>
              </w:rPr>
              <w:t>；废模具维修委外进行维修</w:t>
            </w:r>
            <w:r w:rsidR="00C2405C" w:rsidRPr="00431131">
              <w:rPr>
                <w:rFonts w:hint="eastAsia"/>
                <w:color w:val="000000" w:themeColor="text1"/>
                <w:spacing w:val="-4"/>
                <w:sz w:val="24"/>
              </w:rPr>
              <w:t>。</w:t>
            </w:r>
          </w:p>
          <w:p w:rsidR="000820E4" w:rsidRPr="000C2D97" w:rsidRDefault="000820E4" w:rsidP="002E465F">
            <w:pPr>
              <w:tabs>
                <w:tab w:val="left" w:pos="1140"/>
              </w:tabs>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0C2D97">
              <w:rPr>
                <w:color w:val="000000"/>
                <w:sz w:val="24"/>
              </w:rPr>
              <w:t>危险废物</w:t>
            </w:r>
          </w:p>
          <w:p w:rsidR="00313C95" w:rsidRDefault="000820E4" w:rsidP="002E465F">
            <w:pPr>
              <w:tabs>
                <w:tab w:val="left" w:pos="1140"/>
              </w:tabs>
              <w:spacing w:line="360" w:lineRule="auto"/>
              <w:ind w:firstLineChars="200" w:firstLine="480"/>
              <w:rPr>
                <w:color w:val="000000"/>
                <w:sz w:val="24"/>
              </w:rPr>
            </w:pPr>
            <w:r w:rsidRPr="00C73ADD">
              <w:rPr>
                <w:color w:val="000000"/>
                <w:sz w:val="24"/>
              </w:rPr>
              <w:t>本项目产生的危险废物有废液压油</w:t>
            </w:r>
            <w:r>
              <w:rPr>
                <w:rFonts w:ascii="宋体" w:hAnsi="宋体" w:hint="eastAsia"/>
                <w:color w:val="000000"/>
                <w:sz w:val="24"/>
              </w:rPr>
              <w:t>、废润滑油、废油桶、含油棉纱及手套</w:t>
            </w:r>
            <w:r w:rsidRPr="00C73ADD">
              <w:rPr>
                <w:color w:val="000000"/>
                <w:sz w:val="24"/>
              </w:rPr>
              <w:t>，根据业主提供资料及同类项目对比，本项目</w:t>
            </w:r>
            <w:r>
              <w:rPr>
                <w:rFonts w:hint="eastAsia"/>
                <w:color w:val="000000"/>
                <w:sz w:val="24"/>
              </w:rPr>
              <w:t>废</w:t>
            </w:r>
            <w:r w:rsidRPr="00C73ADD">
              <w:rPr>
                <w:color w:val="000000"/>
                <w:sz w:val="24"/>
              </w:rPr>
              <w:t>液压油产生量约为</w:t>
            </w:r>
            <w:r>
              <w:rPr>
                <w:rFonts w:hint="eastAsia"/>
                <w:color w:val="000000"/>
                <w:sz w:val="24"/>
              </w:rPr>
              <w:t>1</w:t>
            </w:r>
            <w:r w:rsidRPr="00A211C4">
              <w:rPr>
                <w:color w:val="000000"/>
                <w:sz w:val="24"/>
              </w:rPr>
              <w:t>.2t/a</w:t>
            </w:r>
            <w:r w:rsidRPr="00A211C4">
              <w:rPr>
                <w:color w:val="000000"/>
                <w:sz w:val="24"/>
              </w:rPr>
              <w:t>，</w:t>
            </w:r>
            <w:r>
              <w:rPr>
                <w:rFonts w:hint="eastAsia"/>
                <w:color w:val="000000"/>
                <w:sz w:val="24"/>
              </w:rPr>
              <w:t>废润滑油产生量约为</w:t>
            </w:r>
            <w:r>
              <w:rPr>
                <w:rFonts w:hint="eastAsia"/>
                <w:color w:val="000000"/>
                <w:sz w:val="24"/>
              </w:rPr>
              <w:t>0.005</w:t>
            </w:r>
            <w:r w:rsidRPr="00A211C4">
              <w:rPr>
                <w:color w:val="000000"/>
                <w:sz w:val="24"/>
              </w:rPr>
              <w:t>t/a</w:t>
            </w:r>
            <w:r>
              <w:rPr>
                <w:rFonts w:hint="eastAsia"/>
                <w:color w:val="000000"/>
                <w:sz w:val="24"/>
              </w:rPr>
              <w:t>，</w:t>
            </w:r>
            <w:r w:rsidRPr="00A211C4">
              <w:rPr>
                <w:color w:val="000000"/>
                <w:sz w:val="24"/>
              </w:rPr>
              <w:t>含油棉纱及手套约为</w:t>
            </w:r>
            <w:r w:rsidRPr="00A211C4">
              <w:rPr>
                <w:color w:val="000000"/>
                <w:sz w:val="24"/>
              </w:rPr>
              <w:t>0.2t/a</w:t>
            </w:r>
            <w:r w:rsidR="00E75067">
              <w:rPr>
                <w:rFonts w:hint="eastAsia"/>
                <w:color w:val="000000"/>
                <w:sz w:val="24"/>
              </w:rPr>
              <w:t>，废油桶产生量约为</w:t>
            </w:r>
            <w:r w:rsidR="004B18CB">
              <w:rPr>
                <w:rFonts w:hint="eastAsia"/>
                <w:color w:val="000000"/>
                <w:sz w:val="24"/>
              </w:rPr>
              <w:t>0</w:t>
            </w:r>
            <w:r w:rsidR="004B18CB">
              <w:rPr>
                <w:color w:val="000000"/>
                <w:sz w:val="24"/>
              </w:rPr>
              <w:t>.</w:t>
            </w:r>
            <w:r w:rsidR="00020103">
              <w:rPr>
                <w:color w:val="000000"/>
                <w:sz w:val="24"/>
              </w:rPr>
              <w:t>2</w:t>
            </w:r>
            <w:r w:rsidR="004B18CB">
              <w:rPr>
                <w:color w:val="000000"/>
                <w:sz w:val="24"/>
              </w:rPr>
              <w:t>t/a</w:t>
            </w:r>
            <w:r w:rsidR="004B18CB">
              <w:rPr>
                <w:rFonts w:hint="eastAsia"/>
                <w:color w:val="000000"/>
                <w:sz w:val="24"/>
              </w:rPr>
              <w:t>。</w:t>
            </w:r>
          </w:p>
          <w:p w:rsidR="000820E4" w:rsidRPr="00A211C4" w:rsidRDefault="000820E4" w:rsidP="002E465F">
            <w:pPr>
              <w:tabs>
                <w:tab w:val="left" w:pos="1140"/>
              </w:tabs>
              <w:spacing w:line="360" w:lineRule="auto"/>
              <w:ind w:firstLineChars="200" w:firstLine="480"/>
              <w:rPr>
                <w:color w:val="000000"/>
                <w:sz w:val="24"/>
              </w:rPr>
            </w:pPr>
            <w:r>
              <w:rPr>
                <w:rFonts w:hint="eastAsia"/>
                <w:color w:val="000000"/>
                <w:sz w:val="24"/>
              </w:rPr>
              <w:t>危险废物</w:t>
            </w:r>
            <w:r>
              <w:rPr>
                <w:rFonts w:ascii="宋体" w:hAnsi="宋体" w:hint="eastAsia"/>
                <w:color w:val="000000"/>
                <w:sz w:val="24"/>
              </w:rPr>
              <w:t>暂存于危废暂存间后定期交有资质单位处理。</w:t>
            </w:r>
          </w:p>
          <w:p w:rsidR="000820E4" w:rsidRPr="00572E75" w:rsidRDefault="000820E4" w:rsidP="00F27E47">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572E75">
              <w:rPr>
                <w:color w:val="000000"/>
                <w:sz w:val="24"/>
              </w:rPr>
              <w:t>生活垃圾</w:t>
            </w:r>
            <w:r w:rsidR="006155F4">
              <w:rPr>
                <w:rFonts w:hint="eastAsia"/>
                <w:color w:val="000000"/>
                <w:sz w:val="24"/>
              </w:rPr>
              <w:t>、生化池污泥</w:t>
            </w:r>
          </w:p>
          <w:p w:rsidR="00E670FE" w:rsidRDefault="000820E4" w:rsidP="00F27E47">
            <w:pPr>
              <w:spacing w:line="360" w:lineRule="auto"/>
              <w:ind w:firstLineChars="200" w:firstLine="480"/>
              <w:rPr>
                <w:color w:val="000000"/>
                <w:sz w:val="24"/>
              </w:rPr>
            </w:pPr>
            <w:r w:rsidRPr="00572E75">
              <w:rPr>
                <w:color w:val="000000"/>
                <w:sz w:val="24"/>
              </w:rPr>
              <w:t>项目劳动定员</w:t>
            </w:r>
            <w:r w:rsidRPr="00572E75">
              <w:rPr>
                <w:color w:val="000000"/>
                <w:sz w:val="24"/>
              </w:rPr>
              <w:t>65</w:t>
            </w:r>
            <w:r w:rsidRPr="00572E75">
              <w:rPr>
                <w:color w:val="000000"/>
                <w:sz w:val="24"/>
              </w:rPr>
              <w:t>人，生活垃圾按</w:t>
            </w:r>
            <w:r w:rsidRPr="00572E75">
              <w:rPr>
                <w:color w:val="000000"/>
                <w:sz w:val="24"/>
              </w:rPr>
              <w:t>0.5kg/</w:t>
            </w:r>
            <w:r w:rsidRPr="00572E75">
              <w:rPr>
                <w:color w:val="000000"/>
                <w:sz w:val="24"/>
              </w:rPr>
              <w:t>人</w:t>
            </w:r>
            <w:r w:rsidRPr="00572E75">
              <w:rPr>
                <w:color w:val="000000"/>
                <w:sz w:val="24"/>
              </w:rPr>
              <w:t>·d</w:t>
            </w:r>
            <w:r w:rsidRPr="00572E75">
              <w:rPr>
                <w:color w:val="000000"/>
                <w:sz w:val="24"/>
              </w:rPr>
              <w:t>计，</w:t>
            </w:r>
            <w:r w:rsidRPr="008E6889">
              <w:rPr>
                <w:color w:val="000000"/>
                <w:sz w:val="24"/>
              </w:rPr>
              <w:t>则生活垃圾产生量为</w:t>
            </w:r>
            <w:r w:rsidRPr="008E6889">
              <w:rPr>
                <w:color w:val="000000"/>
                <w:sz w:val="24"/>
              </w:rPr>
              <w:t>32.5kg/d</w:t>
            </w:r>
            <w:r w:rsidRPr="008E6889">
              <w:rPr>
                <w:color w:val="000000"/>
                <w:sz w:val="24"/>
              </w:rPr>
              <w:t>（</w:t>
            </w:r>
            <w:r w:rsidRPr="00275BC3">
              <w:rPr>
                <w:color w:val="000000"/>
                <w:sz w:val="24"/>
              </w:rPr>
              <w:t>9.75 t/a</w:t>
            </w:r>
            <w:r w:rsidRPr="00275BC3">
              <w:rPr>
                <w:color w:val="000000"/>
                <w:sz w:val="24"/>
              </w:rPr>
              <w:t>）</w:t>
            </w:r>
            <w:r w:rsidR="00E670FE">
              <w:rPr>
                <w:rFonts w:hint="eastAsia"/>
                <w:color w:val="000000"/>
                <w:sz w:val="24"/>
              </w:rPr>
              <w:t>。</w:t>
            </w:r>
          </w:p>
          <w:p w:rsidR="000820E4" w:rsidRDefault="000820E4" w:rsidP="00F27E47">
            <w:pPr>
              <w:spacing w:line="360" w:lineRule="auto"/>
              <w:ind w:firstLineChars="200" w:firstLine="480"/>
              <w:rPr>
                <w:color w:val="000000"/>
                <w:sz w:val="24"/>
              </w:rPr>
            </w:pPr>
            <w:r w:rsidRPr="00275BC3">
              <w:rPr>
                <w:color w:val="000000"/>
                <w:sz w:val="24"/>
              </w:rPr>
              <w:t>生活垃圾袋装收集后送市政环卫部门统一处置</w:t>
            </w:r>
            <w:r w:rsidR="003E67C3">
              <w:rPr>
                <w:rFonts w:hint="eastAsia"/>
                <w:color w:val="000000"/>
                <w:sz w:val="24"/>
              </w:rPr>
              <w:t>。</w:t>
            </w:r>
          </w:p>
          <w:p w:rsidR="003E67C3" w:rsidRPr="00275BC3" w:rsidRDefault="003E67C3" w:rsidP="00F27E47">
            <w:pPr>
              <w:spacing w:line="360" w:lineRule="auto"/>
              <w:ind w:firstLineChars="200" w:firstLine="480"/>
              <w:rPr>
                <w:color w:val="000000"/>
                <w:sz w:val="24"/>
              </w:rPr>
            </w:pPr>
            <w:r>
              <w:rPr>
                <w:rFonts w:hint="eastAsia"/>
                <w:color w:val="000000"/>
                <w:sz w:val="24"/>
              </w:rPr>
              <w:t>生化池污泥产生量约</w:t>
            </w:r>
            <w:r w:rsidR="00BB6E6C">
              <w:rPr>
                <w:color w:val="000000"/>
                <w:sz w:val="24"/>
              </w:rPr>
              <w:t>3.9</w:t>
            </w:r>
            <w:r w:rsidR="005A1AD8">
              <w:rPr>
                <w:color w:val="000000"/>
                <w:sz w:val="24"/>
              </w:rPr>
              <w:t>t/a</w:t>
            </w:r>
            <w:r w:rsidR="005A1AD8">
              <w:rPr>
                <w:rFonts w:hint="eastAsia"/>
                <w:color w:val="000000"/>
                <w:sz w:val="24"/>
              </w:rPr>
              <w:t>，</w:t>
            </w:r>
            <w:r w:rsidR="00BB6E6C">
              <w:rPr>
                <w:rFonts w:hint="eastAsia"/>
                <w:color w:val="000000"/>
                <w:sz w:val="24"/>
              </w:rPr>
              <w:t>生化池污泥由环卫部门定期清掏。</w:t>
            </w:r>
          </w:p>
          <w:p w:rsidR="002E465F" w:rsidRDefault="000820E4" w:rsidP="00FD73E1">
            <w:pPr>
              <w:spacing w:line="360" w:lineRule="auto"/>
              <w:ind w:firstLineChars="200" w:firstLine="480"/>
              <w:rPr>
                <w:color w:val="000000"/>
                <w:sz w:val="24"/>
              </w:rPr>
            </w:pPr>
            <w:r w:rsidRPr="00275BC3">
              <w:rPr>
                <w:color w:val="000000"/>
                <w:sz w:val="24"/>
              </w:rPr>
              <w:t>本项目固废产生及处置利用情况见表</w:t>
            </w:r>
            <w:r>
              <w:rPr>
                <w:rFonts w:hint="eastAsia"/>
                <w:color w:val="000000"/>
                <w:sz w:val="24"/>
              </w:rPr>
              <w:t>4-1</w:t>
            </w:r>
            <w:r w:rsidR="002964AE">
              <w:rPr>
                <w:color w:val="000000"/>
                <w:sz w:val="24"/>
              </w:rPr>
              <w:t>2</w:t>
            </w:r>
            <w:r w:rsidRPr="00275BC3">
              <w:rPr>
                <w:color w:val="000000"/>
                <w:sz w:val="24"/>
              </w:rPr>
              <w:t>。</w:t>
            </w:r>
          </w:p>
          <w:p w:rsidR="000820E4" w:rsidRDefault="000820E4" w:rsidP="00F27E47">
            <w:pPr>
              <w:spacing w:line="360" w:lineRule="auto"/>
              <w:ind w:firstLineChars="200" w:firstLine="480"/>
              <w:jc w:val="center"/>
              <w:rPr>
                <w:color w:val="000000"/>
                <w:sz w:val="24"/>
              </w:rPr>
            </w:pPr>
            <w:r w:rsidRPr="008E6889">
              <w:rPr>
                <w:rFonts w:hint="eastAsia"/>
                <w:color w:val="000000"/>
                <w:sz w:val="24"/>
              </w:rPr>
              <w:t>表</w:t>
            </w:r>
            <w:r>
              <w:rPr>
                <w:rFonts w:hint="eastAsia"/>
                <w:color w:val="000000"/>
                <w:sz w:val="24"/>
              </w:rPr>
              <w:t>4-1</w:t>
            </w:r>
            <w:r w:rsidR="002964AE">
              <w:rPr>
                <w:color w:val="000000"/>
                <w:sz w:val="24"/>
              </w:rPr>
              <w:t>2</w:t>
            </w:r>
            <w:r w:rsidRPr="008E6889">
              <w:rPr>
                <w:rFonts w:hint="eastAsia"/>
                <w:color w:val="000000"/>
                <w:sz w:val="24"/>
              </w:rPr>
              <w:t>本项目固废产生及处置情况一览表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231"/>
              <w:gridCol w:w="1257"/>
              <w:gridCol w:w="1616"/>
              <w:gridCol w:w="1400"/>
              <w:gridCol w:w="1576"/>
            </w:tblGrid>
            <w:tr w:rsidR="00843F44" w:rsidRPr="00741897" w:rsidTr="00683AA6">
              <w:tc>
                <w:tcPr>
                  <w:tcW w:w="702" w:type="dxa"/>
                  <w:shd w:val="clear" w:color="auto" w:fill="auto"/>
                  <w:vAlign w:val="center"/>
                </w:tcPr>
                <w:p w:rsidR="000820E4" w:rsidRPr="00741897" w:rsidRDefault="000820E4" w:rsidP="00F27E47">
                  <w:pPr>
                    <w:pStyle w:val="af9"/>
                    <w:spacing w:line="240" w:lineRule="auto"/>
                    <w:rPr>
                      <w:color w:val="000000"/>
                      <w:sz w:val="21"/>
                      <w:szCs w:val="21"/>
                    </w:rPr>
                  </w:pPr>
                  <w:r w:rsidRPr="00741897">
                    <w:rPr>
                      <w:color w:val="000000"/>
                      <w:sz w:val="21"/>
                      <w:szCs w:val="21"/>
                    </w:rPr>
                    <w:t>序号</w:t>
                  </w:r>
                </w:p>
              </w:tc>
              <w:tc>
                <w:tcPr>
                  <w:tcW w:w="1231" w:type="dxa"/>
                  <w:shd w:val="clear" w:color="auto" w:fill="auto"/>
                  <w:vAlign w:val="center"/>
                </w:tcPr>
                <w:p w:rsidR="000820E4" w:rsidRPr="00741897" w:rsidRDefault="000820E4" w:rsidP="00F27E47">
                  <w:pPr>
                    <w:pStyle w:val="af9"/>
                    <w:spacing w:line="240" w:lineRule="auto"/>
                    <w:rPr>
                      <w:color w:val="000000"/>
                      <w:sz w:val="21"/>
                      <w:szCs w:val="21"/>
                    </w:rPr>
                  </w:pPr>
                  <w:r w:rsidRPr="00741897">
                    <w:rPr>
                      <w:color w:val="000000"/>
                      <w:sz w:val="21"/>
                      <w:szCs w:val="21"/>
                    </w:rPr>
                    <w:t>固废名称</w:t>
                  </w:r>
                </w:p>
              </w:tc>
              <w:tc>
                <w:tcPr>
                  <w:tcW w:w="1257" w:type="dxa"/>
                  <w:shd w:val="clear" w:color="auto" w:fill="auto"/>
                  <w:vAlign w:val="center"/>
                </w:tcPr>
                <w:p w:rsidR="000820E4" w:rsidRPr="00741897" w:rsidRDefault="000820E4" w:rsidP="00F27E47">
                  <w:pPr>
                    <w:jc w:val="center"/>
                    <w:rPr>
                      <w:color w:val="000000"/>
                      <w:szCs w:val="21"/>
                    </w:rPr>
                  </w:pPr>
                  <w:r w:rsidRPr="00741897">
                    <w:rPr>
                      <w:color w:val="000000"/>
                      <w:szCs w:val="21"/>
                    </w:rPr>
                    <w:t>废物类别</w:t>
                  </w:r>
                </w:p>
              </w:tc>
              <w:tc>
                <w:tcPr>
                  <w:tcW w:w="0" w:type="auto"/>
                  <w:shd w:val="clear" w:color="auto" w:fill="auto"/>
                  <w:vAlign w:val="center"/>
                </w:tcPr>
                <w:p w:rsidR="000820E4" w:rsidRPr="00741897" w:rsidRDefault="000820E4" w:rsidP="00F27E47">
                  <w:pPr>
                    <w:jc w:val="center"/>
                    <w:rPr>
                      <w:color w:val="000000"/>
                      <w:szCs w:val="21"/>
                    </w:rPr>
                  </w:pPr>
                  <w:r w:rsidRPr="00741897">
                    <w:rPr>
                      <w:color w:val="000000"/>
                      <w:szCs w:val="21"/>
                    </w:rPr>
                    <w:t>废物代码</w:t>
                  </w:r>
                </w:p>
              </w:tc>
              <w:tc>
                <w:tcPr>
                  <w:tcW w:w="1400" w:type="dxa"/>
                  <w:shd w:val="clear" w:color="auto" w:fill="auto"/>
                  <w:vAlign w:val="center"/>
                </w:tcPr>
                <w:p w:rsidR="000820E4" w:rsidRPr="00741897" w:rsidRDefault="000820E4" w:rsidP="00F27E47">
                  <w:pPr>
                    <w:jc w:val="center"/>
                    <w:rPr>
                      <w:color w:val="000000"/>
                      <w:szCs w:val="21"/>
                    </w:rPr>
                  </w:pPr>
                  <w:r w:rsidRPr="00741897">
                    <w:rPr>
                      <w:color w:val="000000"/>
                      <w:szCs w:val="21"/>
                    </w:rPr>
                    <w:t>产生量（</w:t>
                  </w:r>
                  <w:r w:rsidRPr="00741897">
                    <w:rPr>
                      <w:color w:val="000000"/>
                      <w:szCs w:val="21"/>
                    </w:rPr>
                    <w:t>t/a</w:t>
                  </w:r>
                  <w:r w:rsidRPr="00741897">
                    <w:rPr>
                      <w:color w:val="000000"/>
                      <w:szCs w:val="21"/>
                    </w:rPr>
                    <w:t>）</w:t>
                  </w:r>
                </w:p>
              </w:tc>
              <w:tc>
                <w:tcPr>
                  <w:tcW w:w="1576" w:type="dxa"/>
                  <w:shd w:val="clear" w:color="auto" w:fill="auto"/>
                  <w:vAlign w:val="center"/>
                </w:tcPr>
                <w:p w:rsidR="000820E4" w:rsidRPr="00741897" w:rsidRDefault="000820E4" w:rsidP="00F27E47">
                  <w:pPr>
                    <w:jc w:val="center"/>
                    <w:rPr>
                      <w:color w:val="000000"/>
                      <w:szCs w:val="21"/>
                    </w:rPr>
                  </w:pPr>
                  <w:r w:rsidRPr="00741897">
                    <w:rPr>
                      <w:color w:val="000000"/>
                      <w:szCs w:val="21"/>
                    </w:rPr>
                    <w:t>处理措施</w:t>
                  </w:r>
                </w:p>
              </w:tc>
            </w:tr>
            <w:tr w:rsidR="00246F92" w:rsidRPr="00741897" w:rsidTr="00683AA6">
              <w:tc>
                <w:tcPr>
                  <w:tcW w:w="702" w:type="dxa"/>
                  <w:shd w:val="clear" w:color="auto" w:fill="auto"/>
                  <w:vAlign w:val="center"/>
                </w:tcPr>
                <w:p w:rsidR="00246F92" w:rsidRPr="00741897" w:rsidRDefault="00246F92" w:rsidP="00F27E47">
                  <w:pPr>
                    <w:spacing w:line="360" w:lineRule="auto"/>
                    <w:jc w:val="center"/>
                    <w:rPr>
                      <w:color w:val="000000"/>
                      <w:szCs w:val="21"/>
                    </w:rPr>
                  </w:pPr>
                  <w:r w:rsidRPr="00741897">
                    <w:rPr>
                      <w:color w:val="000000"/>
                      <w:szCs w:val="21"/>
                    </w:rPr>
                    <w:t>1</w:t>
                  </w:r>
                </w:p>
              </w:tc>
              <w:tc>
                <w:tcPr>
                  <w:tcW w:w="1231" w:type="dxa"/>
                  <w:shd w:val="clear" w:color="auto" w:fill="auto"/>
                  <w:vAlign w:val="center"/>
                </w:tcPr>
                <w:p w:rsidR="00246F92" w:rsidRPr="00741897" w:rsidRDefault="00246F92" w:rsidP="00F27E47">
                  <w:pPr>
                    <w:spacing w:line="360" w:lineRule="auto"/>
                    <w:jc w:val="center"/>
                    <w:rPr>
                      <w:color w:val="000000"/>
                      <w:szCs w:val="21"/>
                    </w:rPr>
                  </w:pPr>
                  <w:r w:rsidRPr="00741897">
                    <w:rPr>
                      <w:color w:val="000000"/>
                      <w:szCs w:val="21"/>
                    </w:rPr>
                    <w:t>钢材边角废料</w:t>
                  </w:r>
                </w:p>
              </w:tc>
              <w:tc>
                <w:tcPr>
                  <w:tcW w:w="1257" w:type="dxa"/>
                  <w:vMerge w:val="restart"/>
                  <w:shd w:val="clear" w:color="auto" w:fill="auto"/>
                  <w:vAlign w:val="center"/>
                </w:tcPr>
                <w:p w:rsidR="00246F92" w:rsidRPr="00741897" w:rsidRDefault="00246F92" w:rsidP="00F27E47">
                  <w:pPr>
                    <w:spacing w:line="360" w:lineRule="auto"/>
                    <w:jc w:val="center"/>
                    <w:rPr>
                      <w:color w:val="000000"/>
                      <w:szCs w:val="21"/>
                    </w:rPr>
                  </w:pPr>
                  <w:r w:rsidRPr="00741897">
                    <w:rPr>
                      <w:color w:val="000000"/>
                      <w:szCs w:val="21"/>
                    </w:rPr>
                    <w:t>一般工业固</w:t>
                  </w:r>
                  <w:r w:rsidRPr="00741897">
                    <w:rPr>
                      <w:rFonts w:hint="eastAsia"/>
                      <w:color w:val="000000"/>
                      <w:szCs w:val="21"/>
                    </w:rPr>
                    <w:t>体</w:t>
                  </w:r>
                  <w:r w:rsidRPr="00741897">
                    <w:rPr>
                      <w:color w:val="000000"/>
                      <w:szCs w:val="21"/>
                    </w:rPr>
                    <w:t>废</w:t>
                  </w:r>
                  <w:r w:rsidRPr="00741897">
                    <w:rPr>
                      <w:rFonts w:hint="eastAsia"/>
                      <w:color w:val="000000"/>
                      <w:szCs w:val="21"/>
                    </w:rPr>
                    <w:t>物</w:t>
                  </w:r>
                </w:p>
              </w:tc>
              <w:tc>
                <w:tcPr>
                  <w:tcW w:w="0" w:type="auto"/>
                  <w:shd w:val="clear" w:color="auto" w:fill="auto"/>
                  <w:vAlign w:val="center"/>
                </w:tcPr>
                <w:p w:rsidR="00246F92" w:rsidRPr="00741897" w:rsidRDefault="003B7085" w:rsidP="00F27E47">
                  <w:pPr>
                    <w:spacing w:line="360" w:lineRule="auto"/>
                    <w:jc w:val="center"/>
                    <w:rPr>
                      <w:color w:val="000000"/>
                      <w:szCs w:val="21"/>
                    </w:rPr>
                  </w:pPr>
                  <w:r>
                    <w:rPr>
                      <w:color w:val="000000"/>
                      <w:szCs w:val="21"/>
                    </w:rPr>
                    <w:t>367-001-</w:t>
                  </w:r>
                  <w:r w:rsidR="000A60EF">
                    <w:rPr>
                      <w:color w:val="000000"/>
                      <w:szCs w:val="21"/>
                    </w:rPr>
                    <w:t>09</w:t>
                  </w:r>
                </w:p>
              </w:tc>
              <w:tc>
                <w:tcPr>
                  <w:tcW w:w="1400" w:type="dxa"/>
                  <w:shd w:val="clear" w:color="auto" w:fill="auto"/>
                  <w:vAlign w:val="center"/>
                </w:tcPr>
                <w:p w:rsidR="00246F92" w:rsidRPr="00741897" w:rsidRDefault="00AA2A0B" w:rsidP="00F27E47">
                  <w:pPr>
                    <w:spacing w:line="360" w:lineRule="auto"/>
                    <w:jc w:val="center"/>
                    <w:rPr>
                      <w:color w:val="000000"/>
                      <w:szCs w:val="21"/>
                    </w:rPr>
                  </w:pPr>
                  <w:r>
                    <w:rPr>
                      <w:color w:val="000000"/>
                      <w:szCs w:val="21"/>
                    </w:rPr>
                    <w:t>3660</w:t>
                  </w:r>
                </w:p>
              </w:tc>
              <w:tc>
                <w:tcPr>
                  <w:tcW w:w="1576" w:type="dxa"/>
                  <w:vMerge w:val="restart"/>
                  <w:shd w:val="clear" w:color="auto" w:fill="auto"/>
                  <w:vAlign w:val="center"/>
                </w:tcPr>
                <w:p w:rsidR="00246F92" w:rsidRPr="00741897" w:rsidRDefault="00246F92" w:rsidP="004B18CB">
                  <w:pPr>
                    <w:spacing w:line="360" w:lineRule="auto"/>
                    <w:jc w:val="center"/>
                    <w:rPr>
                      <w:color w:val="000000"/>
                      <w:szCs w:val="21"/>
                    </w:rPr>
                  </w:pPr>
                  <w:r w:rsidRPr="00741897">
                    <w:rPr>
                      <w:rFonts w:hint="eastAsia"/>
                      <w:color w:val="000000"/>
                      <w:szCs w:val="21"/>
                    </w:rPr>
                    <w:t>交物资回收公司回收利用</w:t>
                  </w:r>
                </w:p>
              </w:tc>
            </w:tr>
            <w:tr w:rsidR="00AA2A0B" w:rsidRPr="00741897" w:rsidTr="00683AA6">
              <w:tc>
                <w:tcPr>
                  <w:tcW w:w="702" w:type="dxa"/>
                  <w:shd w:val="clear" w:color="auto" w:fill="auto"/>
                  <w:vAlign w:val="center"/>
                </w:tcPr>
                <w:p w:rsidR="00AA2A0B" w:rsidRPr="00741897" w:rsidRDefault="00A74996" w:rsidP="00F27E47">
                  <w:pPr>
                    <w:spacing w:line="360" w:lineRule="auto"/>
                    <w:jc w:val="center"/>
                    <w:rPr>
                      <w:color w:val="000000"/>
                      <w:szCs w:val="21"/>
                    </w:rPr>
                  </w:pPr>
                  <w:r>
                    <w:rPr>
                      <w:rFonts w:hint="eastAsia"/>
                      <w:color w:val="000000"/>
                      <w:szCs w:val="21"/>
                    </w:rPr>
                    <w:t>2</w:t>
                  </w:r>
                </w:p>
              </w:tc>
              <w:tc>
                <w:tcPr>
                  <w:tcW w:w="1231" w:type="dxa"/>
                  <w:shd w:val="clear" w:color="auto" w:fill="auto"/>
                  <w:vAlign w:val="center"/>
                </w:tcPr>
                <w:p w:rsidR="00AA2A0B" w:rsidRPr="00741897" w:rsidRDefault="00AA2A0B" w:rsidP="00F27E47">
                  <w:pPr>
                    <w:spacing w:line="360" w:lineRule="auto"/>
                    <w:jc w:val="center"/>
                    <w:rPr>
                      <w:color w:val="000000"/>
                      <w:szCs w:val="21"/>
                    </w:rPr>
                  </w:pPr>
                  <w:r>
                    <w:rPr>
                      <w:rFonts w:hint="eastAsia"/>
                      <w:color w:val="000000"/>
                      <w:szCs w:val="21"/>
                    </w:rPr>
                    <w:t>不合格品</w:t>
                  </w:r>
                </w:p>
              </w:tc>
              <w:tc>
                <w:tcPr>
                  <w:tcW w:w="1257" w:type="dxa"/>
                  <w:vMerge/>
                  <w:shd w:val="clear" w:color="auto" w:fill="auto"/>
                  <w:vAlign w:val="center"/>
                </w:tcPr>
                <w:p w:rsidR="00AA2A0B" w:rsidRPr="00741897" w:rsidRDefault="00AA2A0B" w:rsidP="00F27E47">
                  <w:pPr>
                    <w:spacing w:line="360" w:lineRule="auto"/>
                    <w:jc w:val="center"/>
                    <w:rPr>
                      <w:color w:val="000000"/>
                      <w:szCs w:val="21"/>
                    </w:rPr>
                  </w:pPr>
                </w:p>
              </w:tc>
              <w:tc>
                <w:tcPr>
                  <w:tcW w:w="0" w:type="auto"/>
                  <w:shd w:val="clear" w:color="auto" w:fill="auto"/>
                  <w:vAlign w:val="center"/>
                </w:tcPr>
                <w:p w:rsidR="00AA2A0B" w:rsidRPr="00741897" w:rsidRDefault="003B7085" w:rsidP="00F27E47">
                  <w:pPr>
                    <w:spacing w:line="360" w:lineRule="auto"/>
                    <w:jc w:val="center"/>
                    <w:rPr>
                      <w:color w:val="000000"/>
                      <w:szCs w:val="21"/>
                    </w:rPr>
                  </w:pPr>
                  <w:r>
                    <w:rPr>
                      <w:color w:val="000000"/>
                      <w:szCs w:val="21"/>
                    </w:rPr>
                    <w:t>367-001-</w:t>
                  </w:r>
                  <w:r w:rsidR="000A60EF">
                    <w:rPr>
                      <w:color w:val="000000"/>
                      <w:szCs w:val="21"/>
                    </w:rPr>
                    <w:t>09</w:t>
                  </w:r>
                </w:p>
              </w:tc>
              <w:tc>
                <w:tcPr>
                  <w:tcW w:w="1400" w:type="dxa"/>
                  <w:shd w:val="clear" w:color="auto" w:fill="auto"/>
                  <w:vAlign w:val="center"/>
                </w:tcPr>
                <w:p w:rsidR="00AA2A0B" w:rsidRDefault="00AA2A0B" w:rsidP="00F27E47">
                  <w:pPr>
                    <w:spacing w:line="360" w:lineRule="auto"/>
                    <w:jc w:val="center"/>
                    <w:rPr>
                      <w:color w:val="000000"/>
                      <w:szCs w:val="21"/>
                    </w:rPr>
                  </w:pPr>
                  <w:r>
                    <w:rPr>
                      <w:rFonts w:hint="eastAsia"/>
                      <w:color w:val="000000"/>
                      <w:szCs w:val="21"/>
                    </w:rPr>
                    <w:t>1</w:t>
                  </w:r>
                  <w:r>
                    <w:rPr>
                      <w:color w:val="000000"/>
                      <w:szCs w:val="21"/>
                    </w:rPr>
                    <w:t>830</w:t>
                  </w:r>
                </w:p>
              </w:tc>
              <w:tc>
                <w:tcPr>
                  <w:tcW w:w="1576" w:type="dxa"/>
                  <w:vMerge/>
                  <w:shd w:val="clear" w:color="auto" w:fill="auto"/>
                  <w:vAlign w:val="center"/>
                </w:tcPr>
                <w:p w:rsidR="00AA2A0B" w:rsidRPr="00741897" w:rsidRDefault="00AA2A0B" w:rsidP="004B18CB">
                  <w:pPr>
                    <w:spacing w:line="360" w:lineRule="auto"/>
                    <w:jc w:val="center"/>
                    <w:rPr>
                      <w:color w:val="000000"/>
                      <w:szCs w:val="21"/>
                    </w:rPr>
                  </w:pPr>
                </w:p>
              </w:tc>
            </w:tr>
            <w:tr w:rsidR="00246F92" w:rsidRPr="00741897" w:rsidTr="00683AA6">
              <w:tc>
                <w:tcPr>
                  <w:tcW w:w="702" w:type="dxa"/>
                  <w:shd w:val="clear" w:color="auto" w:fill="auto"/>
                  <w:vAlign w:val="center"/>
                </w:tcPr>
                <w:p w:rsidR="00246F92" w:rsidRPr="00741897" w:rsidRDefault="00A74996" w:rsidP="00F27E47">
                  <w:pPr>
                    <w:spacing w:line="360" w:lineRule="auto"/>
                    <w:jc w:val="center"/>
                    <w:rPr>
                      <w:color w:val="000000"/>
                      <w:szCs w:val="21"/>
                    </w:rPr>
                  </w:pPr>
                  <w:r>
                    <w:rPr>
                      <w:color w:val="000000"/>
                      <w:szCs w:val="21"/>
                    </w:rPr>
                    <w:t>3</w:t>
                  </w:r>
                </w:p>
              </w:tc>
              <w:tc>
                <w:tcPr>
                  <w:tcW w:w="1231" w:type="dxa"/>
                  <w:shd w:val="clear" w:color="auto" w:fill="auto"/>
                  <w:vAlign w:val="center"/>
                </w:tcPr>
                <w:p w:rsidR="00246F92" w:rsidRPr="00741897" w:rsidRDefault="00246F92" w:rsidP="00F27E47">
                  <w:pPr>
                    <w:spacing w:line="360" w:lineRule="auto"/>
                    <w:jc w:val="center"/>
                    <w:rPr>
                      <w:color w:val="000000"/>
                      <w:szCs w:val="21"/>
                    </w:rPr>
                  </w:pPr>
                  <w:r w:rsidRPr="00741897">
                    <w:rPr>
                      <w:color w:val="000000"/>
                      <w:szCs w:val="21"/>
                    </w:rPr>
                    <w:t>废铁渣</w:t>
                  </w:r>
                </w:p>
              </w:tc>
              <w:tc>
                <w:tcPr>
                  <w:tcW w:w="1257" w:type="dxa"/>
                  <w:vMerge/>
                  <w:shd w:val="clear" w:color="auto" w:fill="auto"/>
                  <w:vAlign w:val="center"/>
                </w:tcPr>
                <w:p w:rsidR="00246F92" w:rsidRPr="00741897" w:rsidRDefault="00246F92" w:rsidP="00F27E47">
                  <w:pPr>
                    <w:spacing w:line="360" w:lineRule="auto"/>
                    <w:jc w:val="center"/>
                    <w:rPr>
                      <w:color w:val="000000"/>
                      <w:szCs w:val="21"/>
                    </w:rPr>
                  </w:pPr>
                </w:p>
              </w:tc>
              <w:tc>
                <w:tcPr>
                  <w:tcW w:w="0" w:type="auto"/>
                  <w:shd w:val="clear" w:color="auto" w:fill="auto"/>
                  <w:vAlign w:val="center"/>
                </w:tcPr>
                <w:p w:rsidR="00246F92" w:rsidRPr="00741897" w:rsidRDefault="003B7085" w:rsidP="00F27E47">
                  <w:pPr>
                    <w:spacing w:line="360" w:lineRule="auto"/>
                    <w:jc w:val="center"/>
                    <w:rPr>
                      <w:color w:val="000000"/>
                      <w:szCs w:val="21"/>
                    </w:rPr>
                  </w:pPr>
                  <w:r>
                    <w:rPr>
                      <w:color w:val="000000"/>
                      <w:szCs w:val="21"/>
                    </w:rPr>
                    <w:t>367-001-</w:t>
                  </w:r>
                  <w:r w:rsidR="000A60EF">
                    <w:rPr>
                      <w:color w:val="000000"/>
                      <w:szCs w:val="21"/>
                    </w:rPr>
                    <w:t>09</w:t>
                  </w:r>
                </w:p>
              </w:tc>
              <w:tc>
                <w:tcPr>
                  <w:tcW w:w="1400" w:type="dxa"/>
                  <w:shd w:val="clear" w:color="auto" w:fill="auto"/>
                  <w:vAlign w:val="center"/>
                </w:tcPr>
                <w:p w:rsidR="00246F92" w:rsidRPr="00741897" w:rsidRDefault="00AA2A0B" w:rsidP="00F27E47">
                  <w:pPr>
                    <w:spacing w:line="360" w:lineRule="auto"/>
                    <w:jc w:val="center"/>
                    <w:rPr>
                      <w:color w:val="000000"/>
                      <w:szCs w:val="21"/>
                    </w:rPr>
                  </w:pPr>
                  <w:r>
                    <w:rPr>
                      <w:color w:val="000000"/>
                      <w:szCs w:val="21"/>
                    </w:rPr>
                    <w:t>0.3</w:t>
                  </w:r>
                </w:p>
              </w:tc>
              <w:tc>
                <w:tcPr>
                  <w:tcW w:w="1576" w:type="dxa"/>
                  <w:vMerge/>
                  <w:shd w:val="clear" w:color="auto" w:fill="auto"/>
                  <w:vAlign w:val="center"/>
                </w:tcPr>
                <w:p w:rsidR="00246F92" w:rsidRPr="00741897" w:rsidRDefault="00246F92" w:rsidP="00F27E47">
                  <w:pPr>
                    <w:spacing w:line="360" w:lineRule="auto"/>
                    <w:jc w:val="center"/>
                    <w:rPr>
                      <w:color w:val="000000"/>
                      <w:szCs w:val="21"/>
                    </w:rPr>
                  </w:pPr>
                </w:p>
              </w:tc>
            </w:tr>
            <w:tr w:rsidR="00246F92" w:rsidRPr="00741897" w:rsidTr="00683AA6">
              <w:tc>
                <w:tcPr>
                  <w:tcW w:w="702" w:type="dxa"/>
                  <w:shd w:val="clear" w:color="auto" w:fill="auto"/>
                  <w:vAlign w:val="center"/>
                </w:tcPr>
                <w:p w:rsidR="00246F92" w:rsidRPr="00741897" w:rsidRDefault="00A74996" w:rsidP="00F27E47">
                  <w:pPr>
                    <w:spacing w:line="360" w:lineRule="auto"/>
                    <w:jc w:val="center"/>
                    <w:rPr>
                      <w:color w:val="000000"/>
                      <w:szCs w:val="21"/>
                    </w:rPr>
                  </w:pPr>
                  <w:r>
                    <w:rPr>
                      <w:color w:val="000000"/>
                      <w:szCs w:val="21"/>
                    </w:rPr>
                    <w:t>4</w:t>
                  </w:r>
                </w:p>
              </w:tc>
              <w:tc>
                <w:tcPr>
                  <w:tcW w:w="1231" w:type="dxa"/>
                  <w:shd w:val="clear" w:color="auto" w:fill="auto"/>
                  <w:vAlign w:val="center"/>
                </w:tcPr>
                <w:p w:rsidR="00246F92" w:rsidRPr="00741897" w:rsidRDefault="00246F92" w:rsidP="00F27E47">
                  <w:pPr>
                    <w:spacing w:line="360" w:lineRule="auto"/>
                    <w:jc w:val="center"/>
                    <w:rPr>
                      <w:color w:val="000000"/>
                      <w:szCs w:val="21"/>
                    </w:rPr>
                  </w:pPr>
                  <w:r>
                    <w:rPr>
                      <w:rFonts w:hint="eastAsia"/>
                      <w:color w:val="000000"/>
                      <w:szCs w:val="21"/>
                    </w:rPr>
                    <w:t>废砂轮</w:t>
                  </w:r>
                </w:p>
              </w:tc>
              <w:tc>
                <w:tcPr>
                  <w:tcW w:w="1257" w:type="dxa"/>
                  <w:vMerge/>
                  <w:shd w:val="clear" w:color="auto" w:fill="auto"/>
                  <w:vAlign w:val="center"/>
                </w:tcPr>
                <w:p w:rsidR="00246F92" w:rsidRPr="00741897" w:rsidRDefault="00246F92" w:rsidP="00F27E47">
                  <w:pPr>
                    <w:spacing w:line="360" w:lineRule="auto"/>
                    <w:jc w:val="center"/>
                    <w:rPr>
                      <w:color w:val="000000"/>
                      <w:szCs w:val="21"/>
                    </w:rPr>
                  </w:pPr>
                </w:p>
              </w:tc>
              <w:tc>
                <w:tcPr>
                  <w:tcW w:w="0" w:type="auto"/>
                  <w:shd w:val="clear" w:color="auto" w:fill="auto"/>
                  <w:vAlign w:val="center"/>
                </w:tcPr>
                <w:p w:rsidR="00246F92" w:rsidRPr="00741897" w:rsidRDefault="00346BC0" w:rsidP="00F27E47">
                  <w:pPr>
                    <w:spacing w:line="360" w:lineRule="auto"/>
                    <w:jc w:val="center"/>
                    <w:rPr>
                      <w:color w:val="000000"/>
                      <w:szCs w:val="21"/>
                    </w:rPr>
                  </w:pPr>
                  <w:r>
                    <w:rPr>
                      <w:color w:val="000000"/>
                      <w:szCs w:val="21"/>
                    </w:rPr>
                    <w:t>367-999-</w:t>
                  </w:r>
                  <w:r w:rsidR="000A60EF">
                    <w:rPr>
                      <w:color w:val="000000"/>
                      <w:szCs w:val="21"/>
                    </w:rPr>
                    <w:t>99</w:t>
                  </w:r>
                </w:p>
              </w:tc>
              <w:tc>
                <w:tcPr>
                  <w:tcW w:w="1400" w:type="dxa"/>
                  <w:shd w:val="clear" w:color="auto" w:fill="auto"/>
                  <w:vAlign w:val="center"/>
                </w:tcPr>
                <w:p w:rsidR="00246F92" w:rsidRPr="00741897" w:rsidRDefault="002034C1" w:rsidP="00F27E47">
                  <w:pPr>
                    <w:spacing w:line="360" w:lineRule="auto"/>
                    <w:jc w:val="center"/>
                    <w:rPr>
                      <w:color w:val="000000"/>
                      <w:szCs w:val="21"/>
                    </w:rPr>
                  </w:pPr>
                  <w:r>
                    <w:rPr>
                      <w:rFonts w:hint="eastAsia"/>
                      <w:color w:val="000000"/>
                      <w:szCs w:val="21"/>
                    </w:rPr>
                    <w:t>0</w:t>
                  </w:r>
                  <w:r>
                    <w:rPr>
                      <w:color w:val="000000"/>
                      <w:szCs w:val="21"/>
                    </w:rPr>
                    <w:t>.2</w:t>
                  </w:r>
                </w:p>
              </w:tc>
              <w:tc>
                <w:tcPr>
                  <w:tcW w:w="1576" w:type="dxa"/>
                  <w:vMerge/>
                  <w:shd w:val="clear" w:color="auto" w:fill="auto"/>
                  <w:vAlign w:val="center"/>
                </w:tcPr>
                <w:p w:rsidR="00246F92" w:rsidRPr="00741897" w:rsidRDefault="00246F92" w:rsidP="00F27E47">
                  <w:pPr>
                    <w:spacing w:line="360" w:lineRule="auto"/>
                    <w:jc w:val="center"/>
                    <w:rPr>
                      <w:color w:val="000000"/>
                      <w:szCs w:val="21"/>
                    </w:rPr>
                  </w:pPr>
                </w:p>
              </w:tc>
            </w:tr>
            <w:tr w:rsidR="00BA5481" w:rsidRPr="00741897" w:rsidTr="00683AA6">
              <w:tc>
                <w:tcPr>
                  <w:tcW w:w="702" w:type="dxa"/>
                  <w:shd w:val="clear" w:color="auto" w:fill="auto"/>
                  <w:vAlign w:val="center"/>
                </w:tcPr>
                <w:p w:rsidR="00BA5481" w:rsidRPr="00741897" w:rsidRDefault="00A74996" w:rsidP="00F27E47">
                  <w:pPr>
                    <w:spacing w:line="360" w:lineRule="auto"/>
                    <w:jc w:val="center"/>
                    <w:rPr>
                      <w:color w:val="000000"/>
                      <w:szCs w:val="21"/>
                    </w:rPr>
                  </w:pPr>
                  <w:r>
                    <w:rPr>
                      <w:color w:val="000000"/>
                      <w:szCs w:val="21"/>
                    </w:rPr>
                    <w:t>5</w:t>
                  </w:r>
                </w:p>
              </w:tc>
              <w:tc>
                <w:tcPr>
                  <w:tcW w:w="1231" w:type="dxa"/>
                  <w:shd w:val="clear" w:color="auto" w:fill="auto"/>
                  <w:vAlign w:val="center"/>
                </w:tcPr>
                <w:p w:rsidR="00BA5481" w:rsidRPr="00741897" w:rsidRDefault="00BA5481" w:rsidP="00F27E47">
                  <w:pPr>
                    <w:spacing w:line="360" w:lineRule="auto"/>
                    <w:jc w:val="center"/>
                    <w:rPr>
                      <w:color w:val="000000"/>
                      <w:szCs w:val="21"/>
                    </w:rPr>
                  </w:pPr>
                  <w:r>
                    <w:rPr>
                      <w:rFonts w:hint="eastAsia"/>
                      <w:color w:val="000000"/>
                      <w:szCs w:val="21"/>
                    </w:rPr>
                    <w:t>废模具</w:t>
                  </w:r>
                </w:p>
              </w:tc>
              <w:tc>
                <w:tcPr>
                  <w:tcW w:w="1257" w:type="dxa"/>
                  <w:vMerge/>
                  <w:shd w:val="clear" w:color="auto" w:fill="auto"/>
                  <w:vAlign w:val="center"/>
                </w:tcPr>
                <w:p w:rsidR="00BA5481" w:rsidRPr="00741897" w:rsidRDefault="00BA5481" w:rsidP="00F27E47">
                  <w:pPr>
                    <w:spacing w:line="360" w:lineRule="auto"/>
                    <w:jc w:val="center"/>
                    <w:rPr>
                      <w:color w:val="000000"/>
                      <w:szCs w:val="21"/>
                    </w:rPr>
                  </w:pPr>
                </w:p>
              </w:tc>
              <w:tc>
                <w:tcPr>
                  <w:tcW w:w="0" w:type="auto"/>
                  <w:shd w:val="clear" w:color="auto" w:fill="auto"/>
                  <w:vAlign w:val="center"/>
                </w:tcPr>
                <w:p w:rsidR="00BA5481" w:rsidRPr="00741897" w:rsidRDefault="00346BC0" w:rsidP="00F27E47">
                  <w:pPr>
                    <w:spacing w:line="360" w:lineRule="auto"/>
                    <w:jc w:val="center"/>
                    <w:rPr>
                      <w:color w:val="000000"/>
                      <w:szCs w:val="21"/>
                    </w:rPr>
                  </w:pPr>
                  <w:r>
                    <w:rPr>
                      <w:color w:val="000000"/>
                      <w:szCs w:val="21"/>
                    </w:rPr>
                    <w:t>367-999-99</w:t>
                  </w:r>
                </w:p>
              </w:tc>
              <w:tc>
                <w:tcPr>
                  <w:tcW w:w="1400" w:type="dxa"/>
                  <w:shd w:val="clear" w:color="auto" w:fill="auto"/>
                  <w:vAlign w:val="center"/>
                </w:tcPr>
                <w:p w:rsidR="00BA5481" w:rsidRPr="00741897" w:rsidRDefault="002034C1" w:rsidP="00F27E47">
                  <w:pPr>
                    <w:spacing w:line="360" w:lineRule="auto"/>
                    <w:jc w:val="center"/>
                    <w:rPr>
                      <w:color w:val="000000"/>
                      <w:szCs w:val="21"/>
                    </w:rPr>
                  </w:pPr>
                  <w:r>
                    <w:rPr>
                      <w:rFonts w:hint="eastAsia"/>
                      <w:color w:val="000000"/>
                      <w:szCs w:val="21"/>
                    </w:rPr>
                    <w:t>0</w:t>
                  </w:r>
                  <w:r>
                    <w:rPr>
                      <w:color w:val="000000"/>
                      <w:szCs w:val="21"/>
                    </w:rPr>
                    <w:t>.1</w:t>
                  </w:r>
                </w:p>
              </w:tc>
              <w:tc>
                <w:tcPr>
                  <w:tcW w:w="1576" w:type="dxa"/>
                  <w:shd w:val="clear" w:color="auto" w:fill="auto"/>
                  <w:vAlign w:val="center"/>
                </w:tcPr>
                <w:p w:rsidR="00BA5481" w:rsidRPr="00741897" w:rsidRDefault="00246F92" w:rsidP="00F27E47">
                  <w:pPr>
                    <w:spacing w:line="360" w:lineRule="auto"/>
                    <w:jc w:val="center"/>
                    <w:rPr>
                      <w:color w:val="000000"/>
                      <w:szCs w:val="21"/>
                    </w:rPr>
                  </w:pPr>
                  <w:r>
                    <w:rPr>
                      <w:rFonts w:hint="eastAsia"/>
                      <w:color w:val="000000"/>
                      <w:szCs w:val="21"/>
                    </w:rPr>
                    <w:t>委外维修</w:t>
                  </w:r>
                </w:p>
              </w:tc>
            </w:tr>
            <w:tr w:rsidR="002934BC" w:rsidRPr="00741897" w:rsidTr="00683AA6">
              <w:tc>
                <w:tcPr>
                  <w:tcW w:w="4797" w:type="dxa"/>
                  <w:gridSpan w:val="4"/>
                  <w:shd w:val="clear" w:color="auto" w:fill="auto"/>
                  <w:vAlign w:val="center"/>
                </w:tcPr>
                <w:p w:rsidR="002934BC" w:rsidRDefault="002934BC" w:rsidP="00F27E47">
                  <w:pPr>
                    <w:spacing w:line="360" w:lineRule="auto"/>
                    <w:jc w:val="center"/>
                    <w:rPr>
                      <w:color w:val="000000"/>
                      <w:szCs w:val="21"/>
                    </w:rPr>
                  </w:pPr>
                  <w:r>
                    <w:rPr>
                      <w:rFonts w:hint="eastAsia"/>
                      <w:color w:val="000000"/>
                      <w:szCs w:val="21"/>
                    </w:rPr>
                    <w:t>小计</w:t>
                  </w:r>
                </w:p>
              </w:tc>
              <w:tc>
                <w:tcPr>
                  <w:tcW w:w="1400" w:type="dxa"/>
                  <w:shd w:val="clear" w:color="auto" w:fill="auto"/>
                  <w:vAlign w:val="center"/>
                </w:tcPr>
                <w:p w:rsidR="002934BC" w:rsidRDefault="002934BC" w:rsidP="00F27E47">
                  <w:pPr>
                    <w:spacing w:line="360" w:lineRule="auto"/>
                    <w:jc w:val="center"/>
                    <w:rPr>
                      <w:color w:val="000000"/>
                      <w:szCs w:val="21"/>
                    </w:rPr>
                  </w:pPr>
                  <w:r>
                    <w:rPr>
                      <w:rFonts w:hint="eastAsia"/>
                      <w:color w:val="000000"/>
                      <w:szCs w:val="21"/>
                    </w:rPr>
                    <w:t>5</w:t>
                  </w:r>
                  <w:r>
                    <w:rPr>
                      <w:color w:val="000000"/>
                      <w:szCs w:val="21"/>
                    </w:rPr>
                    <w:t>430.6</w:t>
                  </w:r>
                </w:p>
              </w:tc>
              <w:tc>
                <w:tcPr>
                  <w:tcW w:w="1576" w:type="dxa"/>
                  <w:shd w:val="clear" w:color="auto" w:fill="auto"/>
                  <w:vAlign w:val="center"/>
                </w:tcPr>
                <w:p w:rsidR="002934BC" w:rsidRDefault="002934BC" w:rsidP="00F27E47">
                  <w:pPr>
                    <w:spacing w:line="360" w:lineRule="auto"/>
                    <w:jc w:val="center"/>
                    <w:rPr>
                      <w:color w:val="000000"/>
                      <w:szCs w:val="21"/>
                    </w:rPr>
                  </w:pPr>
                  <w:r>
                    <w:rPr>
                      <w:rFonts w:hint="eastAsia"/>
                      <w:color w:val="000000"/>
                      <w:szCs w:val="21"/>
                    </w:rPr>
                    <w:t>/</w:t>
                  </w:r>
                </w:p>
              </w:tc>
            </w:tr>
            <w:tr w:rsidR="00683AA6" w:rsidRPr="00741897" w:rsidTr="00683AA6">
              <w:tc>
                <w:tcPr>
                  <w:tcW w:w="702" w:type="dxa"/>
                  <w:shd w:val="clear" w:color="auto" w:fill="auto"/>
                  <w:vAlign w:val="center"/>
                </w:tcPr>
                <w:p w:rsidR="00683AA6" w:rsidRPr="00741897" w:rsidRDefault="00683AA6" w:rsidP="00F27E47">
                  <w:pPr>
                    <w:spacing w:line="360" w:lineRule="auto"/>
                    <w:jc w:val="center"/>
                    <w:rPr>
                      <w:color w:val="000000"/>
                      <w:szCs w:val="21"/>
                    </w:rPr>
                  </w:pPr>
                  <w:r>
                    <w:rPr>
                      <w:color w:val="000000"/>
                      <w:szCs w:val="21"/>
                    </w:rPr>
                    <w:t>6</w:t>
                  </w:r>
                </w:p>
              </w:tc>
              <w:tc>
                <w:tcPr>
                  <w:tcW w:w="1231" w:type="dxa"/>
                  <w:shd w:val="clear" w:color="auto" w:fill="auto"/>
                  <w:vAlign w:val="center"/>
                </w:tcPr>
                <w:p w:rsidR="00683AA6" w:rsidRPr="00741897" w:rsidRDefault="00683AA6" w:rsidP="00F27E47">
                  <w:pPr>
                    <w:spacing w:line="360" w:lineRule="auto"/>
                    <w:jc w:val="center"/>
                    <w:rPr>
                      <w:color w:val="000000"/>
                      <w:szCs w:val="21"/>
                    </w:rPr>
                  </w:pPr>
                  <w:r w:rsidRPr="00741897">
                    <w:rPr>
                      <w:color w:val="000000"/>
                      <w:szCs w:val="21"/>
                    </w:rPr>
                    <w:t>废液压油</w:t>
                  </w:r>
                </w:p>
              </w:tc>
              <w:tc>
                <w:tcPr>
                  <w:tcW w:w="1257" w:type="dxa"/>
                  <w:vMerge w:val="restart"/>
                  <w:shd w:val="clear" w:color="auto" w:fill="auto"/>
                  <w:vAlign w:val="center"/>
                </w:tcPr>
                <w:p w:rsidR="00683AA6" w:rsidRPr="00741897" w:rsidRDefault="00683AA6" w:rsidP="00F27E47">
                  <w:pPr>
                    <w:spacing w:line="360" w:lineRule="auto"/>
                    <w:jc w:val="center"/>
                    <w:rPr>
                      <w:color w:val="000000"/>
                      <w:szCs w:val="21"/>
                    </w:rPr>
                  </w:pPr>
                  <w:r w:rsidRPr="00741897">
                    <w:rPr>
                      <w:color w:val="000000"/>
                      <w:szCs w:val="21"/>
                    </w:rPr>
                    <w:t>危险废物</w:t>
                  </w:r>
                </w:p>
              </w:tc>
              <w:tc>
                <w:tcPr>
                  <w:tcW w:w="0" w:type="auto"/>
                  <w:shd w:val="clear" w:color="auto" w:fill="auto"/>
                  <w:vAlign w:val="center"/>
                </w:tcPr>
                <w:p w:rsidR="00683AA6" w:rsidRDefault="00683AA6" w:rsidP="00F27E47">
                  <w:pPr>
                    <w:spacing w:line="360" w:lineRule="auto"/>
                    <w:jc w:val="center"/>
                    <w:rPr>
                      <w:color w:val="000000"/>
                      <w:szCs w:val="21"/>
                    </w:rPr>
                  </w:pPr>
                  <w:r w:rsidRPr="00741897">
                    <w:rPr>
                      <w:color w:val="000000"/>
                      <w:szCs w:val="21"/>
                    </w:rPr>
                    <w:t>HW08</w:t>
                  </w:r>
                </w:p>
                <w:p w:rsidR="00683AA6" w:rsidRPr="00741897" w:rsidRDefault="00683AA6" w:rsidP="00F27E47">
                  <w:pPr>
                    <w:spacing w:line="360" w:lineRule="auto"/>
                    <w:jc w:val="center"/>
                    <w:rPr>
                      <w:color w:val="000000"/>
                      <w:szCs w:val="21"/>
                    </w:rPr>
                  </w:pPr>
                  <w:r w:rsidRPr="00741897">
                    <w:rPr>
                      <w:color w:val="000000"/>
                      <w:szCs w:val="21"/>
                    </w:rPr>
                    <w:t>（</w:t>
                  </w:r>
                  <w:r w:rsidRPr="00741897">
                    <w:rPr>
                      <w:color w:val="000000"/>
                      <w:szCs w:val="21"/>
                    </w:rPr>
                    <w:t>900-218-08</w:t>
                  </w:r>
                  <w:r w:rsidRPr="00741897">
                    <w:rPr>
                      <w:color w:val="000000"/>
                      <w:szCs w:val="21"/>
                    </w:rPr>
                    <w:t>）</w:t>
                  </w:r>
                </w:p>
              </w:tc>
              <w:tc>
                <w:tcPr>
                  <w:tcW w:w="1400" w:type="dxa"/>
                  <w:shd w:val="clear" w:color="auto" w:fill="auto"/>
                  <w:vAlign w:val="center"/>
                </w:tcPr>
                <w:p w:rsidR="00683AA6" w:rsidRPr="00741897" w:rsidRDefault="00683AA6" w:rsidP="00F27E47">
                  <w:pPr>
                    <w:spacing w:line="360" w:lineRule="auto"/>
                    <w:jc w:val="center"/>
                    <w:rPr>
                      <w:color w:val="000000"/>
                      <w:szCs w:val="21"/>
                    </w:rPr>
                  </w:pPr>
                  <w:r w:rsidRPr="00741897">
                    <w:rPr>
                      <w:rFonts w:hint="eastAsia"/>
                      <w:color w:val="000000"/>
                      <w:szCs w:val="21"/>
                    </w:rPr>
                    <w:t>1.2</w:t>
                  </w:r>
                </w:p>
              </w:tc>
              <w:tc>
                <w:tcPr>
                  <w:tcW w:w="1576" w:type="dxa"/>
                  <w:vMerge w:val="restart"/>
                  <w:shd w:val="clear" w:color="auto" w:fill="auto"/>
                  <w:vAlign w:val="center"/>
                </w:tcPr>
                <w:p w:rsidR="00683AA6" w:rsidRPr="00741897" w:rsidRDefault="00683AA6" w:rsidP="00683AA6">
                  <w:pPr>
                    <w:spacing w:line="360" w:lineRule="auto"/>
                    <w:jc w:val="center"/>
                    <w:rPr>
                      <w:color w:val="000000"/>
                      <w:szCs w:val="21"/>
                    </w:rPr>
                  </w:pPr>
                  <w:r w:rsidRPr="00741897">
                    <w:rPr>
                      <w:rFonts w:hint="eastAsia"/>
                      <w:color w:val="000000"/>
                      <w:szCs w:val="21"/>
                    </w:rPr>
                    <w:t>交有资质单位处理</w:t>
                  </w:r>
                </w:p>
              </w:tc>
            </w:tr>
            <w:tr w:rsidR="00683AA6" w:rsidRPr="00741897" w:rsidTr="00683AA6">
              <w:tc>
                <w:tcPr>
                  <w:tcW w:w="702" w:type="dxa"/>
                  <w:shd w:val="clear" w:color="auto" w:fill="auto"/>
                  <w:vAlign w:val="center"/>
                </w:tcPr>
                <w:p w:rsidR="00683AA6" w:rsidRPr="00741897" w:rsidRDefault="00683AA6" w:rsidP="00F27E47">
                  <w:pPr>
                    <w:spacing w:line="360" w:lineRule="auto"/>
                    <w:jc w:val="center"/>
                    <w:rPr>
                      <w:color w:val="000000"/>
                      <w:szCs w:val="21"/>
                    </w:rPr>
                  </w:pPr>
                  <w:r>
                    <w:rPr>
                      <w:color w:val="000000"/>
                      <w:szCs w:val="21"/>
                    </w:rPr>
                    <w:t>7</w:t>
                  </w:r>
                </w:p>
              </w:tc>
              <w:tc>
                <w:tcPr>
                  <w:tcW w:w="1231" w:type="dxa"/>
                  <w:shd w:val="clear" w:color="auto" w:fill="auto"/>
                  <w:vAlign w:val="center"/>
                </w:tcPr>
                <w:p w:rsidR="00683AA6" w:rsidRPr="00741897" w:rsidRDefault="00683AA6" w:rsidP="00F27E47">
                  <w:pPr>
                    <w:spacing w:line="360" w:lineRule="auto"/>
                    <w:jc w:val="center"/>
                    <w:rPr>
                      <w:color w:val="000000"/>
                      <w:szCs w:val="21"/>
                    </w:rPr>
                  </w:pPr>
                  <w:r>
                    <w:rPr>
                      <w:rFonts w:hint="eastAsia"/>
                      <w:color w:val="000000"/>
                      <w:szCs w:val="21"/>
                    </w:rPr>
                    <w:t>废润滑油</w:t>
                  </w:r>
                </w:p>
              </w:tc>
              <w:tc>
                <w:tcPr>
                  <w:tcW w:w="1257" w:type="dxa"/>
                  <w:vMerge/>
                  <w:shd w:val="clear" w:color="auto" w:fill="auto"/>
                  <w:vAlign w:val="center"/>
                </w:tcPr>
                <w:p w:rsidR="00683AA6" w:rsidRPr="00741897" w:rsidRDefault="00683AA6" w:rsidP="00F27E47">
                  <w:pPr>
                    <w:spacing w:line="360" w:lineRule="auto"/>
                    <w:jc w:val="center"/>
                    <w:rPr>
                      <w:color w:val="000000"/>
                      <w:szCs w:val="21"/>
                    </w:rPr>
                  </w:pPr>
                </w:p>
              </w:tc>
              <w:tc>
                <w:tcPr>
                  <w:tcW w:w="0" w:type="auto"/>
                  <w:shd w:val="clear" w:color="auto" w:fill="auto"/>
                  <w:vAlign w:val="center"/>
                </w:tcPr>
                <w:p w:rsidR="00683AA6" w:rsidRDefault="00683AA6" w:rsidP="00F27E47">
                  <w:pPr>
                    <w:spacing w:line="360" w:lineRule="auto"/>
                    <w:jc w:val="center"/>
                    <w:rPr>
                      <w:color w:val="000000"/>
                      <w:szCs w:val="21"/>
                    </w:rPr>
                  </w:pPr>
                  <w:r w:rsidRPr="00741897">
                    <w:rPr>
                      <w:color w:val="000000"/>
                      <w:szCs w:val="21"/>
                    </w:rPr>
                    <w:t>HW08</w:t>
                  </w:r>
                </w:p>
                <w:p w:rsidR="00683AA6" w:rsidRPr="00741897" w:rsidRDefault="00683AA6" w:rsidP="00F27E47">
                  <w:pPr>
                    <w:spacing w:line="360" w:lineRule="auto"/>
                    <w:jc w:val="center"/>
                    <w:rPr>
                      <w:color w:val="000000"/>
                      <w:szCs w:val="21"/>
                    </w:rPr>
                  </w:pPr>
                  <w:r w:rsidRPr="00741897">
                    <w:rPr>
                      <w:color w:val="000000"/>
                      <w:szCs w:val="21"/>
                    </w:rPr>
                    <w:t>（</w:t>
                  </w:r>
                  <w:r w:rsidRPr="00741897">
                    <w:rPr>
                      <w:color w:val="000000"/>
                      <w:szCs w:val="21"/>
                    </w:rPr>
                    <w:t>900-21</w:t>
                  </w:r>
                  <w:r>
                    <w:rPr>
                      <w:rFonts w:hint="eastAsia"/>
                      <w:color w:val="000000"/>
                      <w:szCs w:val="21"/>
                    </w:rPr>
                    <w:t>4</w:t>
                  </w:r>
                  <w:r w:rsidRPr="00741897">
                    <w:rPr>
                      <w:color w:val="000000"/>
                      <w:szCs w:val="21"/>
                    </w:rPr>
                    <w:t>-08</w:t>
                  </w:r>
                  <w:r w:rsidRPr="00741897">
                    <w:rPr>
                      <w:color w:val="000000"/>
                      <w:szCs w:val="21"/>
                    </w:rPr>
                    <w:t>）</w:t>
                  </w:r>
                </w:p>
              </w:tc>
              <w:tc>
                <w:tcPr>
                  <w:tcW w:w="1400" w:type="dxa"/>
                  <w:shd w:val="clear" w:color="auto" w:fill="auto"/>
                  <w:vAlign w:val="center"/>
                </w:tcPr>
                <w:p w:rsidR="00683AA6" w:rsidRPr="00741897" w:rsidRDefault="00683AA6" w:rsidP="00F27E47">
                  <w:pPr>
                    <w:spacing w:line="360" w:lineRule="auto"/>
                    <w:jc w:val="center"/>
                    <w:rPr>
                      <w:color w:val="000000"/>
                      <w:szCs w:val="21"/>
                    </w:rPr>
                  </w:pPr>
                  <w:r>
                    <w:rPr>
                      <w:rFonts w:hint="eastAsia"/>
                      <w:color w:val="000000"/>
                      <w:szCs w:val="21"/>
                    </w:rPr>
                    <w:t>0.005</w:t>
                  </w:r>
                </w:p>
              </w:tc>
              <w:tc>
                <w:tcPr>
                  <w:tcW w:w="1576" w:type="dxa"/>
                  <w:vMerge/>
                  <w:shd w:val="clear" w:color="auto" w:fill="auto"/>
                  <w:vAlign w:val="center"/>
                </w:tcPr>
                <w:p w:rsidR="00683AA6" w:rsidRPr="00741897" w:rsidRDefault="00683AA6" w:rsidP="00F27E47">
                  <w:pPr>
                    <w:spacing w:line="360" w:lineRule="auto"/>
                    <w:jc w:val="center"/>
                    <w:rPr>
                      <w:color w:val="000000"/>
                      <w:szCs w:val="21"/>
                    </w:rPr>
                  </w:pPr>
                </w:p>
              </w:tc>
            </w:tr>
            <w:tr w:rsidR="00683AA6" w:rsidRPr="00741897" w:rsidTr="00683AA6">
              <w:trPr>
                <w:trHeight w:val="1013"/>
              </w:trPr>
              <w:tc>
                <w:tcPr>
                  <w:tcW w:w="702" w:type="dxa"/>
                  <w:shd w:val="clear" w:color="auto" w:fill="auto"/>
                  <w:vAlign w:val="center"/>
                </w:tcPr>
                <w:p w:rsidR="00683AA6" w:rsidRPr="00741897" w:rsidRDefault="00683AA6" w:rsidP="00F27E47">
                  <w:pPr>
                    <w:spacing w:line="360" w:lineRule="auto"/>
                    <w:jc w:val="center"/>
                    <w:rPr>
                      <w:color w:val="000000"/>
                      <w:szCs w:val="21"/>
                    </w:rPr>
                  </w:pPr>
                  <w:r>
                    <w:rPr>
                      <w:color w:val="000000"/>
                      <w:szCs w:val="21"/>
                    </w:rPr>
                    <w:t>8</w:t>
                  </w:r>
                </w:p>
              </w:tc>
              <w:tc>
                <w:tcPr>
                  <w:tcW w:w="1231" w:type="dxa"/>
                  <w:shd w:val="clear" w:color="auto" w:fill="auto"/>
                  <w:vAlign w:val="center"/>
                </w:tcPr>
                <w:p w:rsidR="00683AA6" w:rsidRPr="00741897" w:rsidRDefault="00683AA6" w:rsidP="00F27E47">
                  <w:pPr>
                    <w:spacing w:line="360" w:lineRule="auto"/>
                    <w:jc w:val="center"/>
                    <w:rPr>
                      <w:color w:val="000000"/>
                      <w:szCs w:val="21"/>
                    </w:rPr>
                  </w:pPr>
                  <w:r w:rsidRPr="00741897">
                    <w:rPr>
                      <w:rFonts w:hint="eastAsia"/>
                      <w:color w:val="000000"/>
                      <w:szCs w:val="21"/>
                    </w:rPr>
                    <w:t>废油桶</w:t>
                  </w:r>
                </w:p>
              </w:tc>
              <w:tc>
                <w:tcPr>
                  <w:tcW w:w="1257" w:type="dxa"/>
                  <w:vMerge/>
                  <w:shd w:val="clear" w:color="auto" w:fill="auto"/>
                  <w:vAlign w:val="center"/>
                </w:tcPr>
                <w:p w:rsidR="00683AA6" w:rsidRPr="00741897" w:rsidRDefault="00683AA6" w:rsidP="00F27E47">
                  <w:pPr>
                    <w:spacing w:line="360" w:lineRule="auto"/>
                    <w:jc w:val="center"/>
                    <w:rPr>
                      <w:color w:val="000000"/>
                      <w:szCs w:val="21"/>
                    </w:rPr>
                  </w:pPr>
                </w:p>
              </w:tc>
              <w:tc>
                <w:tcPr>
                  <w:tcW w:w="0" w:type="auto"/>
                  <w:shd w:val="clear" w:color="auto" w:fill="auto"/>
                  <w:vAlign w:val="center"/>
                </w:tcPr>
                <w:p w:rsidR="00683AA6" w:rsidRPr="008E1448" w:rsidRDefault="00683AA6" w:rsidP="00F27E47">
                  <w:pPr>
                    <w:pStyle w:val="af8"/>
                    <w:kinsoku w:val="0"/>
                    <w:overflowPunct w:val="0"/>
                    <w:jc w:val="center"/>
                    <w:rPr>
                      <w:bCs/>
                      <w:sz w:val="20"/>
                    </w:rPr>
                  </w:pPr>
                  <w:r w:rsidRPr="008E1448">
                    <w:rPr>
                      <w:bCs/>
                      <w:sz w:val="20"/>
                    </w:rPr>
                    <w:t>HW49</w:t>
                  </w:r>
                </w:p>
                <w:p w:rsidR="00683AA6" w:rsidRPr="00741897" w:rsidRDefault="00683AA6" w:rsidP="00F27E47">
                  <w:pPr>
                    <w:spacing w:line="360" w:lineRule="auto"/>
                    <w:jc w:val="center"/>
                    <w:rPr>
                      <w:color w:val="000000"/>
                      <w:szCs w:val="21"/>
                    </w:rPr>
                  </w:pPr>
                  <w:r w:rsidRPr="008E1448">
                    <w:rPr>
                      <w:color w:val="000000"/>
                      <w:szCs w:val="21"/>
                    </w:rPr>
                    <w:t>（</w:t>
                  </w:r>
                  <w:r w:rsidRPr="008E1448">
                    <w:rPr>
                      <w:bCs/>
                      <w:sz w:val="20"/>
                      <w:szCs w:val="20"/>
                    </w:rPr>
                    <w:t>900-041-49</w:t>
                  </w:r>
                  <w:r w:rsidRPr="008E1448">
                    <w:rPr>
                      <w:color w:val="000000"/>
                      <w:szCs w:val="21"/>
                    </w:rPr>
                    <w:t>）</w:t>
                  </w:r>
                </w:p>
              </w:tc>
              <w:tc>
                <w:tcPr>
                  <w:tcW w:w="1400" w:type="dxa"/>
                  <w:shd w:val="clear" w:color="auto" w:fill="auto"/>
                  <w:vAlign w:val="center"/>
                </w:tcPr>
                <w:p w:rsidR="00683AA6" w:rsidRPr="00741897" w:rsidRDefault="00683AA6" w:rsidP="00F27E47">
                  <w:pPr>
                    <w:spacing w:line="360" w:lineRule="auto"/>
                    <w:jc w:val="center"/>
                    <w:rPr>
                      <w:color w:val="000000"/>
                      <w:szCs w:val="21"/>
                    </w:rPr>
                  </w:pPr>
                  <w:r>
                    <w:rPr>
                      <w:rFonts w:hint="eastAsia"/>
                      <w:color w:val="000000"/>
                      <w:szCs w:val="21"/>
                    </w:rPr>
                    <w:t>0.</w:t>
                  </w:r>
                  <w:r w:rsidR="00020103">
                    <w:rPr>
                      <w:color w:val="000000"/>
                      <w:szCs w:val="21"/>
                    </w:rPr>
                    <w:t>2</w:t>
                  </w:r>
                </w:p>
              </w:tc>
              <w:tc>
                <w:tcPr>
                  <w:tcW w:w="1576" w:type="dxa"/>
                  <w:vMerge/>
                  <w:shd w:val="clear" w:color="auto" w:fill="auto"/>
                  <w:vAlign w:val="center"/>
                </w:tcPr>
                <w:p w:rsidR="00683AA6" w:rsidRPr="00741897" w:rsidRDefault="00683AA6" w:rsidP="00F27E47">
                  <w:pPr>
                    <w:spacing w:line="360" w:lineRule="auto"/>
                    <w:jc w:val="center"/>
                    <w:rPr>
                      <w:color w:val="000000"/>
                      <w:szCs w:val="21"/>
                    </w:rPr>
                  </w:pPr>
                </w:p>
              </w:tc>
            </w:tr>
            <w:tr w:rsidR="00683AA6" w:rsidRPr="00741897" w:rsidTr="00683AA6">
              <w:tc>
                <w:tcPr>
                  <w:tcW w:w="702" w:type="dxa"/>
                  <w:shd w:val="clear" w:color="auto" w:fill="auto"/>
                  <w:vAlign w:val="center"/>
                </w:tcPr>
                <w:p w:rsidR="00683AA6" w:rsidRPr="00741897" w:rsidRDefault="00683AA6" w:rsidP="00F27E47">
                  <w:pPr>
                    <w:spacing w:line="360" w:lineRule="auto"/>
                    <w:jc w:val="center"/>
                    <w:rPr>
                      <w:color w:val="000000"/>
                      <w:szCs w:val="21"/>
                    </w:rPr>
                  </w:pPr>
                  <w:r>
                    <w:rPr>
                      <w:color w:val="000000"/>
                      <w:szCs w:val="21"/>
                    </w:rPr>
                    <w:t>9</w:t>
                  </w:r>
                </w:p>
              </w:tc>
              <w:tc>
                <w:tcPr>
                  <w:tcW w:w="1231" w:type="dxa"/>
                  <w:shd w:val="clear" w:color="auto" w:fill="auto"/>
                  <w:vAlign w:val="center"/>
                </w:tcPr>
                <w:p w:rsidR="00683AA6" w:rsidRPr="00741897" w:rsidRDefault="00683AA6" w:rsidP="00F27E47">
                  <w:pPr>
                    <w:spacing w:line="360" w:lineRule="auto"/>
                    <w:jc w:val="center"/>
                    <w:rPr>
                      <w:color w:val="000000"/>
                      <w:szCs w:val="21"/>
                    </w:rPr>
                  </w:pPr>
                  <w:r w:rsidRPr="00741897">
                    <w:rPr>
                      <w:color w:val="000000"/>
                      <w:szCs w:val="21"/>
                    </w:rPr>
                    <w:t>含油棉纱、手套</w:t>
                  </w:r>
                </w:p>
              </w:tc>
              <w:tc>
                <w:tcPr>
                  <w:tcW w:w="1257" w:type="dxa"/>
                  <w:vMerge/>
                  <w:shd w:val="clear" w:color="auto" w:fill="auto"/>
                  <w:vAlign w:val="center"/>
                </w:tcPr>
                <w:p w:rsidR="00683AA6" w:rsidRPr="00741897" w:rsidRDefault="00683AA6" w:rsidP="00F27E47">
                  <w:pPr>
                    <w:spacing w:line="360" w:lineRule="auto"/>
                    <w:jc w:val="center"/>
                    <w:rPr>
                      <w:color w:val="000000"/>
                      <w:szCs w:val="21"/>
                    </w:rPr>
                  </w:pPr>
                </w:p>
              </w:tc>
              <w:tc>
                <w:tcPr>
                  <w:tcW w:w="0" w:type="auto"/>
                  <w:shd w:val="clear" w:color="auto" w:fill="auto"/>
                  <w:vAlign w:val="center"/>
                </w:tcPr>
                <w:p w:rsidR="00683AA6" w:rsidRPr="00741897" w:rsidRDefault="00683AA6" w:rsidP="00F27E47">
                  <w:pPr>
                    <w:jc w:val="center"/>
                    <w:rPr>
                      <w:color w:val="000000"/>
                      <w:szCs w:val="21"/>
                    </w:rPr>
                  </w:pPr>
                  <w:r w:rsidRPr="00741897">
                    <w:rPr>
                      <w:color w:val="000000"/>
                      <w:szCs w:val="21"/>
                    </w:rPr>
                    <w:t>HW49</w:t>
                  </w:r>
                </w:p>
                <w:p w:rsidR="00683AA6" w:rsidRPr="00741897" w:rsidRDefault="00683AA6" w:rsidP="00F27E47">
                  <w:pPr>
                    <w:spacing w:line="360" w:lineRule="auto"/>
                    <w:jc w:val="center"/>
                    <w:rPr>
                      <w:color w:val="000000"/>
                      <w:szCs w:val="21"/>
                    </w:rPr>
                  </w:pPr>
                  <w:r w:rsidRPr="00741897">
                    <w:rPr>
                      <w:color w:val="000000"/>
                      <w:szCs w:val="21"/>
                    </w:rPr>
                    <w:t>（</w:t>
                  </w:r>
                  <w:r w:rsidRPr="00741897">
                    <w:rPr>
                      <w:color w:val="000000"/>
                      <w:szCs w:val="21"/>
                    </w:rPr>
                    <w:t>900-041-49</w:t>
                  </w:r>
                  <w:r w:rsidRPr="00741897">
                    <w:rPr>
                      <w:color w:val="000000"/>
                      <w:szCs w:val="21"/>
                    </w:rPr>
                    <w:t>）</w:t>
                  </w:r>
                </w:p>
              </w:tc>
              <w:tc>
                <w:tcPr>
                  <w:tcW w:w="1400" w:type="dxa"/>
                  <w:shd w:val="clear" w:color="auto" w:fill="auto"/>
                  <w:vAlign w:val="center"/>
                </w:tcPr>
                <w:p w:rsidR="00683AA6" w:rsidRPr="00741897" w:rsidRDefault="00683AA6" w:rsidP="00F27E47">
                  <w:pPr>
                    <w:spacing w:line="360" w:lineRule="auto"/>
                    <w:jc w:val="center"/>
                    <w:rPr>
                      <w:color w:val="000000"/>
                      <w:szCs w:val="21"/>
                    </w:rPr>
                  </w:pPr>
                  <w:r w:rsidRPr="00741897">
                    <w:rPr>
                      <w:rFonts w:hint="eastAsia"/>
                      <w:color w:val="000000"/>
                      <w:szCs w:val="21"/>
                    </w:rPr>
                    <w:t>0.2</w:t>
                  </w:r>
                </w:p>
              </w:tc>
              <w:tc>
                <w:tcPr>
                  <w:tcW w:w="1576" w:type="dxa"/>
                  <w:vMerge/>
                  <w:shd w:val="clear" w:color="auto" w:fill="auto"/>
                  <w:vAlign w:val="center"/>
                </w:tcPr>
                <w:p w:rsidR="00683AA6" w:rsidRPr="00741897" w:rsidRDefault="00683AA6" w:rsidP="00F27E47">
                  <w:pPr>
                    <w:spacing w:line="360" w:lineRule="auto"/>
                    <w:jc w:val="center"/>
                    <w:rPr>
                      <w:color w:val="000000"/>
                      <w:szCs w:val="21"/>
                    </w:rPr>
                  </w:pPr>
                </w:p>
              </w:tc>
            </w:tr>
            <w:tr w:rsidR="002934BC" w:rsidRPr="00741897" w:rsidTr="00683AA6">
              <w:tc>
                <w:tcPr>
                  <w:tcW w:w="4797" w:type="dxa"/>
                  <w:gridSpan w:val="4"/>
                  <w:shd w:val="clear" w:color="auto" w:fill="auto"/>
                  <w:vAlign w:val="center"/>
                </w:tcPr>
                <w:p w:rsidR="002934BC" w:rsidRPr="00741897" w:rsidRDefault="002934BC" w:rsidP="00F27E47">
                  <w:pPr>
                    <w:jc w:val="center"/>
                    <w:rPr>
                      <w:color w:val="000000"/>
                      <w:szCs w:val="21"/>
                    </w:rPr>
                  </w:pPr>
                  <w:r>
                    <w:rPr>
                      <w:rFonts w:hint="eastAsia"/>
                      <w:color w:val="000000"/>
                      <w:szCs w:val="21"/>
                    </w:rPr>
                    <w:t>小计</w:t>
                  </w:r>
                </w:p>
              </w:tc>
              <w:tc>
                <w:tcPr>
                  <w:tcW w:w="1400" w:type="dxa"/>
                  <w:shd w:val="clear" w:color="auto" w:fill="auto"/>
                  <w:vAlign w:val="center"/>
                </w:tcPr>
                <w:p w:rsidR="002934BC" w:rsidRPr="00741897" w:rsidRDefault="002934BC" w:rsidP="00F27E47">
                  <w:pPr>
                    <w:spacing w:line="360" w:lineRule="auto"/>
                    <w:jc w:val="center"/>
                    <w:rPr>
                      <w:color w:val="000000"/>
                      <w:szCs w:val="21"/>
                    </w:rPr>
                  </w:pPr>
                  <w:r>
                    <w:rPr>
                      <w:rFonts w:hint="eastAsia"/>
                      <w:color w:val="000000"/>
                      <w:szCs w:val="21"/>
                    </w:rPr>
                    <w:t>1</w:t>
                  </w:r>
                  <w:r>
                    <w:rPr>
                      <w:color w:val="000000"/>
                      <w:szCs w:val="21"/>
                    </w:rPr>
                    <w:t>.</w:t>
                  </w:r>
                  <w:r w:rsidR="00020103">
                    <w:rPr>
                      <w:color w:val="000000"/>
                      <w:szCs w:val="21"/>
                    </w:rPr>
                    <w:t>6</w:t>
                  </w:r>
                  <w:r>
                    <w:rPr>
                      <w:color w:val="000000"/>
                      <w:szCs w:val="21"/>
                    </w:rPr>
                    <w:t>05</w:t>
                  </w:r>
                </w:p>
              </w:tc>
              <w:tc>
                <w:tcPr>
                  <w:tcW w:w="1576" w:type="dxa"/>
                  <w:shd w:val="clear" w:color="auto" w:fill="auto"/>
                  <w:vAlign w:val="center"/>
                </w:tcPr>
                <w:p w:rsidR="002934BC" w:rsidRPr="00741897" w:rsidRDefault="002934BC" w:rsidP="00F27E47">
                  <w:pPr>
                    <w:spacing w:line="360" w:lineRule="auto"/>
                    <w:jc w:val="center"/>
                    <w:rPr>
                      <w:color w:val="000000"/>
                      <w:szCs w:val="21"/>
                    </w:rPr>
                  </w:pPr>
                  <w:r>
                    <w:rPr>
                      <w:rFonts w:hint="eastAsia"/>
                      <w:color w:val="000000"/>
                      <w:szCs w:val="21"/>
                    </w:rPr>
                    <w:t>/</w:t>
                  </w:r>
                </w:p>
              </w:tc>
            </w:tr>
            <w:tr w:rsidR="00A02C91" w:rsidRPr="00741897" w:rsidTr="00683AA6">
              <w:tc>
                <w:tcPr>
                  <w:tcW w:w="702" w:type="dxa"/>
                  <w:shd w:val="clear" w:color="auto" w:fill="auto"/>
                  <w:vAlign w:val="center"/>
                </w:tcPr>
                <w:p w:rsidR="00A02C91" w:rsidRPr="00741897" w:rsidRDefault="00A74996" w:rsidP="00F27E47">
                  <w:pPr>
                    <w:spacing w:line="360" w:lineRule="auto"/>
                    <w:jc w:val="center"/>
                    <w:rPr>
                      <w:color w:val="000000"/>
                      <w:szCs w:val="21"/>
                    </w:rPr>
                  </w:pPr>
                  <w:r>
                    <w:rPr>
                      <w:color w:val="000000"/>
                      <w:szCs w:val="21"/>
                    </w:rPr>
                    <w:t>10</w:t>
                  </w:r>
                </w:p>
              </w:tc>
              <w:tc>
                <w:tcPr>
                  <w:tcW w:w="1231" w:type="dxa"/>
                  <w:shd w:val="clear" w:color="auto" w:fill="auto"/>
                  <w:vAlign w:val="center"/>
                </w:tcPr>
                <w:p w:rsidR="00A02C91" w:rsidRPr="00741897" w:rsidRDefault="00A02C91" w:rsidP="00F27E47">
                  <w:pPr>
                    <w:spacing w:line="360" w:lineRule="auto"/>
                    <w:jc w:val="center"/>
                    <w:rPr>
                      <w:color w:val="000000"/>
                      <w:szCs w:val="21"/>
                    </w:rPr>
                  </w:pPr>
                  <w:r w:rsidRPr="00741897">
                    <w:rPr>
                      <w:rFonts w:hint="eastAsia"/>
                      <w:color w:val="000000"/>
                      <w:szCs w:val="21"/>
                    </w:rPr>
                    <w:t>生活垃圾</w:t>
                  </w:r>
                </w:p>
              </w:tc>
              <w:tc>
                <w:tcPr>
                  <w:tcW w:w="1257" w:type="dxa"/>
                  <w:vMerge w:val="restart"/>
                  <w:shd w:val="clear" w:color="auto" w:fill="auto"/>
                  <w:vAlign w:val="center"/>
                </w:tcPr>
                <w:p w:rsidR="00A02C91" w:rsidRPr="00741897" w:rsidRDefault="00A02C91" w:rsidP="00F27E47">
                  <w:pPr>
                    <w:spacing w:line="360" w:lineRule="auto"/>
                    <w:jc w:val="center"/>
                    <w:rPr>
                      <w:color w:val="000000"/>
                      <w:szCs w:val="21"/>
                    </w:rPr>
                  </w:pPr>
                  <w:r w:rsidRPr="00741897">
                    <w:rPr>
                      <w:rFonts w:hint="eastAsia"/>
                      <w:color w:val="000000"/>
                      <w:szCs w:val="21"/>
                    </w:rPr>
                    <w:t>生活垃圾</w:t>
                  </w:r>
                </w:p>
              </w:tc>
              <w:tc>
                <w:tcPr>
                  <w:tcW w:w="0" w:type="auto"/>
                  <w:shd w:val="clear" w:color="auto" w:fill="auto"/>
                  <w:vAlign w:val="center"/>
                </w:tcPr>
                <w:p w:rsidR="00A02C91" w:rsidRPr="00741897" w:rsidRDefault="00A02C91" w:rsidP="00F27E47">
                  <w:pPr>
                    <w:jc w:val="center"/>
                    <w:rPr>
                      <w:color w:val="000000"/>
                      <w:szCs w:val="21"/>
                    </w:rPr>
                  </w:pPr>
                  <w:r w:rsidRPr="00741897">
                    <w:rPr>
                      <w:rFonts w:hint="eastAsia"/>
                      <w:color w:val="000000"/>
                      <w:szCs w:val="21"/>
                    </w:rPr>
                    <w:t>/</w:t>
                  </w:r>
                </w:p>
              </w:tc>
              <w:tc>
                <w:tcPr>
                  <w:tcW w:w="1400" w:type="dxa"/>
                  <w:shd w:val="clear" w:color="auto" w:fill="auto"/>
                  <w:vAlign w:val="center"/>
                </w:tcPr>
                <w:p w:rsidR="00A02C91" w:rsidRPr="00741897" w:rsidRDefault="00A02C91" w:rsidP="00F27E47">
                  <w:pPr>
                    <w:spacing w:line="360" w:lineRule="auto"/>
                    <w:jc w:val="center"/>
                    <w:rPr>
                      <w:color w:val="000000"/>
                      <w:szCs w:val="21"/>
                    </w:rPr>
                  </w:pPr>
                  <w:r w:rsidRPr="00741897">
                    <w:rPr>
                      <w:rFonts w:hint="eastAsia"/>
                      <w:color w:val="000000"/>
                      <w:szCs w:val="21"/>
                    </w:rPr>
                    <w:t>9.75</w:t>
                  </w:r>
                </w:p>
              </w:tc>
              <w:tc>
                <w:tcPr>
                  <w:tcW w:w="1576" w:type="dxa"/>
                  <w:shd w:val="clear" w:color="auto" w:fill="auto"/>
                  <w:vAlign w:val="center"/>
                </w:tcPr>
                <w:p w:rsidR="00A02C91" w:rsidRPr="00741897" w:rsidRDefault="00A02C91" w:rsidP="00F27E47">
                  <w:pPr>
                    <w:spacing w:line="360" w:lineRule="auto"/>
                    <w:jc w:val="center"/>
                    <w:rPr>
                      <w:color w:val="000000"/>
                      <w:szCs w:val="21"/>
                    </w:rPr>
                  </w:pPr>
                  <w:r w:rsidRPr="00741897">
                    <w:rPr>
                      <w:rFonts w:hint="eastAsia"/>
                      <w:color w:val="000000"/>
                      <w:szCs w:val="21"/>
                    </w:rPr>
                    <w:t>交由环卫部门处理</w:t>
                  </w:r>
                </w:p>
              </w:tc>
            </w:tr>
            <w:tr w:rsidR="00A02C91" w:rsidRPr="00741897" w:rsidTr="00683AA6">
              <w:tc>
                <w:tcPr>
                  <w:tcW w:w="702" w:type="dxa"/>
                  <w:shd w:val="clear" w:color="auto" w:fill="auto"/>
                  <w:vAlign w:val="center"/>
                </w:tcPr>
                <w:p w:rsidR="00A02C91" w:rsidRDefault="00A74996" w:rsidP="00F27E47">
                  <w:pPr>
                    <w:spacing w:line="360" w:lineRule="auto"/>
                    <w:jc w:val="center"/>
                    <w:rPr>
                      <w:color w:val="000000"/>
                      <w:szCs w:val="21"/>
                    </w:rPr>
                  </w:pPr>
                  <w:r>
                    <w:rPr>
                      <w:color w:val="000000"/>
                      <w:szCs w:val="21"/>
                    </w:rPr>
                    <w:t>11</w:t>
                  </w:r>
                </w:p>
              </w:tc>
              <w:tc>
                <w:tcPr>
                  <w:tcW w:w="1231" w:type="dxa"/>
                  <w:shd w:val="clear" w:color="auto" w:fill="auto"/>
                  <w:vAlign w:val="center"/>
                </w:tcPr>
                <w:p w:rsidR="00A02C91" w:rsidRPr="00741897" w:rsidRDefault="00A02C91" w:rsidP="00F27E47">
                  <w:pPr>
                    <w:spacing w:line="360" w:lineRule="auto"/>
                    <w:jc w:val="center"/>
                    <w:rPr>
                      <w:color w:val="000000"/>
                      <w:szCs w:val="21"/>
                    </w:rPr>
                  </w:pPr>
                  <w:r>
                    <w:rPr>
                      <w:rFonts w:hint="eastAsia"/>
                      <w:color w:val="000000"/>
                      <w:szCs w:val="21"/>
                    </w:rPr>
                    <w:t>生化池污泥</w:t>
                  </w:r>
                </w:p>
              </w:tc>
              <w:tc>
                <w:tcPr>
                  <w:tcW w:w="1257" w:type="dxa"/>
                  <w:vMerge/>
                  <w:shd w:val="clear" w:color="auto" w:fill="auto"/>
                  <w:vAlign w:val="center"/>
                </w:tcPr>
                <w:p w:rsidR="00A02C91" w:rsidRPr="00741897" w:rsidRDefault="00A02C91" w:rsidP="00F27E47">
                  <w:pPr>
                    <w:spacing w:line="360" w:lineRule="auto"/>
                    <w:jc w:val="center"/>
                    <w:rPr>
                      <w:color w:val="000000"/>
                      <w:szCs w:val="21"/>
                    </w:rPr>
                  </w:pPr>
                </w:p>
              </w:tc>
              <w:tc>
                <w:tcPr>
                  <w:tcW w:w="0" w:type="auto"/>
                  <w:shd w:val="clear" w:color="auto" w:fill="auto"/>
                  <w:vAlign w:val="center"/>
                </w:tcPr>
                <w:p w:rsidR="00A02C91" w:rsidRPr="00741897" w:rsidRDefault="00A02C91" w:rsidP="00F27E47">
                  <w:pPr>
                    <w:jc w:val="center"/>
                    <w:rPr>
                      <w:color w:val="000000"/>
                      <w:szCs w:val="21"/>
                    </w:rPr>
                  </w:pPr>
                  <w:r>
                    <w:rPr>
                      <w:rFonts w:hint="eastAsia"/>
                      <w:color w:val="000000"/>
                      <w:szCs w:val="21"/>
                    </w:rPr>
                    <w:t>/</w:t>
                  </w:r>
                </w:p>
              </w:tc>
              <w:tc>
                <w:tcPr>
                  <w:tcW w:w="1400" w:type="dxa"/>
                  <w:shd w:val="clear" w:color="auto" w:fill="auto"/>
                  <w:vAlign w:val="center"/>
                </w:tcPr>
                <w:p w:rsidR="00A02C91" w:rsidRPr="00741897" w:rsidRDefault="00A02C91" w:rsidP="00F27E47">
                  <w:pPr>
                    <w:spacing w:line="360" w:lineRule="auto"/>
                    <w:jc w:val="center"/>
                    <w:rPr>
                      <w:color w:val="000000"/>
                      <w:szCs w:val="21"/>
                    </w:rPr>
                  </w:pPr>
                  <w:r>
                    <w:rPr>
                      <w:rFonts w:hint="eastAsia"/>
                      <w:color w:val="000000"/>
                      <w:szCs w:val="21"/>
                    </w:rPr>
                    <w:t>3</w:t>
                  </w:r>
                  <w:r>
                    <w:rPr>
                      <w:color w:val="000000"/>
                      <w:szCs w:val="21"/>
                    </w:rPr>
                    <w:t>.9</w:t>
                  </w:r>
                </w:p>
              </w:tc>
              <w:tc>
                <w:tcPr>
                  <w:tcW w:w="1576" w:type="dxa"/>
                  <w:shd w:val="clear" w:color="auto" w:fill="auto"/>
                  <w:vAlign w:val="center"/>
                </w:tcPr>
                <w:p w:rsidR="00A02C91" w:rsidRPr="00741897" w:rsidRDefault="00377A1C" w:rsidP="00F27E47">
                  <w:pPr>
                    <w:spacing w:line="360" w:lineRule="auto"/>
                    <w:jc w:val="center"/>
                    <w:rPr>
                      <w:color w:val="000000"/>
                      <w:szCs w:val="21"/>
                    </w:rPr>
                  </w:pPr>
                  <w:r>
                    <w:rPr>
                      <w:rFonts w:hint="eastAsia"/>
                      <w:color w:val="000000"/>
                      <w:szCs w:val="21"/>
                    </w:rPr>
                    <w:t>由环卫部门定期清掏处置</w:t>
                  </w:r>
                </w:p>
              </w:tc>
            </w:tr>
            <w:tr w:rsidR="000820E4" w:rsidRPr="00741897" w:rsidTr="00C34CF8">
              <w:tc>
                <w:tcPr>
                  <w:tcW w:w="0" w:type="auto"/>
                  <w:gridSpan w:val="4"/>
                  <w:shd w:val="clear" w:color="auto" w:fill="auto"/>
                  <w:vAlign w:val="center"/>
                </w:tcPr>
                <w:p w:rsidR="000820E4" w:rsidRPr="00741897" w:rsidRDefault="000820E4" w:rsidP="00F27E47">
                  <w:pPr>
                    <w:jc w:val="center"/>
                    <w:rPr>
                      <w:color w:val="000000"/>
                      <w:szCs w:val="21"/>
                    </w:rPr>
                  </w:pPr>
                  <w:r w:rsidRPr="00741897">
                    <w:rPr>
                      <w:rFonts w:hint="eastAsia"/>
                      <w:color w:val="000000"/>
                      <w:szCs w:val="21"/>
                    </w:rPr>
                    <w:t>合计</w:t>
                  </w:r>
                </w:p>
              </w:tc>
              <w:tc>
                <w:tcPr>
                  <w:tcW w:w="0" w:type="auto"/>
                  <w:gridSpan w:val="2"/>
                  <w:shd w:val="clear" w:color="auto" w:fill="auto"/>
                  <w:vAlign w:val="center"/>
                </w:tcPr>
                <w:p w:rsidR="000820E4" w:rsidRPr="00741897" w:rsidRDefault="005B6DBF" w:rsidP="00F27E47">
                  <w:pPr>
                    <w:spacing w:line="360" w:lineRule="auto"/>
                    <w:jc w:val="center"/>
                    <w:rPr>
                      <w:color w:val="000000"/>
                      <w:szCs w:val="21"/>
                    </w:rPr>
                  </w:pPr>
                  <w:r>
                    <w:rPr>
                      <w:rFonts w:hint="eastAsia"/>
                      <w:color w:val="000000"/>
                      <w:szCs w:val="21"/>
                    </w:rPr>
                    <w:t>5</w:t>
                  </w:r>
                  <w:r>
                    <w:rPr>
                      <w:color w:val="000000"/>
                      <w:szCs w:val="21"/>
                    </w:rPr>
                    <w:t>50</w:t>
                  </w:r>
                  <w:r w:rsidR="00020103">
                    <w:rPr>
                      <w:color w:val="000000"/>
                      <w:szCs w:val="21"/>
                    </w:rPr>
                    <w:t>5.855</w:t>
                  </w:r>
                </w:p>
              </w:tc>
            </w:tr>
          </w:tbl>
          <w:p w:rsidR="000820E4" w:rsidRPr="00B834A9" w:rsidRDefault="000820E4" w:rsidP="00F27E47">
            <w:pPr>
              <w:adjustRightInd w:val="0"/>
              <w:snapToGrid w:val="0"/>
              <w:spacing w:line="360" w:lineRule="auto"/>
              <w:rPr>
                <w:rFonts w:ascii="宋体" w:hAnsi="宋体" w:cs="宋体"/>
                <w:bCs/>
                <w:spacing w:val="-10"/>
                <w:sz w:val="24"/>
              </w:rPr>
            </w:pPr>
            <w:r w:rsidRPr="00B834A9">
              <w:rPr>
                <w:rFonts w:ascii="宋体" w:hAnsi="宋体" w:cs="宋体" w:hint="eastAsia"/>
                <w:bCs/>
                <w:spacing w:val="-10"/>
                <w:sz w:val="24"/>
              </w:rPr>
              <w:t>2、固</w:t>
            </w:r>
            <w:r w:rsidR="0050342A">
              <w:rPr>
                <w:rFonts w:ascii="宋体" w:hAnsi="宋体" w:cs="宋体" w:hint="eastAsia"/>
                <w:bCs/>
                <w:spacing w:val="-10"/>
                <w:sz w:val="24"/>
              </w:rPr>
              <w:t>体废物</w:t>
            </w:r>
            <w:r w:rsidRPr="00B834A9">
              <w:rPr>
                <w:rFonts w:ascii="宋体" w:hAnsi="宋体" w:cs="宋体" w:hint="eastAsia"/>
                <w:bCs/>
                <w:spacing w:val="-10"/>
                <w:sz w:val="24"/>
              </w:rPr>
              <w:t>管理要求</w:t>
            </w:r>
          </w:p>
          <w:p w:rsidR="000820E4" w:rsidRPr="00055C2E" w:rsidRDefault="000820E4" w:rsidP="00F27E47">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055C2E">
              <w:rPr>
                <w:rFonts w:hint="eastAsia"/>
                <w:color w:val="000000"/>
                <w:sz w:val="24"/>
              </w:rPr>
              <w:t>一般工业固废</w:t>
            </w:r>
          </w:p>
          <w:p w:rsidR="000820E4" w:rsidRPr="00055C2E" w:rsidRDefault="000820E4" w:rsidP="00F27E47">
            <w:pPr>
              <w:adjustRightInd w:val="0"/>
              <w:snapToGrid w:val="0"/>
              <w:spacing w:line="360" w:lineRule="auto"/>
              <w:ind w:firstLineChars="200" w:firstLine="480"/>
              <w:rPr>
                <w:rFonts w:ascii="宋体" w:hAnsi="宋体" w:cs="宋体"/>
                <w:bCs/>
                <w:spacing w:val="-10"/>
                <w:sz w:val="24"/>
              </w:rPr>
            </w:pPr>
            <w:r w:rsidRPr="00331EB4">
              <w:rPr>
                <w:rFonts w:hint="eastAsia"/>
                <w:color w:val="000000"/>
                <w:sz w:val="24"/>
              </w:rPr>
              <w:t>一般工业固体废物</w:t>
            </w:r>
            <w:r w:rsidR="00F572EB">
              <w:rPr>
                <w:rFonts w:hint="eastAsia"/>
                <w:color w:val="000000"/>
                <w:sz w:val="24"/>
              </w:rPr>
              <w:t>暂存</w:t>
            </w:r>
            <w:r w:rsidRPr="00331EB4">
              <w:rPr>
                <w:rFonts w:hint="eastAsia"/>
                <w:color w:val="000000"/>
                <w:sz w:val="24"/>
              </w:rPr>
              <w:t>执行《一般工业固体废物贮存和填埋污染控制标准》（</w:t>
            </w:r>
            <w:r w:rsidRPr="00331EB4">
              <w:rPr>
                <w:color w:val="000000"/>
                <w:sz w:val="24"/>
              </w:rPr>
              <w:t>GB 18599-2020</w:t>
            </w:r>
            <w:r w:rsidRPr="00331EB4">
              <w:rPr>
                <w:rFonts w:hint="eastAsia"/>
                <w:color w:val="000000"/>
                <w:sz w:val="24"/>
              </w:rPr>
              <w:t>）</w:t>
            </w:r>
            <w:r w:rsidRPr="00055C2E">
              <w:rPr>
                <w:rFonts w:hint="eastAsia"/>
                <w:color w:val="000000"/>
                <w:sz w:val="24"/>
              </w:rPr>
              <w:t>有关规定，应做到以下几点：</w:t>
            </w:r>
          </w:p>
          <w:p w:rsidR="000820E4" w:rsidRPr="00055C2E" w:rsidRDefault="000820E4" w:rsidP="00F27E47">
            <w:pPr>
              <w:spacing w:line="360" w:lineRule="auto"/>
              <w:ind w:firstLineChars="200" w:firstLine="480"/>
              <w:rPr>
                <w:color w:val="000000"/>
                <w:sz w:val="24"/>
              </w:rPr>
            </w:pPr>
            <w:r w:rsidRPr="00055C2E">
              <w:rPr>
                <w:rFonts w:hint="eastAsia"/>
                <w:color w:val="000000"/>
                <w:sz w:val="24"/>
              </w:rPr>
              <w:t>①贮存场所应建有防雨淋、防渗透措施。为防止雨水径流进入贮存场内，贮存场周边应设置导流渠；</w:t>
            </w:r>
          </w:p>
          <w:p w:rsidR="000820E4" w:rsidRPr="00055C2E" w:rsidRDefault="000820E4" w:rsidP="00F27E47">
            <w:pPr>
              <w:spacing w:line="360" w:lineRule="auto"/>
              <w:ind w:firstLineChars="200" w:firstLine="480"/>
              <w:rPr>
                <w:color w:val="000000"/>
                <w:sz w:val="24"/>
              </w:rPr>
            </w:pPr>
            <w:r w:rsidRPr="00055C2E">
              <w:rPr>
                <w:rFonts w:hint="eastAsia"/>
                <w:color w:val="000000"/>
                <w:sz w:val="24"/>
              </w:rPr>
              <w:t>②为了便于管理，贮存场应按</w:t>
            </w:r>
            <w:r>
              <w:rPr>
                <w:rFonts w:hint="eastAsia"/>
                <w:color w:val="000000"/>
                <w:sz w:val="24"/>
              </w:rPr>
              <w:t>《</w:t>
            </w:r>
            <w:r w:rsidRPr="00055C2E">
              <w:rPr>
                <w:color w:val="000000"/>
                <w:sz w:val="24"/>
              </w:rPr>
              <w:t>GB15562.2</w:t>
            </w:r>
            <w:r>
              <w:rPr>
                <w:rFonts w:hint="eastAsia"/>
                <w:color w:val="000000"/>
                <w:sz w:val="24"/>
              </w:rPr>
              <w:t>-2020</w:t>
            </w:r>
            <w:r>
              <w:rPr>
                <w:rFonts w:hint="eastAsia"/>
                <w:color w:val="000000"/>
                <w:sz w:val="24"/>
              </w:rPr>
              <w:t>》相关</w:t>
            </w:r>
            <w:r w:rsidRPr="00055C2E">
              <w:rPr>
                <w:rFonts w:hint="eastAsia"/>
                <w:color w:val="000000"/>
                <w:sz w:val="24"/>
              </w:rPr>
              <w:t>要求设置环境保护图形标志；</w:t>
            </w:r>
          </w:p>
          <w:p w:rsidR="000820E4" w:rsidRPr="00055C2E" w:rsidRDefault="000820E4" w:rsidP="00F27E4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055C2E">
              <w:rPr>
                <w:rFonts w:hint="eastAsia"/>
                <w:color w:val="000000"/>
                <w:sz w:val="24"/>
              </w:rPr>
              <w:t>危险废物</w:t>
            </w:r>
          </w:p>
          <w:p w:rsidR="000820E4" w:rsidRDefault="000820E4" w:rsidP="00F27E47">
            <w:pPr>
              <w:spacing w:line="360" w:lineRule="auto"/>
              <w:ind w:firstLineChars="200" w:firstLine="480"/>
              <w:rPr>
                <w:color w:val="000000"/>
                <w:sz w:val="24"/>
              </w:rPr>
            </w:pPr>
            <w:r w:rsidRPr="006D56EC">
              <w:rPr>
                <w:rFonts w:hint="eastAsia"/>
                <w:color w:val="000000"/>
                <w:sz w:val="24"/>
              </w:rPr>
              <w:t>应采取以下措施进行危险废物收集、暂存、处理：</w:t>
            </w:r>
          </w:p>
          <w:p w:rsidR="000820E4" w:rsidRPr="00211679" w:rsidRDefault="000820E4" w:rsidP="00F27E47">
            <w:pPr>
              <w:autoSpaceDE w:val="0"/>
              <w:autoSpaceDN w:val="0"/>
              <w:adjustRightInd w:val="0"/>
              <w:snapToGrid w:val="0"/>
              <w:spacing w:line="360" w:lineRule="auto"/>
              <w:ind w:firstLineChars="200" w:firstLine="480"/>
              <w:rPr>
                <w:snapToGrid w:val="0"/>
                <w:color w:val="000000" w:themeColor="text1"/>
                <w:sz w:val="24"/>
              </w:rPr>
            </w:pPr>
            <w:r w:rsidRPr="00211679">
              <w:rPr>
                <w:snapToGrid w:val="0"/>
                <w:color w:val="000000" w:themeColor="text1"/>
                <w:sz w:val="24"/>
              </w:rPr>
              <w:t>根据《建设项目危险废物环境管理评价指南》要求，危险废物贮存应关注</w:t>
            </w:r>
            <w:r w:rsidRPr="00211679">
              <w:rPr>
                <w:snapToGrid w:val="0"/>
                <w:color w:val="000000" w:themeColor="text1"/>
                <w:sz w:val="24"/>
              </w:rPr>
              <w:t>“</w:t>
            </w:r>
            <w:r w:rsidRPr="00211679">
              <w:rPr>
                <w:snapToGrid w:val="0"/>
                <w:color w:val="000000" w:themeColor="text1"/>
                <w:sz w:val="24"/>
              </w:rPr>
              <w:t>四防</w:t>
            </w:r>
            <w:r w:rsidRPr="00211679">
              <w:rPr>
                <w:snapToGrid w:val="0"/>
                <w:color w:val="000000" w:themeColor="text1"/>
                <w:sz w:val="24"/>
              </w:rPr>
              <w:t>”</w:t>
            </w:r>
            <w:r w:rsidRPr="00211679">
              <w:rPr>
                <w:snapToGrid w:val="0"/>
                <w:color w:val="000000" w:themeColor="text1"/>
                <w:sz w:val="24"/>
              </w:rPr>
              <w:t>（防风、防雨、防晒、防渗漏），明确防渗措施和渗漏收集措施，以及危险废物堆放方式，警示标识等内容。需根据其产生类别采取分类分区储存，贮存容器及暂存间需满足《危险废物贮存污染控制标准》（</w:t>
            </w:r>
            <w:r w:rsidRPr="00211679">
              <w:rPr>
                <w:snapToGrid w:val="0"/>
                <w:color w:val="000000" w:themeColor="text1"/>
                <w:sz w:val="24"/>
              </w:rPr>
              <w:t>GB18597-2001)</w:t>
            </w:r>
            <w:r w:rsidRPr="00211679">
              <w:rPr>
                <w:snapToGrid w:val="0"/>
                <w:color w:val="000000" w:themeColor="text1"/>
                <w:sz w:val="24"/>
              </w:rPr>
              <w:t>中的相关要求：</w:t>
            </w:r>
          </w:p>
          <w:p w:rsidR="000820E4" w:rsidRPr="00211679" w:rsidRDefault="000820E4" w:rsidP="00F27E47">
            <w:pPr>
              <w:autoSpaceDE w:val="0"/>
              <w:autoSpaceDN w:val="0"/>
              <w:adjustRightInd w:val="0"/>
              <w:snapToGrid w:val="0"/>
              <w:spacing w:line="360" w:lineRule="auto"/>
              <w:ind w:firstLineChars="200" w:firstLine="480"/>
              <w:rPr>
                <w:snapToGrid w:val="0"/>
                <w:color w:val="000000" w:themeColor="text1"/>
                <w:sz w:val="24"/>
              </w:rPr>
            </w:pPr>
            <w:r w:rsidRPr="00211679">
              <w:rPr>
                <w:rFonts w:ascii="宋体" w:hAnsi="宋体" w:cs="宋体" w:hint="eastAsia"/>
                <w:snapToGrid w:val="0"/>
                <w:color w:val="000000" w:themeColor="text1"/>
                <w:sz w:val="24"/>
              </w:rPr>
              <w:t>①</w:t>
            </w:r>
            <w:r w:rsidRPr="00211679">
              <w:rPr>
                <w:snapToGrid w:val="0"/>
                <w:color w:val="000000" w:themeColor="text1"/>
                <w:sz w:val="24"/>
              </w:rPr>
              <w:t>危险废物贮存容器：应当使用符合标准的容器盛装危险废物；装载危险废物的容器及材质要满足相应的强度要求；装载危险废物的容器必须完好无损；盛装危险废物的容器材质和衬里要与危险废物相容（不相互反应）；液体危险废物可注入开孔直径不超过</w:t>
            </w:r>
            <w:r w:rsidRPr="00211679">
              <w:rPr>
                <w:snapToGrid w:val="0"/>
                <w:color w:val="000000" w:themeColor="text1"/>
                <w:sz w:val="24"/>
              </w:rPr>
              <w:t>70</w:t>
            </w:r>
            <w:r w:rsidRPr="00211679">
              <w:rPr>
                <w:snapToGrid w:val="0"/>
                <w:color w:val="000000" w:themeColor="text1"/>
                <w:sz w:val="24"/>
              </w:rPr>
              <w:t>毫米并有放气孔的桶中。</w:t>
            </w:r>
          </w:p>
          <w:p w:rsidR="000820E4" w:rsidRPr="00211679" w:rsidRDefault="000820E4" w:rsidP="00F27E47">
            <w:pPr>
              <w:tabs>
                <w:tab w:val="left" w:pos="3030"/>
              </w:tabs>
              <w:adjustRightInd w:val="0"/>
              <w:snapToGrid w:val="0"/>
              <w:spacing w:line="360" w:lineRule="auto"/>
              <w:ind w:firstLineChars="200" w:firstLine="480"/>
              <w:rPr>
                <w:snapToGrid w:val="0"/>
                <w:color w:val="000000" w:themeColor="text1"/>
                <w:sz w:val="24"/>
              </w:rPr>
            </w:pPr>
            <w:r w:rsidRPr="00211679">
              <w:rPr>
                <w:rFonts w:ascii="宋体" w:hAnsi="宋体" w:cs="宋体" w:hint="eastAsia"/>
                <w:snapToGrid w:val="0"/>
                <w:color w:val="000000" w:themeColor="text1"/>
                <w:sz w:val="24"/>
              </w:rPr>
              <w:t>②</w:t>
            </w:r>
            <w:r w:rsidRPr="00211679">
              <w:rPr>
                <w:snapToGrid w:val="0"/>
                <w:color w:val="000000" w:themeColor="text1"/>
                <w:sz w:val="24"/>
              </w:rPr>
              <w:t>危险废物贮存间：其地面与裙脚要用坚固、防渗的材料建造，建筑材料必须与危险废物相容；必须有泄漏液体收集装置；用以存放装载液体、半固体危险废物容器的地方，必须有耐腐蚀的硬化地面，且表面无裂隙。应设计堵截泄漏的裙脚，地面与裙脚所围建的容积不低于堵截最大容器的最大储量或总储量的五分之一；不相容的危险废物必须分开存放，并设有隔离间隔断。</w:t>
            </w:r>
          </w:p>
          <w:p w:rsidR="000820E4" w:rsidRPr="00211679" w:rsidRDefault="000820E4" w:rsidP="00F27E47">
            <w:pPr>
              <w:autoSpaceDE w:val="0"/>
              <w:autoSpaceDN w:val="0"/>
              <w:adjustRightInd w:val="0"/>
              <w:snapToGrid w:val="0"/>
              <w:spacing w:line="360" w:lineRule="auto"/>
              <w:ind w:firstLineChars="200" w:firstLine="480"/>
              <w:rPr>
                <w:snapToGrid w:val="0"/>
                <w:color w:val="000000" w:themeColor="text1"/>
                <w:sz w:val="24"/>
              </w:rPr>
            </w:pPr>
            <w:r w:rsidRPr="00211679">
              <w:rPr>
                <w:rFonts w:ascii="宋体" w:hAnsi="宋体" w:cs="宋体" w:hint="eastAsia"/>
                <w:snapToGrid w:val="0"/>
                <w:color w:val="000000" w:themeColor="text1"/>
                <w:sz w:val="24"/>
              </w:rPr>
              <w:t>③</w:t>
            </w:r>
            <w:r w:rsidRPr="00211679">
              <w:rPr>
                <w:snapToGrid w:val="0"/>
                <w:color w:val="000000" w:themeColor="text1"/>
                <w:sz w:val="24"/>
              </w:rPr>
              <w:t>危险废物的堆放：基础必须防渗，防渗层为至少</w:t>
            </w:r>
            <w:r w:rsidRPr="00211679">
              <w:rPr>
                <w:snapToGrid w:val="0"/>
                <w:color w:val="000000" w:themeColor="text1"/>
                <w:sz w:val="24"/>
              </w:rPr>
              <w:t>1</w:t>
            </w:r>
            <w:r w:rsidRPr="00211679">
              <w:rPr>
                <w:snapToGrid w:val="0"/>
                <w:color w:val="000000" w:themeColor="text1"/>
                <w:sz w:val="24"/>
              </w:rPr>
              <w:t>米厚粘土层（渗透系数</w:t>
            </w:r>
            <w:r w:rsidRPr="00211679">
              <w:rPr>
                <w:snapToGrid w:val="0"/>
                <w:color w:val="000000" w:themeColor="text1"/>
                <w:sz w:val="24"/>
              </w:rPr>
              <w:t xml:space="preserve"> S10-7</w:t>
            </w:r>
            <w:r w:rsidRPr="00211679">
              <w:rPr>
                <w:snapToGrid w:val="0"/>
                <w:color w:val="000000" w:themeColor="text1"/>
                <w:sz w:val="24"/>
              </w:rPr>
              <w:t>厘米</w:t>
            </w:r>
            <w:r w:rsidRPr="00211679">
              <w:rPr>
                <w:snapToGrid w:val="0"/>
                <w:color w:val="000000" w:themeColor="text1"/>
                <w:sz w:val="24"/>
              </w:rPr>
              <w:t>/</w:t>
            </w:r>
            <w:r w:rsidRPr="00211679">
              <w:rPr>
                <w:snapToGrid w:val="0"/>
                <w:color w:val="000000" w:themeColor="text1"/>
                <w:sz w:val="24"/>
              </w:rPr>
              <w:t>秒），或</w:t>
            </w:r>
            <w:r w:rsidRPr="00211679">
              <w:rPr>
                <w:snapToGrid w:val="0"/>
                <w:color w:val="000000" w:themeColor="text1"/>
                <w:sz w:val="24"/>
              </w:rPr>
              <w:t>2</w:t>
            </w:r>
            <w:r w:rsidRPr="00211679">
              <w:rPr>
                <w:snapToGrid w:val="0"/>
                <w:color w:val="000000" w:themeColor="text1"/>
                <w:sz w:val="24"/>
              </w:rPr>
              <w:t>毫米厚高密度聚乙烯，或至少</w:t>
            </w:r>
            <w:r w:rsidRPr="00211679">
              <w:rPr>
                <w:snapToGrid w:val="0"/>
                <w:color w:val="000000" w:themeColor="text1"/>
                <w:sz w:val="24"/>
              </w:rPr>
              <w:t>2</w:t>
            </w:r>
            <w:r w:rsidRPr="00211679">
              <w:rPr>
                <w:snapToGrid w:val="0"/>
                <w:color w:val="000000" w:themeColor="text1"/>
                <w:sz w:val="24"/>
              </w:rPr>
              <w:t>毫米厚的其它人工材料，渗透系数</w:t>
            </w:r>
            <w:r w:rsidRPr="00211679">
              <w:rPr>
                <w:snapToGrid w:val="0"/>
                <w:color w:val="000000" w:themeColor="text1"/>
                <w:sz w:val="24"/>
              </w:rPr>
              <w:t>$10-10</w:t>
            </w:r>
            <w:r w:rsidRPr="00211679">
              <w:rPr>
                <w:snapToGrid w:val="0"/>
                <w:color w:val="000000" w:themeColor="text1"/>
                <w:sz w:val="24"/>
              </w:rPr>
              <w:t>厘米</w:t>
            </w:r>
            <w:r w:rsidRPr="00211679">
              <w:rPr>
                <w:snapToGrid w:val="0"/>
                <w:color w:val="000000" w:themeColor="text1"/>
                <w:sz w:val="24"/>
              </w:rPr>
              <w:t>/</w:t>
            </w:r>
            <w:r w:rsidRPr="00211679">
              <w:rPr>
                <w:snapToGrid w:val="0"/>
                <w:color w:val="000000" w:themeColor="text1"/>
                <w:sz w:val="24"/>
              </w:rPr>
              <w:t>秒。</w:t>
            </w:r>
          </w:p>
          <w:p w:rsidR="000820E4" w:rsidRPr="00211679" w:rsidRDefault="000820E4" w:rsidP="00F27E47">
            <w:pPr>
              <w:autoSpaceDE w:val="0"/>
              <w:autoSpaceDN w:val="0"/>
              <w:adjustRightInd w:val="0"/>
              <w:snapToGrid w:val="0"/>
              <w:spacing w:line="360" w:lineRule="auto"/>
              <w:ind w:firstLineChars="200" w:firstLine="480"/>
              <w:rPr>
                <w:snapToGrid w:val="0"/>
                <w:color w:val="000000" w:themeColor="text1"/>
                <w:sz w:val="24"/>
              </w:rPr>
            </w:pPr>
            <w:r w:rsidRPr="00211679">
              <w:rPr>
                <w:rFonts w:ascii="宋体" w:hAnsi="宋体" w:cs="宋体" w:hint="eastAsia"/>
                <w:snapToGrid w:val="0"/>
                <w:color w:val="000000" w:themeColor="text1"/>
                <w:sz w:val="24"/>
              </w:rPr>
              <w:t>④</w:t>
            </w:r>
            <w:r w:rsidRPr="00211679">
              <w:rPr>
                <w:snapToGrid w:val="0"/>
                <w:color w:val="000000" w:themeColor="text1"/>
                <w:sz w:val="24"/>
              </w:rPr>
              <w:t>危险废物堆放要防风、防雨、防晒、防渗漏，同时液体类危废暂存容器下方需配备托盘。</w:t>
            </w:r>
          </w:p>
          <w:p w:rsidR="000820E4" w:rsidRPr="00211679" w:rsidRDefault="000820E4" w:rsidP="00F27E47">
            <w:pPr>
              <w:autoSpaceDE w:val="0"/>
              <w:autoSpaceDN w:val="0"/>
              <w:adjustRightInd w:val="0"/>
              <w:snapToGrid w:val="0"/>
              <w:spacing w:line="360" w:lineRule="auto"/>
              <w:ind w:firstLineChars="200" w:firstLine="480"/>
              <w:rPr>
                <w:snapToGrid w:val="0"/>
                <w:color w:val="000000" w:themeColor="text1"/>
                <w:sz w:val="24"/>
              </w:rPr>
            </w:pPr>
            <w:r w:rsidRPr="00211679">
              <w:rPr>
                <w:rFonts w:ascii="宋体" w:hAnsi="宋体" w:cs="宋体" w:hint="eastAsia"/>
                <w:snapToGrid w:val="0"/>
                <w:color w:val="000000" w:themeColor="text1"/>
                <w:sz w:val="24"/>
              </w:rPr>
              <w:t>⑤</w:t>
            </w:r>
            <w:r w:rsidRPr="00211679">
              <w:rPr>
                <w:snapToGrid w:val="0"/>
                <w:color w:val="000000" w:themeColor="text1"/>
                <w:sz w:val="24"/>
              </w:rPr>
              <w:t>危险废物的运输应采取危险废物转移</w:t>
            </w:r>
            <w:r w:rsidRPr="00211679">
              <w:rPr>
                <w:snapToGrid w:val="0"/>
                <w:color w:val="000000" w:themeColor="text1"/>
                <w:sz w:val="24"/>
              </w:rPr>
              <w:t>“</w:t>
            </w:r>
            <w:r w:rsidRPr="00211679">
              <w:rPr>
                <w:snapToGrid w:val="0"/>
                <w:color w:val="000000" w:themeColor="text1"/>
                <w:sz w:val="24"/>
              </w:rPr>
              <w:t>五联单</w:t>
            </w:r>
            <w:r w:rsidRPr="00211679">
              <w:rPr>
                <w:snapToGrid w:val="0"/>
                <w:color w:val="000000" w:themeColor="text1"/>
                <w:sz w:val="24"/>
              </w:rPr>
              <w:t>”</w:t>
            </w:r>
            <w:r w:rsidRPr="00211679">
              <w:rPr>
                <w:snapToGrid w:val="0"/>
                <w:color w:val="000000" w:themeColor="text1"/>
                <w:sz w:val="24"/>
              </w:rPr>
              <w:t>制度，保证运输安全，防止非法转移和非法处置，保证危险废物的安全监控，防止危险废物污染事故发生。</w:t>
            </w:r>
            <w:r w:rsidRPr="00211679">
              <w:rPr>
                <w:snapToGrid w:val="0"/>
                <w:color w:val="000000" w:themeColor="text1"/>
                <w:sz w:val="24"/>
              </w:rPr>
              <w:t>“</w:t>
            </w:r>
            <w:r w:rsidRPr="00211679">
              <w:rPr>
                <w:snapToGrid w:val="0"/>
                <w:color w:val="000000" w:themeColor="text1"/>
                <w:sz w:val="24"/>
              </w:rPr>
              <w:t>五联单</w:t>
            </w:r>
            <w:r w:rsidRPr="00211679">
              <w:rPr>
                <w:snapToGrid w:val="0"/>
                <w:color w:val="000000" w:themeColor="text1"/>
                <w:sz w:val="24"/>
              </w:rPr>
              <w:t>”</w:t>
            </w:r>
            <w:r w:rsidRPr="00211679">
              <w:rPr>
                <w:snapToGrid w:val="0"/>
                <w:color w:val="000000" w:themeColor="text1"/>
                <w:sz w:val="24"/>
              </w:rPr>
              <w:t>中第一联由废物产生者送交环保局，第二联由废物产生者保管，第三联由处置场工作人员。</w:t>
            </w:r>
          </w:p>
          <w:p w:rsidR="000820E4" w:rsidRPr="0043306F" w:rsidRDefault="000820E4" w:rsidP="00F27E47">
            <w:pPr>
              <w:spacing w:line="360" w:lineRule="auto"/>
              <w:ind w:firstLineChars="200" w:firstLine="480"/>
              <w:rPr>
                <w:snapToGrid w:val="0"/>
                <w:color w:val="000000"/>
                <w:sz w:val="24"/>
              </w:rPr>
            </w:pPr>
            <w:r w:rsidRPr="00211679">
              <w:rPr>
                <w:rFonts w:hint="eastAsia"/>
                <w:snapToGrid w:val="0"/>
                <w:color w:val="000000" w:themeColor="text1"/>
                <w:sz w:val="24"/>
              </w:rPr>
              <w:t>综上，本项目所产固体废弃物去向明确、</w:t>
            </w:r>
            <w:r w:rsidRPr="00331EB4">
              <w:rPr>
                <w:rFonts w:hint="eastAsia"/>
                <w:snapToGrid w:val="0"/>
                <w:color w:val="000000"/>
                <w:sz w:val="24"/>
              </w:rPr>
              <w:t>合理、安全，不会造成二次污染，可实现“资源</w:t>
            </w:r>
            <w:r w:rsidRPr="00772C94">
              <w:rPr>
                <w:rFonts w:hint="eastAsia"/>
                <w:snapToGrid w:val="0"/>
                <w:color w:val="000000"/>
                <w:sz w:val="24"/>
              </w:rPr>
              <w:t>化、无害化”目标。</w:t>
            </w:r>
          </w:p>
          <w:p w:rsidR="000820E4" w:rsidRPr="00E112C3" w:rsidRDefault="000820E4" w:rsidP="00F27E47">
            <w:pPr>
              <w:adjustRightInd w:val="0"/>
              <w:snapToGrid w:val="0"/>
              <w:spacing w:line="360" w:lineRule="auto"/>
              <w:rPr>
                <w:rFonts w:ascii="宋体" w:hAnsi="宋体" w:cs="宋体"/>
                <w:b/>
                <w:bCs/>
                <w:spacing w:val="-10"/>
                <w:sz w:val="24"/>
              </w:rPr>
            </w:pPr>
            <w:r w:rsidRPr="00E112C3">
              <w:rPr>
                <w:rFonts w:ascii="宋体" w:hAnsi="宋体" w:cs="宋体" w:hint="eastAsia"/>
                <w:b/>
                <w:bCs/>
                <w:spacing w:val="-10"/>
                <w:sz w:val="24"/>
              </w:rPr>
              <w:t>五、地下水、土壤</w:t>
            </w:r>
          </w:p>
          <w:p w:rsidR="000820E4" w:rsidRPr="00C46EDC" w:rsidRDefault="000820E4" w:rsidP="00F27E47">
            <w:pPr>
              <w:adjustRightInd w:val="0"/>
              <w:snapToGrid w:val="0"/>
              <w:spacing w:line="360" w:lineRule="auto"/>
              <w:ind w:firstLineChars="200" w:firstLine="440"/>
              <w:rPr>
                <w:bCs/>
                <w:spacing w:val="-10"/>
                <w:sz w:val="24"/>
              </w:rPr>
            </w:pPr>
            <w:r w:rsidRPr="00C46EDC">
              <w:rPr>
                <w:bCs/>
                <w:spacing w:val="-10"/>
                <w:sz w:val="24"/>
              </w:rPr>
              <w:t>本项目</w:t>
            </w:r>
            <w:r w:rsidR="004072B0">
              <w:rPr>
                <w:rFonts w:hint="eastAsia"/>
                <w:bCs/>
                <w:spacing w:val="-10"/>
                <w:sz w:val="24"/>
              </w:rPr>
              <w:t>仅</w:t>
            </w:r>
            <w:r w:rsidR="00B17252">
              <w:rPr>
                <w:rFonts w:hint="eastAsia"/>
                <w:bCs/>
                <w:spacing w:val="-10"/>
                <w:sz w:val="24"/>
              </w:rPr>
              <w:t>设备维修保养时会</w:t>
            </w:r>
            <w:r>
              <w:rPr>
                <w:rFonts w:hint="eastAsia"/>
                <w:bCs/>
                <w:spacing w:val="-10"/>
                <w:sz w:val="24"/>
              </w:rPr>
              <w:t>使用</w:t>
            </w:r>
            <w:r w:rsidR="00FE0927">
              <w:rPr>
                <w:rFonts w:hint="eastAsia"/>
                <w:bCs/>
                <w:spacing w:val="-10"/>
                <w:sz w:val="24"/>
              </w:rPr>
              <w:t>到</w:t>
            </w:r>
            <w:r>
              <w:rPr>
                <w:rFonts w:hint="eastAsia"/>
                <w:bCs/>
                <w:spacing w:val="-10"/>
                <w:sz w:val="24"/>
              </w:rPr>
              <w:t>液压油</w:t>
            </w:r>
            <w:r w:rsidR="00FE0927">
              <w:rPr>
                <w:rFonts w:hint="eastAsia"/>
                <w:bCs/>
                <w:spacing w:val="-10"/>
                <w:sz w:val="24"/>
              </w:rPr>
              <w:t>及润滑油</w:t>
            </w:r>
            <w:r w:rsidRPr="00C46EDC">
              <w:rPr>
                <w:bCs/>
                <w:spacing w:val="-10"/>
                <w:sz w:val="24"/>
              </w:rPr>
              <w:t>，</w:t>
            </w:r>
            <w:r w:rsidR="00FE0927">
              <w:rPr>
                <w:rFonts w:hint="eastAsia"/>
                <w:bCs/>
                <w:spacing w:val="-10"/>
                <w:sz w:val="24"/>
              </w:rPr>
              <w:t>生产过程不涉及使用油类物质，</w:t>
            </w:r>
            <w:r>
              <w:rPr>
                <w:rFonts w:hint="eastAsia"/>
                <w:bCs/>
                <w:spacing w:val="-10"/>
                <w:sz w:val="24"/>
              </w:rPr>
              <w:t>如果</w:t>
            </w:r>
            <w:r w:rsidR="00FE0927">
              <w:rPr>
                <w:rFonts w:hint="eastAsia"/>
                <w:bCs/>
                <w:spacing w:val="-10"/>
                <w:sz w:val="24"/>
              </w:rPr>
              <w:t>液压油及润滑油</w:t>
            </w:r>
            <w:r w:rsidRPr="00C46EDC">
              <w:rPr>
                <w:bCs/>
                <w:spacing w:val="-10"/>
                <w:sz w:val="24"/>
              </w:rPr>
              <w:t>泄漏</w:t>
            </w:r>
            <w:r w:rsidR="00FE0927">
              <w:rPr>
                <w:rFonts w:hint="eastAsia"/>
                <w:bCs/>
                <w:spacing w:val="-10"/>
                <w:sz w:val="24"/>
              </w:rPr>
              <w:t>至外环境，</w:t>
            </w:r>
            <w:r w:rsidRPr="00C46EDC">
              <w:rPr>
                <w:bCs/>
                <w:spacing w:val="-10"/>
                <w:sz w:val="24"/>
              </w:rPr>
              <w:t>可能对地下水、土壤造成影响。</w:t>
            </w:r>
          </w:p>
          <w:p w:rsidR="000820E4" w:rsidRPr="00C46EDC" w:rsidRDefault="000820E4" w:rsidP="00F27E47">
            <w:pPr>
              <w:adjustRightInd w:val="0"/>
              <w:snapToGrid w:val="0"/>
              <w:spacing w:line="360" w:lineRule="auto"/>
              <w:ind w:firstLineChars="200" w:firstLine="442"/>
              <w:rPr>
                <w:b/>
                <w:bCs/>
                <w:spacing w:val="-10"/>
                <w:sz w:val="24"/>
              </w:rPr>
            </w:pPr>
            <w:r w:rsidRPr="00C46EDC">
              <w:rPr>
                <w:b/>
                <w:bCs/>
                <w:spacing w:val="-10"/>
                <w:sz w:val="24"/>
              </w:rPr>
              <w:t>防治措施：</w:t>
            </w:r>
          </w:p>
          <w:p w:rsidR="000820E4" w:rsidRPr="00C46EDC" w:rsidRDefault="000820E4" w:rsidP="00F27E47">
            <w:pPr>
              <w:adjustRightInd w:val="0"/>
              <w:snapToGrid w:val="0"/>
              <w:spacing w:line="360" w:lineRule="auto"/>
              <w:ind w:firstLineChars="200" w:firstLine="480"/>
              <w:rPr>
                <w:bCs/>
                <w:color w:val="000000"/>
                <w:sz w:val="24"/>
              </w:rPr>
            </w:pPr>
            <w:r w:rsidRPr="00C46EDC">
              <w:rPr>
                <w:rFonts w:ascii="宋体" w:hAnsi="宋体" w:cs="宋体" w:hint="eastAsia"/>
                <w:bCs/>
                <w:color w:val="000000"/>
                <w:sz w:val="24"/>
              </w:rPr>
              <w:t>①</w:t>
            </w:r>
            <w:r w:rsidRPr="00C46EDC">
              <w:rPr>
                <w:bCs/>
                <w:color w:val="000000"/>
                <w:sz w:val="24"/>
              </w:rPr>
              <w:t>定期对重点区域、重点设施开展隐患排查</w:t>
            </w:r>
            <w:r w:rsidR="00143818">
              <w:rPr>
                <w:rFonts w:hint="eastAsia"/>
                <w:bCs/>
                <w:color w:val="000000"/>
                <w:sz w:val="24"/>
              </w:rPr>
              <w:t>，</w:t>
            </w:r>
            <w:r w:rsidRPr="00C46EDC">
              <w:rPr>
                <w:bCs/>
                <w:color w:val="000000"/>
                <w:sz w:val="24"/>
              </w:rPr>
              <w:t>发现</w:t>
            </w:r>
            <w:r w:rsidR="00BB194E">
              <w:rPr>
                <w:rFonts w:hint="eastAsia"/>
                <w:bCs/>
                <w:color w:val="000000"/>
                <w:sz w:val="24"/>
              </w:rPr>
              <w:t>泄漏</w:t>
            </w:r>
            <w:r w:rsidRPr="00C46EDC">
              <w:rPr>
                <w:bCs/>
                <w:color w:val="000000"/>
                <w:sz w:val="24"/>
              </w:rPr>
              <w:t>污染隐患的，应当及时采取技</w:t>
            </w:r>
            <w:r>
              <w:rPr>
                <w:bCs/>
                <w:color w:val="000000"/>
                <w:sz w:val="24"/>
              </w:rPr>
              <w:t>术、管理措施消除隐患</w:t>
            </w:r>
            <w:r w:rsidR="00BB194E">
              <w:rPr>
                <w:rFonts w:hint="eastAsia"/>
                <w:bCs/>
                <w:color w:val="000000"/>
                <w:sz w:val="24"/>
              </w:rPr>
              <w:t>；</w:t>
            </w:r>
          </w:p>
          <w:p w:rsidR="000820E4" w:rsidRPr="00C46EDC" w:rsidRDefault="000820E4" w:rsidP="00F27E47">
            <w:pPr>
              <w:adjustRightInd w:val="0"/>
              <w:snapToGrid w:val="0"/>
              <w:spacing w:line="360" w:lineRule="auto"/>
              <w:ind w:firstLineChars="200" w:firstLine="480"/>
              <w:jc w:val="left"/>
              <w:outlineLvl w:val="1"/>
              <w:rPr>
                <w:bCs/>
                <w:color w:val="000000"/>
                <w:sz w:val="24"/>
              </w:rPr>
            </w:pPr>
            <w:r w:rsidRPr="00C46EDC">
              <w:rPr>
                <w:rFonts w:ascii="宋体" w:hAnsi="宋体" w:cs="宋体" w:hint="eastAsia"/>
                <w:bCs/>
                <w:color w:val="000000"/>
                <w:sz w:val="24"/>
              </w:rPr>
              <w:t>②</w:t>
            </w:r>
            <w:r>
              <w:rPr>
                <w:rFonts w:hint="eastAsia"/>
                <w:bCs/>
                <w:color w:val="000000"/>
                <w:sz w:val="24"/>
              </w:rPr>
              <w:t>危废暂存间及油料暂存点设置相应标识标牌，并在门口设置围堰或者托盘防止</w:t>
            </w:r>
            <w:r w:rsidR="00CF2DBA">
              <w:rPr>
                <w:rFonts w:hint="eastAsia"/>
                <w:bCs/>
                <w:color w:val="000000"/>
                <w:sz w:val="24"/>
              </w:rPr>
              <w:t>油品</w:t>
            </w:r>
            <w:r>
              <w:rPr>
                <w:rFonts w:hint="eastAsia"/>
                <w:bCs/>
                <w:color w:val="000000"/>
                <w:sz w:val="24"/>
              </w:rPr>
              <w:t>的泄漏溢出；</w:t>
            </w:r>
          </w:p>
          <w:p w:rsidR="000820E4" w:rsidRPr="00C46EDC" w:rsidRDefault="000820E4" w:rsidP="00F27E47">
            <w:pPr>
              <w:adjustRightInd w:val="0"/>
              <w:snapToGrid w:val="0"/>
              <w:spacing w:line="360" w:lineRule="auto"/>
              <w:ind w:firstLineChars="200" w:firstLine="480"/>
              <w:jc w:val="left"/>
              <w:outlineLvl w:val="1"/>
              <w:rPr>
                <w:bCs/>
                <w:color w:val="000000"/>
                <w:sz w:val="24"/>
              </w:rPr>
            </w:pPr>
            <w:r w:rsidRPr="00C46EDC">
              <w:rPr>
                <w:rFonts w:ascii="宋体" w:hAnsi="宋体" w:cs="宋体" w:hint="eastAsia"/>
                <w:bCs/>
                <w:color w:val="000000"/>
                <w:sz w:val="24"/>
              </w:rPr>
              <w:t>③</w:t>
            </w:r>
            <w:r>
              <w:rPr>
                <w:rFonts w:hint="eastAsia"/>
                <w:bCs/>
                <w:color w:val="000000"/>
                <w:sz w:val="24"/>
              </w:rPr>
              <w:t>做好危废暂存间及油料暂存点的防渗工作，</w:t>
            </w:r>
            <w:r w:rsidRPr="00C46EDC">
              <w:rPr>
                <w:bCs/>
                <w:color w:val="000000"/>
                <w:sz w:val="24"/>
              </w:rPr>
              <w:t>定期维护相应防渗</w:t>
            </w:r>
            <w:r w:rsidR="00E97C72">
              <w:rPr>
                <w:rFonts w:hint="eastAsia"/>
                <w:bCs/>
                <w:color w:val="000000"/>
                <w:sz w:val="24"/>
              </w:rPr>
              <w:t>措施</w:t>
            </w:r>
            <w:r>
              <w:rPr>
                <w:rFonts w:hint="eastAsia"/>
                <w:bCs/>
                <w:color w:val="000000"/>
                <w:sz w:val="24"/>
              </w:rPr>
              <w:t>。</w:t>
            </w:r>
          </w:p>
          <w:p w:rsidR="000820E4" w:rsidRPr="00C9669C" w:rsidRDefault="000820E4" w:rsidP="00F27E47">
            <w:pPr>
              <w:adjustRightInd w:val="0"/>
              <w:snapToGrid w:val="0"/>
              <w:spacing w:line="360" w:lineRule="auto"/>
              <w:ind w:firstLine="200"/>
              <w:jc w:val="left"/>
              <w:outlineLvl w:val="1"/>
              <w:rPr>
                <w:b/>
                <w:bCs/>
                <w:color w:val="000000"/>
                <w:sz w:val="24"/>
              </w:rPr>
            </w:pPr>
            <w:r w:rsidRPr="00C9669C">
              <w:rPr>
                <w:rFonts w:hint="eastAsia"/>
                <w:b/>
                <w:bCs/>
                <w:color w:val="000000"/>
                <w:sz w:val="24"/>
              </w:rPr>
              <w:t>六、环境风险</w:t>
            </w:r>
          </w:p>
          <w:p w:rsidR="000820E4" w:rsidRDefault="000820E4" w:rsidP="00F27E47">
            <w:pPr>
              <w:adjustRightInd w:val="0"/>
              <w:snapToGrid w:val="0"/>
              <w:spacing w:line="360" w:lineRule="auto"/>
              <w:ind w:firstLineChars="200" w:firstLine="480"/>
              <w:jc w:val="left"/>
              <w:outlineLvl w:val="1"/>
              <w:rPr>
                <w:color w:val="000000"/>
                <w:sz w:val="24"/>
              </w:rPr>
            </w:pPr>
            <w:r>
              <w:rPr>
                <w:rFonts w:hint="eastAsia"/>
                <w:color w:val="000000"/>
                <w:sz w:val="24"/>
              </w:rPr>
              <w:t>1</w:t>
            </w:r>
            <w:r>
              <w:rPr>
                <w:rFonts w:hint="eastAsia"/>
                <w:color w:val="000000"/>
                <w:sz w:val="24"/>
              </w:rPr>
              <w:t>、环境风险识别</w:t>
            </w:r>
          </w:p>
          <w:p w:rsidR="000820E4" w:rsidRPr="005C25DA" w:rsidRDefault="000820E4" w:rsidP="00F27E47">
            <w:pPr>
              <w:spacing w:line="360" w:lineRule="auto"/>
              <w:ind w:firstLineChars="200" w:firstLine="480"/>
              <w:rPr>
                <w:color w:val="000000"/>
                <w:sz w:val="24"/>
              </w:rPr>
            </w:pPr>
            <w:r w:rsidRPr="005C25DA">
              <w:rPr>
                <w:rFonts w:hint="eastAsia"/>
                <w:color w:val="000000"/>
                <w:sz w:val="24"/>
              </w:rPr>
              <w:t>本项目涉及环境风险的物质为液压油</w:t>
            </w:r>
            <w:r>
              <w:rPr>
                <w:rFonts w:hint="eastAsia"/>
                <w:color w:val="000000"/>
                <w:sz w:val="24"/>
              </w:rPr>
              <w:t>、润滑油</w:t>
            </w:r>
            <w:r w:rsidRPr="005C25DA">
              <w:rPr>
                <w:rFonts w:hint="eastAsia"/>
                <w:color w:val="000000"/>
                <w:sz w:val="24"/>
              </w:rPr>
              <w:t>，</w:t>
            </w:r>
            <w:r w:rsidRPr="005C25DA">
              <w:rPr>
                <w:sz w:val="24"/>
              </w:rPr>
              <w:t>具体环境风险识别见表</w:t>
            </w:r>
            <w:r w:rsidRPr="005C25DA">
              <w:rPr>
                <w:rFonts w:hint="eastAsia"/>
                <w:sz w:val="24"/>
              </w:rPr>
              <w:t>4-</w:t>
            </w:r>
            <w:r>
              <w:rPr>
                <w:rFonts w:hint="eastAsia"/>
                <w:sz w:val="24"/>
              </w:rPr>
              <w:t>1</w:t>
            </w:r>
            <w:r w:rsidR="002964AE">
              <w:rPr>
                <w:sz w:val="24"/>
              </w:rPr>
              <w:t>3</w:t>
            </w:r>
            <w:r w:rsidRPr="005C25DA">
              <w:rPr>
                <w:sz w:val="24"/>
              </w:rPr>
              <w:t>。</w:t>
            </w:r>
          </w:p>
          <w:p w:rsidR="000820E4" w:rsidRPr="00A35BCE" w:rsidRDefault="000820E4" w:rsidP="00F27E47">
            <w:pPr>
              <w:tabs>
                <w:tab w:val="left" w:pos="3360"/>
              </w:tabs>
              <w:spacing w:line="360" w:lineRule="auto"/>
              <w:jc w:val="center"/>
              <w:rPr>
                <w:sz w:val="24"/>
              </w:rPr>
            </w:pPr>
            <w:r w:rsidRPr="00A35BCE">
              <w:rPr>
                <w:sz w:val="24"/>
              </w:rPr>
              <w:t>表</w:t>
            </w:r>
            <w:r w:rsidRPr="00A35BCE">
              <w:rPr>
                <w:rFonts w:hint="eastAsia"/>
                <w:sz w:val="24"/>
              </w:rPr>
              <w:t>4-</w:t>
            </w:r>
            <w:r>
              <w:rPr>
                <w:rFonts w:hint="eastAsia"/>
                <w:sz w:val="24"/>
              </w:rPr>
              <w:t>1</w:t>
            </w:r>
            <w:r w:rsidR="002964AE">
              <w:rPr>
                <w:sz w:val="24"/>
              </w:rPr>
              <w:t>3</w:t>
            </w:r>
            <w:r w:rsidRPr="00A35BCE">
              <w:rPr>
                <w:sz w:val="24"/>
              </w:rPr>
              <w:t>环境风险识别一览表</w:t>
            </w:r>
          </w:p>
          <w:tbl>
            <w:tblPr>
              <w:tblW w:w="491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bottom w:w="85" w:type="dxa"/>
              </w:tblCellMar>
              <w:tblLook w:val="0000"/>
            </w:tblPr>
            <w:tblGrid>
              <w:gridCol w:w="886"/>
              <w:gridCol w:w="1283"/>
              <w:gridCol w:w="1155"/>
              <w:gridCol w:w="2874"/>
              <w:gridCol w:w="1586"/>
            </w:tblGrid>
            <w:tr w:rsidR="000820E4" w:rsidTr="00D04278">
              <w:trPr>
                <w:trHeight w:val="93"/>
                <w:jc w:val="center"/>
              </w:trPr>
              <w:tc>
                <w:tcPr>
                  <w:tcW w:w="569" w:type="pct"/>
                  <w:vAlign w:val="center"/>
                </w:tcPr>
                <w:p w:rsidR="000820E4" w:rsidRDefault="000820E4" w:rsidP="00F27E47">
                  <w:pPr>
                    <w:jc w:val="center"/>
                    <w:rPr>
                      <w:szCs w:val="21"/>
                    </w:rPr>
                  </w:pPr>
                  <w:r>
                    <w:rPr>
                      <w:rFonts w:hAnsi="宋体"/>
                      <w:szCs w:val="21"/>
                    </w:rPr>
                    <w:t>风险单元</w:t>
                  </w:r>
                </w:p>
              </w:tc>
              <w:tc>
                <w:tcPr>
                  <w:tcW w:w="824" w:type="pct"/>
                  <w:vAlign w:val="center"/>
                </w:tcPr>
                <w:p w:rsidR="000820E4" w:rsidRDefault="000820E4" w:rsidP="00F27E47">
                  <w:pPr>
                    <w:jc w:val="center"/>
                    <w:rPr>
                      <w:szCs w:val="21"/>
                    </w:rPr>
                  </w:pPr>
                  <w:r>
                    <w:rPr>
                      <w:rFonts w:hAnsi="宋体"/>
                      <w:szCs w:val="21"/>
                    </w:rPr>
                    <w:t>危险物质</w:t>
                  </w:r>
                </w:p>
              </w:tc>
              <w:tc>
                <w:tcPr>
                  <w:tcW w:w="742" w:type="pct"/>
                  <w:vAlign w:val="center"/>
                </w:tcPr>
                <w:p w:rsidR="000820E4" w:rsidRDefault="000820E4" w:rsidP="00F27E47">
                  <w:pPr>
                    <w:jc w:val="center"/>
                    <w:rPr>
                      <w:szCs w:val="21"/>
                    </w:rPr>
                  </w:pPr>
                  <w:r>
                    <w:rPr>
                      <w:rFonts w:hAnsi="宋体"/>
                      <w:szCs w:val="21"/>
                    </w:rPr>
                    <w:t>风险类型</w:t>
                  </w:r>
                </w:p>
              </w:tc>
              <w:tc>
                <w:tcPr>
                  <w:tcW w:w="1846" w:type="pct"/>
                  <w:vAlign w:val="center"/>
                </w:tcPr>
                <w:p w:rsidR="000820E4" w:rsidRDefault="000820E4" w:rsidP="00F27E47">
                  <w:pPr>
                    <w:jc w:val="center"/>
                    <w:rPr>
                      <w:szCs w:val="21"/>
                    </w:rPr>
                  </w:pPr>
                  <w:r>
                    <w:rPr>
                      <w:rFonts w:hAnsi="宋体"/>
                      <w:szCs w:val="21"/>
                    </w:rPr>
                    <w:t>影响途径</w:t>
                  </w:r>
                </w:p>
              </w:tc>
              <w:tc>
                <w:tcPr>
                  <w:tcW w:w="1019" w:type="pct"/>
                  <w:vAlign w:val="center"/>
                </w:tcPr>
                <w:p w:rsidR="000820E4" w:rsidRDefault="000820E4" w:rsidP="00F27E47">
                  <w:pPr>
                    <w:jc w:val="center"/>
                    <w:rPr>
                      <w:szCs w:val="21"/>
                    </w:rPr>
                  </w:pPr>
                  <w:r>
                    <w:rPr>
                      <w:rFonts w:hAnsi="宋体"/>
                      <w:szCs w:val="21"/>
                    </w:rPr>
                    <w:t>可能受影响的环境目标</w:t>
                  </w:r>
                </w:p>
              </w:tc>
            </w:tr>
            <w:tr w:rsidR="000820E4" w:rsidTr="00D04278">
              <w:trPr>
                <w:trHeight w:val="93"/>
                <w:jc w:val="center"/>
              </w:trPr>
              <w:tc>
                <w:tcPr>
                  <w:tcW w:w="569" w:type="pct"/>
                  <w:vAlign w:val="center"/>
                </w:tcPr>
                <w:p w:rsidR="000820E4" w:rsidRDefault="000820E4" w:rsidP="00F27E47">
                  <w:pPr>
                    <w:jc w:val="center"/>
                    <w:rPr>
                      <w:rFonts w:hAnsi="宋体"/>
                      <w:szCs w:val="21"/>
                    </w:rPr>
                  </w:pPr>
                  <w:r>
                    <w:rPr>
                      <w:rFonts w:hAnsi="宋体" w:hint="eastAsia"/>
                      <w:szCs w:val="21"/>
                    </w:rPr>
                    <w:t>油料暂存点</w:t>
                  </w:r>
                </w:p>
              </w:tc>
              <w:tc>
                <w:tcPr>
                  <w:tcW w:w="824" w:type="pct"/>
                  <w:vAlign w:val="center"/>
                </w:tcPr>
                <w:p w:rsidR="000820E4" w:rsidRDefault="000820E4" w:rsidP="00F27E47">
                  <w:pPr>
                    <w:jc w:val="center"/>
                    <w:rPr>
                      <w:rFonts w:hAnsi="宋体"/>
                      <w:szCs w:val="21"/>
                    </w:rPr>
                  </w:pPr>
                  <w:r>
                    <w:rPr>
                      <w:rFonts w:hAnsi="宋体" w:hint="eastAsia"/>
                      <w:szCs w:val="21"/>
                    </w:rPr>
                    <w:t>液压油、润滑油、</w:t>
                  </w:r>
                </w:p>
              </w:tc>
              <w:tc>
                <w:tcPr>
                  <w:tcW w:w="742" w:type="pct"/>
                  <w:vAlign w:val="center"/>
                </w:tcPr>
                <w:p w:rsidR="000820E4" w:rsidRDefault="000820E4" w:rsidP="00F27E47">
                  <w:pPr>
                    <w:jc w:val="center"/>
                    <w:rPr>
                      <w:szCs w:val="21"/>
                    </w:rPr>
                  </w:pPr>
                  <w:r>
                    <w:rPr>
                      <w:rFonts w:hAnsi="宋体"/>
                      <w:szCs w:val="21"/>
                    </w:rPr>
                    <w:t>泄漏</w:t>
                  </w:r>
                  <w:r>
                    <w:rPr>
                      <w:rFonts w:hAnsi="宋体" w:hint="eastAsia"/>
                      <w:szCs w:val="21"/>
                    </w:rPr>
                    <w:t>、</w:t>
                  </w:r>
                </w:p>
                <w:p w:rsidR="000820E4" w:rsidRDefault="000820E4" w:rsidP="00F27E47">
                  <w:pPr>
                    <w:jc w:val="center"/>
                    <w:rPr>
                      <w:szCs w:val="21"/>
                    </w:rPr>
                  </w:pPr>
                  <w:r>
                    <w:rPr>
                      <w:rFonts w:hAnsi="宋体"/>
                      <w:szCs w:val="21"/>
                    </w:rPr>
                    <w:t>火灾</w:t>
                  </w:r>
                  <w:r>
                    <w:rPr>
                      <w:rFonts w:hAnsi="宋体" w:hint="eastAsia"/>
                      <w:szCs w:val="21"/>
                    </w:rPr>
                    <w:t>、</w:t>
                  </w:r>
                </w:p>
                <w:p w:rsidR="000820E4" w:rsidRDefault="000820E4" w:rsidP="00F27E47">
                  <w:pPr>
                    <w:jc w:val="center"/>
                    <w:rPr>
                      <w:rFonts w:hAnsi="宋体"/>
                      <w:szCs w:val="21"/>
                    </w:rPr>
                  </w:pPr>
                  <w:r>
                    <w:rPr>
                      <w:rFonts w:hAnsi="宋体"/>
                      <w:szCs w:val="21"/>
                    </w:rPr>
                    <w:t>爆炸</w:t>
                  </w:r>
                </w:p>
              </w:tc>
              <w:tc>
                <w:tcPr>
                  <w:tcW w:w="1846" w:type="pct"/>
                  <w:vAlign w:val="center"/>
                </w:tcPr>
                <w:p w:rsidR="000820E4" w:rsidRDefault="000820E4" w:rsidP="00F27E47">
                  <w:pPr>
                    <w:jc w:val="center"/>
                    <w:rPr>
                      <w:rFonts w:hAnsi="宋体"/>
                      <w:szCs w:val="21"/>
                    </w:rPr>
                  </w:pPr>
                  <w:r>
                    <w:rPr>
                      <w:rFonts w:hAnsi="宋体"/>
                      <w:szCs w:val="21"/>
                    </w:rPr>
                    <w:t>包装桶破损，泄漏至</w:t>
                  </w:r>
                  <w:r>
                    <w:rPr>
                      <w:rFonts w:hAnsi="宋体" w:hint="eastAsia"/>
                      <w:szCs w:val="21"/>
                    </w:rPr>
                    <w:t>地面</w:t>
                  </w:r>
                  <w:r>
                    <w:rPr>
                      <w:rFonts w:hAnsi="宋体"/>
                      <w:szCs w:val="21"/>
                    </w:rPr>
                    <w:t>，溢出进入雨水管网，最后进入地表水</w:t>
                  </w:r>
                  <w:r>
                    <w:rPr>
                      <w:rFonts w:hAnsi="宋体" w:hint="eastAsia"/>
                      <w:szCs w:val="21"/>
                    </w:rPr>
                    <w:t>环境；遇</w:t>
                  </w:r>
                  <w:r w:rsidR="00DA1A74">
                    <w:rPr>
                      <w:rFonts w:hAnsi="宋体" w:hint="eastAsia"/>
                      <w:szCs w:val="21"/>
                    </w:rPr>
                    <w:t>明</w:t>
                  </w:r>
                  <w:r>
                    <w:rPr>
                      <w:rFonts w:hAnsi="宋体" w:hint="eastAsia"/>
                      <w:szCs w:val="21"/>
                    </w:rPr>
                    <w:t>火发生爆炸</w:t>
                  </w:r>
                </w:p>
              </w:tc>
              <w:tc>
                <w:tcPr>
                  <w:tcW w:w="1019" w:type="pct"/>
                  <w:vAlign w:val="center"/>
                </w:tcPr>
                <w:p w:rsidR="000820E4" w:rsidRDefault="000820E4" w:rsidP="00F27E47">
                  <w:pPr>
                    <w:jc w:val="center"/>
                    <w:rPr>
                      <w:rFonts w:hAnsi="宋体"/>
                      <w:szCs w:val="21"/>
                    </w:rPr>
                  </w:pPr>
                  <w:r>
                    <w:rPr>
                      <w:rFonts w:hAnsi="宋体"/>
                      <w:szCs w:val="21"/>
                    </w:rPr>
                    <w:t>地表水</w:t>
                  </w:r>
                  <w:r>
                    <w:rPr>
                      <w:rFonts w:hAnsi="宋体" w:hint="eastAsia"/>
                      <w:szCs w:val="21"/>
                    </w:rPr>
                    <w:t>、大气</w:t>
                  </w:r>
                </w:p>
              </w:tc>
            </w:tr>
            <w:tr w:rsidR="000820E4" w:rsidTr="00D04278">
              <w:trPr>
                <w:trHeight w:val="93"/>
                <w:jc w:val="center"/>
              </w:trPr>
              <w:tc>
                <w:tcPr>
                  <w:tcW w:w="569" w:type="pct"/>
                  <w:vAlign w:val="center"/>
                </w:tcPr>
                <w:p w:rsidR="000820E4" w:rsidRDefault="000820E4" w:rsidP="00F27E47">
                  <w:pPr>
                    <w:jc w:val="center"/>
                    <w:rPr>
                      <w:szCs w:val="21"/>
                    </w:rPr>
                  </w:pPr>
                  <w:r>
                    <w:rPr>
                      <w:rFonts w:hAnsi="宋体" w:hint="eastAsia"/>
                      <w:szCs w:val="21"/>
                    </w:rPr>
                    <w:t>危废暂存间</w:t>
                  </w:r>
                </w:p>
              </w:tc>
              <w:tc>
                <w:tcPr>
                  <w:tcW w:w="824" w:type="pct"/>
                  <w:vAlign w:val="center"/>
                </w:tcPr>
                <w:p w:rsidR="000820E4" w:rsidRDefault="001F6B0C" w:rsidP="00F27E47">
                  <w:pPr>
                    <w:jc w:val="center"/>
                    <w:rPr>
                      <w:szCs w:val="21"/>
                    </w:rPr>
                  </w:pPr>
                  <w:r>
                    <w:rPr>
                      <w:rFonts w:hAnsi="宋体" w:hint="eastAsia"/>
                      <w:szCs w:val="21"/>
                    </w:rPr>
                    <w:t>废</w:t>
                  </w:r>
                  <w:r w:rsidR="000820E4">
                    <w:rPr>
                      <w:rFonts w:hAnsi="宋体" w:hint="eastAsia"/>
                      <w:szCs w:val="21"/>
                    </w:rPr>
                    <w:t>液压油、</w:t>
                  </w:r>
                  <w:r>
                    <w:rPr>
                      <w:rFonts w:hAnsi="宋体" w:hint="eastAsia"/>
                      <w:szCs w:val="21"/>
                    </w:rPr>
                    <w:t>废</w:t>
                  </w:r>
                  <w:r w:rsidR="000820E4">
                    <w:rPr>
                      <w:rFonts w:hAnsi="宋体" w:hint="eastAsia"/>
                      <w:szCs w:val="21"/>
                    </w:rPr>
                    <w:t>润滑油、废油桶</w:t>
                  </w:r>
                </w:p>
              </w:tc>
              <w:tc>
                <w:tcPr>
                  <w:tcW w:w="742" w:type="pct"/>
                  <w:vAlign w:val="center"/>
                </w:tcPr>
                <w:p w:rsidR="000820E4" w:rsidRDefault="000820E4" w:rsidP="00F27E47">
                  <w:pPr>
                    <w:jc w:val="center"/>
                    <w:rPr>
                      <w:szCs w:val="21"/>
                    </w:rPr>
                  </w:pPr>
                  <w:r>
                    <w:rPr>
                      <w:rFonts w:hAnsi="宋体"/>
                      <w:szCs w:val="21"/>
                    </w:rPr>
                    <w:t>泄漏</w:t>
                  </w:r>
                  <w:r>
                    <w:rPr>
                      <w:rFonts w:hAnsi="宋体" w:hint="eastAsia"/>
                      <w:szCs w:val="21"/>
                    </w:rPr>
                    <w:t>、</w:t>
                  </w:r>
                </w:p>
                <w:p w:rsidR="000820E4" w:rsidRDefault="000820E4" w:rsidP="00F27E47">
                  <w:pPr>
                    <w:jc w:val="center"/>
                    <w:rPr>
                      <w:szCs w:val="21"/>
                    </w:rPr>
                  </w:pPr>
                  <w:r>
                    <w:rPr>
                      <w:rFonts w:hAnsi="宋体"/>
                      <w:szCs w:val="21"/>
                    </w:rPr>
                    <w:t>火灾</w:t>
                  </w:r>
                  <w:r>
                    <w:rPr>
                      <w:rFonts w:hAnsi="宋体" w:hint="eastAsia"/>
                      <w:szCs w:val="21"/>
                    </w:rPr>
                    <w:t>、</w:t>
                  </w:r>
                </w:p>
                <w:p w:rsidR="000820E4" w:rsidRDefault="000820E4" w:rsidP="00F27E47">
                  <w:pPr>
                    <w:jc w:val="center"/>
                    <w:rPr>
                      <w:szCs w:val="21"/>
                    </w:rPr>
                  </w:pPr>
                  <w:r>
                    <w:rPr>
                      <w:rFonts w:hAnsi="宋体"/>
                      <w:szCs w:val="21"/>
                    </w:rPr>
                    <w:t>爆炸</w:t>
                  </w:r>
                </w:p>
              </w:tc>
              <w:tc>
                <w:tcPr>
                  <w:tcW w:w="1846" w:type="pct"/>
                  <w:vAlign w:val="center"/>
                </w:tcPr>
                <w:p w:rsidR="000820E4" w:rsidRDefault="000820E4" w:rsidP="00F27E47">
                  <w:pPr>
                    <w:jc w:val="center"/>
                    <w:rPr>
                      <w:szCs w:val="21"/>
                    </w:rPr>
                  </w:pPr>
                  <w:r>
                    <w:rPr>
                      <w:rFonts w:hAnsi="宋体"/>
                      <w:szCs w:val="21"/>
                    </w:rPr>
                    <w:t>包装桶破损，泄漏至</w:t>
                  </w:r>
                  <w:r>
                    <w:rPr>
                      <w:rFonts w:hAnsi="宋体" w:hint="eastAsia"/>
                      <w:szCs w:val="21"/>
                    </w:rPr>
                    <w:t>地面</w:t>
                  </w:r>
                  <w:r>
                    <w:rPr>
                      <w:rFonts w:hAnsi="宋体"/>
                      <w:szCs w:val="21"/>
                    </w:rPr>
                    <w:t>，溢出进入雨水管网，最后进入地表水</w:t>
                  </w:r>
                  <w:r>
                    <w:rPr>
                      <w:rFonts w:hAnsi="宋体" w:hint="eastAsia"/>
                      <w:szCs w:val="21"/>
                    </w:rPr>
                    <w:t>环境；遇</w:t>
                  </w:r>
                  <w:r w:rsidR="00DA1A74">
                    <w:rPr>
                      <w:rFonts w:hAnsi="宋体" w:hint="eastAsia"/>
                      <w:szCs w:val="21"/>
                    </w:rPr>
                    <w:t>明</w:t>
                  </w:r>
                  <w:r>
                    <w:rPr>
                      <w:rFonts w:hAnsi="宋体" w:hint="eastAsia"/>
                      <w:szCs w:val="21"/>
                    </w:rPr>
                    <w:t>火发生爆炸</w:t>
                  </w:r>
                </w:p>
              </w:tc>
              <w:tc>
                <w:tcPr>
                  <w:tcW w:w="1019" w:type="pct"/>
                  <w:vAlign w:val="center"/>
                </w:tcPr>
                <w:p w:rsidR="000820E4" w:rsidRDefault="000820E4" w:rsidP="00F27E47">
                  <w:pPr>
                    <w:jc w:val="center"/>
                    <w:rPr>
                      <w:szCs w:val="21"/>
                    </w:rPr>
                  </w:pPr>
                  <w:r>
                    <w:rPr>
                      <w:rFonts w:hAnsi="宋体"/>
                      <w:szCs w:val="21"/>
                    </w:rPr>
                    <w:t>地表水</w:t>
                  </w:r>
                  <w:r>
                    <w:rPr>
                      <w:rFonts w:hAnsi="宋体" w:hint="eastAsia"/>
                      <w:szCs w:val="21"/>
                    </w:rPr>
                    <w:t>、大气</w:t>
                  </w:r>
                </w:p>
              </w:tc>
            </w:tr>
          </w:tbl>
          <w:p w:rsidR="000820E4" w:rsidRPr="00BD03BD" w:rsidRDefault="00220496" w:rsidP="00CB7433">
            <w:pPr>
              <w:spacing w:line="360" w:lineRule="auto"/>
              <w:ind w:firstLineChars="200" w:firstLine="480"/>
              <w:jc w:val="left"/>
              <w:rPr>
                <w:rFonts w:ascii="宋体" w:hAnsi="宋体"/>
                <w:color w:val="000000"/>
                <w:sz w:val="24"/>
              </w:rPr>
            </w:pPr>
            <w:r>
              <w:rPr>
                <w:rFonts w:ascii="宋体" w:hAnsi="宋体"/>
                <w:color w:val="000000"/>
                <w:sz w:val="24"/>
              </w:rPr>
              <w:t>2</w:t>
            </w:r>
            <w:r w:rsidR="000820E4">
              <w:rPr>
                <w:rFonts w:ascii="宋体" w:hAnsi="宋体" w:hint="eastAsia"/>
                <w:color w:val="000000"/>
                <w:sz w:val="24"/>
              </w:rPr>
              <w:t>、</w:t>
            </w:r>
            <w:r w:rsidR="000820E4" w:rsidRPr="00BD03BD">
              <w:rPr>
                <w:rFonts w:ascii="宋体" w:hAnsi="宋体" w:hint="eastAsia"/>
                <w:color w:val="000000"/>
                <w:sz w:val="24"/>
              </w:rPr>
              <w:t>环境风险分析</w:t>
            </w:r>
          </w:p>
          <w:p w:rsidR="000820E4" w:rsidRPr="00BD03BD" w:rsidRDefault="000820E4" w:rsidP="00CB7433">
            <w:pPr>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BD03BD">
              <w:rPr>
                <w:sz w:val="24"/>
              </w:rPr>
              <w:t>泄漏</w:t>
            </w:r>
          </w:p>
          <w:p w:rsidR="000820E4" w:rsidRPr="001F0E22" w:rsidRDefault="000820E4" w:rsidP="00CB7433">
            <w:pPr>
              <w:pStyle w:val="3"/>
              <w:spacing w:line="360" w:lineRule="auto"/>
              <w:ind w:firstLineChars="200" w:firstLine="480"/>
              <w:jc w:val="left"/>
              <w:rPr>
                <w:rFonts w:ascii="Times New Roman"/>
                <w:color w:val="000000"/>
                <w:sz w:val="24"/>
                <w:szCs w:val="24"/>
                <w:highlight w:val="yellow"/>
                <w:lang w:eastAsia="zh-CN"/>
              </w:rPr>
            </w:pPr>
            <w:r w:rsidRPr="001F0E22">
              <w:rPr>
                <w:rFonts w:ascii="Times New Roman" w:hint="eastAsia"/>
                <w:color w:val="000000"/>
                <w:sz w:val="24"/>
                <w:szCs w:val="24"/>
                <w:lang w:eastAsia="zh-CN"/>
              </w:rPr>
              <w:t>液压油</w:t>
            </w:r>
            <w:r>
              <w:rPr>
                <w:rFonts w:ascii="Times New Roman" w:hint="eastAsia"/>
                <w:color w:val="000000"/>
                <w:sz w:val="24"/>
                <w:szCs w:val="24"/>
                <w:lang w:eastAsia="zh-CN"/>
              </w:rPr>
              <w:t>、润滑油</w:t>
            </w:r>
            <w:r w:rsidRPr="001F0E22">
              <w:rPr>
                <w:rFonts w:ascii="Times New Roman" w:hint="eastAsia"/>
                <w:color w:val="000000"/>
                <w:sz w:val="24"/>
                <w:szCs w:val="24"/>
              </w:rPr>
              <w:t>若发生泄漏进入地表水体，会污染地表水水质。</w:t>
            </w:r>
          </w:p>
          <w:p w:rsidR="000820E4" w:rsidRPr="00231C04" w:rsidRDefault="000820E4" w:rsidP="00CB7433">
            <w:pPr>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231C04">
              <w:rPr>
                <w:sz w:val="24"/>
              </w:rPr>
              <w:t>火灾</w:t>
            </w:r>
          </w:p>
          <w:p w:rsidR="000820E4" w:rsidRPr="00C6636D" w:rsidRDefault="000820E4" w:rsidP="00F27E47">
            <w:pPr>
              <w:snapToGrid w:val="0"/>
              <w:spacing w:line="360" w:lineRule="auto"/>
              <w:ind w:firstLineChars="200" w:firstLine="480"/>
              <w:rPr>
                <w:sz w:val="24"/>
              </w:rPr>
            </w:pPr>
            <w:r w:rsidRPr="00AF6CDB">
              <w:rPr>
                <w:sz w:val="24"/>
              </w:rPr>
              <w:t>火灾主要由</w:t>
            </w:r>
            <w:r w:rsidRPr="00AF6CDB">
              <w:rPr>
                <w:rFonts w:hint="eastAsia"/>
                <w:sz w:val="24"/>
              </w:rPr>
              <w:t>液压油</w:t>
            </w:r>
            <w:r>
              <w:rPr>
                <w:rFonts w:hint="eastAsia"/>
                <w:sz w:val="24"/>
              </w:rPr>
              <w:t>、润滑油</w:t>
            </w:r>
            <w:r w:rsidRPr="00AF6CDB">
              <w:rPr>
                <w:sz w:val="24"/>
              </w:rPr>
              <w:t>泄漏遇明火或高温引起的火灾事故</w:t>
            </w:r>
            <w:r>
              <w:rPr>
                <w:rFonts w:hint="eastAsia"/>
                <w:sz w:val="24"/>
              </w:rPr>
              <w:t>，会导致</w:t>
            </w:r>
            <w:r w:rsidRPr="00AF6CDB">
              <w:rPr>
                <w:sz w:val="24"/>
              </w:rPr>
              <w:t>人或设备、设施、建筑物都有可能遭受不同程度的伤害和破坏。同时，</w:t>
            </w:r>
            <w:r w:rsidRPr="00AF6CDB">
              <w:rPr>
                <w:rFonts w:hint="eastAsia"/>
                <w:sz w:val="24"/>
              </w:rPr>
              <w:t>各类油</w:t>
            </w:r>
            <w:r w:rsidRPr="00AF6CDB">
              <w:rPr>
                <w:sz w:val="24"/>
              </w:rPr>
              <w:t>在燃烧时会形成烟尘扩</w:t>
            </w:r>
            <w:r w:rsidRPr="00C6636D">
              <w:rPr>
                <w:sz w:val="24"/>
              </w:rPr>
              <w:t>散，引起大气环境的污染。</w:t>
            </w:r>
          </w:p>
          <w:p w:rsidR="000820E4" w:rsidRPr="0011245F" w:rsidRDefault="00220496" w:rsidP="00210987">
            <w:pPr>
              <w:spacing w:line="360" w:lineRule="auto"/>
              <w:ind w:firstLineChars="200" w:firstLine="480"/>
              <w:jc w:val="left"/>
              <w:rPr>
                <w:color w:val="000000"/>
                <w:sz w:val="24"/>
              </w:rPr>
            </w:pPr>
            <w:r>
              <w:rPr>
                <w:color w:val="000000"/>
                <w:sz w:val="24"/>
              </w:rPr>
              <w:t>3</w:t>
            </w:r>
            <w:r w:rsidR="000820E4" w:rsidRPr="0011245F">
              <w:rPr>
                <w:rFonts w:hint="eastAsia"/>
                <w:color w:val="000000"/>
                <w:sz w:val="24"/>
              </w:rPr>
              <w:t>、环境风险防范措施及应急要求</w:t>
            </w:r>
          </w:p>
          <w:p w:rsidR="000820E4" w:rsidRDefault="000820E4" w:rsidP="00F27E47">
            <w:pPr>
              <w:spacing w:line="360" w:lineRule="auto"/>
              <w:ind w:firstLineChars="200" w:firstLine="480"/>
              <w:rPr>
                <w:kern w:val="0"/>
                <w:sz w:val="24"/>
              </w:rPr>
            </w:pPr>
            <w:r w:rsidRPr="000F10A6">
              <w:rPr>
                <w:rFonts w:hint="eastAsia"/>
                <w:kern w:val="0"/>
                <w:sz w:val="24"/>
              </w:rPr>
              <w:t>（</w:t>
            </w:r>
            <w:r w:rsidRPr="000F10A6">
              <w:rPr>
                <w:rFonts w:hint="eastAsia"/>
                <w:kern w:val="0"/>
                <w:sz w:val="24"/>
              </w:rPr>
              <w:t>1</w:t>
            </w:r>
            <w:r w:rsidRPr="000F10A6">
              <w:rPr>
                <w:rFonts w:hint="eastAsia"/>
                <w:kern w:val="0"/>
                <w:sz w:val="24"/>
              </w:rPr>
              <w:t>）</w:t>
            </w:r>
            <w:r w:rsidR="00F93AAC" w:rsidRPr="001F0E22">
              <w:rPr>
                <w:rFonts w:hint="eastAsia"/>
                <w:color w:val="000000"/>
                <w:sz w:val="24"/>
              </w:rPr>
              <w:t>液压油</w:t>
            </w:r>
            <w:r w:rsidR="00F93AAC">
              <w:rPr>
                <w:rFonts w:hint="eastAsia"/>
                <w:color w:val="000000"/>
                <w:sz w:val="24"/>
              </w:rPr>
              <w:t>、润滑油</w:t>
            </w:r>
            <w:r>
              <w:rPr>
                <w:rFonts w:hint="eastAsia"/>
                <w:kern w:val="0"/>
                <w:sz w:val="24"/>
              </w:rPr>
              <w:t>应储存在阴凉、通风良好的</w:t>
            </w:r>
            <w:r w:rsidR="00210987">
              <w:rPr>
                <w:rFonts w:hint="eastAsia"/>
                <w:kern w:val="0"/>
                <w:sz w:val="24"/>
              </w:rPr>
              <w:t>油料暂存点</w:t>
            </w:r>
            <w:r>
              <w:rPr>
                <w:rFonts w:hint="eastAsia"/>
                <w:kern w:val="0"/>
                <w:sz w:val="24"/>
              </w:rPr>
              <w:t>，远离火种、热源，配备相应数量、品种的消防器材；</w:t>
            </w:r>
          </w:p>
          <w:p w:rsidR="000820E4" w:rsidRDefault="000820E4" w:rsidP="00F27E47">
            <w:pPr>
              <w:spacing w:line="360" w:lineRule="auto"/>
              <w:ind w:firstLineChars="200" w:firstLine="480"/>
              <w:rPr>
                <w:kern w:val="0"/>
                <w:sz w:val="24"/>
              </w:rPr>
            </w:pPr>
            <w:r w:rsidRPr="000F10A6">
              <w:rPr>
                <w:rFonts w:hint="eastAsia"/>
                <w:kern w:val="0"/>
                <w:sz w:val="24"/>
              </w:rPr>
              <w:t>（</w:t>
            </w:r>
            <w:r w:rsidRPr="000F10A6">
              <w:rPr>
                <w:rFonts w:hint="eastAsia"/>
                <w:kern w:val="0"/>
                <w:sz w:val="24"/>
              </w:rPr>
              <w:t>2</w:t>
            </w:r>
            <w:r w:rsidRPr="000F10A6">
              <w:rPr>
                <w:rFonts w:hint="eastAsia"/>
                <w:kern w:val="0"/>
                <w:sz w:val="24"/>
              </w:rPr>
              <w:t>）</w:t>
            </w:r>
            <w:r>
              <w:rPr>
                <w:rFonts w:hint="eastAsia"/>
                <w:kern w:val="0"/>
                <w:sz w:val="24"/>
              </w:rPr>
              <w:t>油料暂存点</w:t>
            </w:r>
            <w:r w:rsidRPr="000F10A6">
              <w:rPr>
                <w:rFonts w:hint="eastAsia"/>
                <w:kern w:val="0"/>
                <w:sz w:val="24"/>
              </w:rPr>
              <w:t>、</w:t>
            </w:r>
            <w:r>
              <w:rPr>
                <w:rFonts w:hint="eastAsia"/>
                <w:kern w:val="0"/>
                <w:sz w:val="24"/>
              </w:rPr>
              <w:t>危险废物暂存间</w:t>
            </w:r>
            <w:r w:rsidRPr="000F10A6">
              <w:rPr>
                <w:rFonts w:hint="eastAsia"/>
                <w:kern w:val="0"/>
                <w:sz w:val="24"/>
              </w:rPr>
              <w:t>地面进行防渗处理，</w:t>
            </w:r>
            <w:r w:rsidR="00F93AAC">
              <w:rPr>
                <w:rFonts w:hint="eastAsia"/>
                <w:kern w:val="0"/>
                <w:sz w:val="24"/>
              </w:rPr>
              <w:t>并</w:t>
            </w:r>
            <w:r w:rsidRPr="000F10A6">
              <w:rPr>
                <w:rFonts w:hint="eastAsia"/>
                <w:kern w:val="0"/>
                <w:sz w:val="24"/>
              </w:rPr>
              <w:t>设置托盘</w:t>
            </w:r>
            <w:r>
              <w:rPr>
                <w:rFonts w:hint="eastAsia"/>
                <w:kern w:val="0"/>
                <w:sz w:val="24"/>
              </w:rPr>
              <w:t>或围堰；</w:t>
            </w:r>
          </w:p>
          <w:p w:rsidR="000820E4" w:rsidRPr="000F10A6" w:rsidRDefault="000820E4" w:rsidP="00F27E47">
            <w:pPr>
              <w:spacing w:line="360" w:lineRule="auto"/>
              <w:ind w:firstLineChars="200" w:firstLine="480"/>
              <w:rPr>
                <w:kern w:val="0"/>
                <w:sz w:val="24"/>
              </w:rPr>
            </w:pPr>
            <w:r w:rsidRPr="000F10A6">
              <w:rPr>
                <w:rFonts w:hint="eastAsia"/>
                <w:kern w:val="0"/>
                <w:sz w:val="24"/>
              </w:rPr>
              <w:t>（</w:t>
            </w:r>
            <w:r w:rsidRPr="000F10A6">
              <w:rPr>
                <w:rFonts w:hint="eastAsia"/>
                <w:kern w:val="0"/>
                <w:sz w:val="24"/>
              </w:rPr>
              <w:t>3</w:t>
            </w:r>
            <w:r>
              <w:rPr>
                <w:rFonts w:hint="eastAsia"/>
                <w:kern w:val="0"/>
                <w:sz w:val="24"/>
              </w:rPr>
              <w:t>）加强管理，安装警示标志；</w:t>
            </w:r>
          </w:p>
          <w:p w:rsidR="000820E4" w:rsidRPr="000F10A6" w:rsidRDefault="000820E4" w:rsidP="00F27E47">
            <w:pPr>
              <w:spacing w:line="360" w:lineRule="auto"/>
              <w:ind w:firstLineChars="200" w:firstLine="480"/>
              <w:rPr>
                <w:kern w:val="0"/>
                <w:sz w:val="24"/>
              </w:rPr>
            </w:pPr>
            <w:r w:rsidRPr="000F10A6">
              <w:rPr>
                <w:rFonts w:hint="eastAsia"/>
                <w:kern w:val="0"/>
                <w:sz w:val="24"/>
              </w:rPr>
              <w:t>（</w:t>
            </w:r>
            <w:r w:rsidRPr="000F10A6">
              <w:rPr>
                <w:rFonts w:hint="eastAsia"/>
                <w:kern w:val="0"/>
                <w:sz w:val="24"/>
              </w:rPr>
              <w:t>4</w:t>
            </w:r>
            <w:r>
              <w:rPr>
                <w:rFonts w:hint="eastAsia"/>
                <w:kern w:val="0"/>
                <w:sz w:val="24"/>
              </w:rPr>
              <w:t>）将废油桶等及时放置在危险废物暂存间暂存；</w:t>
            </w:r>
          </w:p>
          <w:p w:rsidR="000820E4" w:rsidRDefault="000820E4" w:rsidP="00F27E47">
            <w:pPr>
              <w:spacing w:line="360" w:lineRule="auto"/>
              <w:ind w:firstLineChars="200" w:firstLine="480"/>
              <w:rPr>
                <w:kern w:val="0"/>
                <w:sz w:val="24"/>
              </w:rPr>
            </w:pPr>
            <w:r w:rsidRPr="000F10A6">
              <w:rPr>
                <w:rFonts w:hint="eastAsia"/>
                <w:kern w:val="0"/>
                <w:sz w:val="24"/>
              </w:rPr>
              <w:t>（</w:t>
            </w:r>
            <w:r w:rsidRPr="000F10A6">
              <w:rPr>
                <w:rFonts w:hint="eastAsia"/>
                <w:kern w:val="0"/>
                <w:sz w:val="24"/>
              </w:rPr>
              <w:t>5</w:t>
            </w:r>
            <w:r w:rsidRPr="000F10A6">
              <w:rPr>
                <w:rFonts w:hint="eastAsia"/>
                <w:kern w:val="0"/>
                <w:sz w:val="24"/>
              </w:rPr>
              <w:t>）</w:t>
            </w:r>
            <w:r>
              <w:rPr>
                <w:rFonts w:hint="eastAsia"/>
                <w:kern w:val="0"/>
                <w:sz w:val="24"/>
              </w:rPr>
              <w:t>加强对从业人员开展安全宣传、教育和培训，严格实行从业人员资格和持证上岗制度，促使其提高防范意识，掌握预防和处置</w:t>
            </w:r>
            <w:r w:rsidR="005C258D">
              <w:rPr>
                <w:rFonts w:hint="eastAsia"/>
                <w:kern w:val="0"/>
                <w:sz w:val="24"/>
              </w:rPr>
              <w:t>油品</w:t>
            </w:r>
            <w:r>
              <w:rPr>
                <w:rFonts w:hint="eastAsia"/>
                <w:kern w:val="0"/>
                <w:sz w:val="24"/>
              </w:rPr>
              <w:t>初期泄漏事故的技能，杜绝违规操作，定期进行消防安全演练，提高从业人员应对事故的能力，</w:t>
            </w:r>
            <w:r w:rsidRPr="000F10A6">
              <w:rPr>
                <w:rFonts w:hint="eastAsia"/>
                <w:kern w:val="0"/>
                <w:sz w:val="24"/>
              </w:rPr>
              <w:t>加强环境风险管理</w:t>
            </w:r>
            <w:r>
              <w:rPr>
                <w:rFonts w:hint="eastAsia"/>
                <w:kern w:val="0"/>
                <w:sz w:val="24"/>
              </w:rPr>
              <w:t>；</w:t>
            </w:r>
          </w:p>
          <w:p w:rsidR="000820E4" w:rsidRDefault="000820E4" w:rsidP="00F27E47">
            <w:pPr>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）认真做好安全检查记录，对发现异常的情况、安全隐患必须及时报告并在符合安全条件的情况下立即整改；</w:t>
            </w:r>
          </w:p>
          <w:p w:rsidR="000820E4" w:rsidRPr="001F45A3" w:rsidRDefault="000820E4" w:rsidP="00F27E47">
            <w:pPr>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）工作场所严禁吸烟，搬运时要轻装轻卸，防止包装及容器破损。</w:t>
            </w:r>
          </w:p>
          <w:p w:rsidR="000820E4" w:rsidRPr="002B2F73" w:rsidRDefault="000820E4" w:rsidP="00F27E47">
            <w:pPr>
              <w:tabs>
                <w:tab w:val="left" w:pos="3856"/>
              </w:tabs>
              <w:spacing w:line="360" w:lineRule="auto"/>
              <w:jc w:val="center"/>
              <w:rPr>
                <w:color w:val="000000"/>
                <w:sz w:val="24"/>
              </w:rPr>
            </w:pPr>
          </w:p>
          <w:p w:rsidR="000820E4" w:rsidRDefault="000820E4" w:rsidP="00C34CF8">
            <w:pPr>
              <w:spacing w:line="360" w:lineRule="auto"/>
              <w:ind w:firstLineChars="200" w:firstLine="480"/>
              <w:rPr>
                <w:bCs/>
                <w:color w:val="000000"/>
                <w:sz w:val="24"/>
              </w:rPr>
            </w:pPr>
          </w:p>
          <w:p w:rsidR="00AC741E" w:rsidRDefault="00AC741E" w:rsidP="00C34CF8">
            <w:pPr>
              <w:spacing w:line="360" w:lineRule="auto"/>
              <w:ind w:firstLineChars="200" w:firstLine="480"/>
              <w:rPr>
                <w:bCs/>
                <w:color w:val="000000"/>
                <w:sz w:val="24"/>
              </w:rPr>
            </w:pPr>
          </w:p>
          <w:p w:rsidR="00AC741E" w:rsidRDefault="00AC741E" w:rsidP="00C34CF8">
            <w:pPr>
              <w:spacing w:line="360" w:lineRule="auto"/>
              <w:ind w:firstLineChars="200" w:firstLine="480"/>
              <w:rPr>
                <w:bCs/>
                <w:color w:val="000000"/>
                <w:sz w:val="24"/>
              </w:rPr>
            </w:pPr>
          </w:p>
          <w:p w:rsidR="00AC741E" w:rsidRDefault="00AC741E" w:rsidP="00C34CF8">
            <w:pPr>
              <w:spacing w:line="360" w:lineRule="auto"/>
              <w:ind w:firstLineChars="200" w:firstLine="480"/>
              <w:rPr>
                <w:bCs/>
                <w:color w:val="000000"/>
                <w:sz w:val="24"/>
              </w:rPr>
            </w:pPr>
          </w:p>
          <w:p w:rsidR="000608E6" w:rsidRDefault="000608E6" w:rsidP="00C34CF8">
            <w:pPr>
              <w:spacing w:line="360" w:lineRule="auto"/>
              <w:ind w:firstLineChars="200" w:firstLine="480"/>
              <w:rPr>
                <w:bCs/>
                <w:color w:val="000000"/>
                <w:sz w:val="24"/>
              </w:rPr>
            </w:pPr>
          </w:p>
          <w:p w:rsidR="000608E6" w:rsidRDefault="000608E6" w:rsidP="00C34CF8">
            <w:pPr>
              <w:spacing w:line="360" w:lineRule="auto"/>
              <w:ind w:firstLineChars="200" w:firstLine="480"/>
              <w:rPr>
                <w:bCs/>
                <w:color w:val="000000"/>
                <w:sz w:val="24"/>
              </w:rPr>
            </w:pPr>
          </w:p>
          <w:p w:rsidR="000608E6" w:rsidRDefault="000608E6" w:rsidP="00C34CF8">
            <w:pPr>
              <w:spacing w:line="360" w:lineRule="auto"/>
              <w:ind w:firstLineChars="200" w:firstLine="480"/>
              <w:rPr>
                <w:bCs/>
                <w:color w:val="000000"/>
                <w:sz w:val="24"/>
              </w:rPr>
            </w:pPr>
          </w:p>
          <w:p w:rsidR="000608E6" w:rsidRDefault="000608E6" w:rsidP="00C34CF8">
            <w:pPr>
              <w:spacing w:line="360" w:lineRule="auto"/>
              <w:ind w:firstLineChars="200" w:firstLine="480"/>
              <w:rPr>
                <w:bCs/>
                <w:color w:val="000000"/>
                <w:sz w:val="24"/>
              </w:rPr>
            </w:pPr>
          </w:p>
          <w:p w:rsidR="000608E6" w:rsidRDefault="000608E6" w:rsidP="00C34CF8">
            <w:pPr>
              <w:spacing w:line="360" w:lineRule="auto"/>
              <w:ind w:firstLineChars="200" w:firstLine="480"/>
              <w:rPr>
                <w:bCs/>
                <w:color w:val="000000"/>
                <w:sz w:val="24"/>
              </w:rPr>
            </w:pPr>
          </w:p>
          <w:p w:rsidR="00F934FB" w:rsidRDefault="00F934FB" w:rsidP="00C34CF8">
            <w:pPr>
              <w:spacing w:line="360" w:lineRule="auto"/>
              <w:ind w:firstLineChars="200" w:firstLine="480"/>
              <w:rPr>
                <w:bCs/>
                <w:color w:val="000000"/>
                <w:sz w:val="24"/>
              </w:rPr>
            </w:pPr>
          </w:p>
          <w:p w:rsidR="00F934FB" w:rsidRDefault="00F934FB" w:rsidP="00C34CF8">
            <w:pPr>
              <w:spacing w:line="360" w:lineRule="auto"/>
              <w:ind w:firstLineChars="200" w:firstLine="480"/>
              <w:rPr>
                <w:bCs/>
                <w:color w:val="000000"/>
                <w:sz w:val="24"/>
              </w:rPr>
            </w:pPr>
          </w:p>
          <w:p w:rsidR="00F934FB" w:rsidRPr="000608E6" w:rsidRDefault="00F934FB" w:rsidP="00F934FB">
            <w:pPr>
              <w:spacing w:line="360" w:lineRule="auto"/>
              <w:rPr>
                <w:bCs/>
                <w:color w:val="000000"/>
                <w:sz w:val="24"/>
              </w:rPr>
            </w:pPr>
          </w:p>
        </w:tc>
      </w:tr>
    </w:tbl>
    <w:p w:rsidR="008C42F8" w:rsidRPr="00CE5393" w:rsidRDefault="008C42F8" w:rsidP="008C42F8">
      <w:pPr>
        <w:pStyle w:val="a5"/>
        <w:jc w:val="center"/>
        <w:outlineLvl w:val="0"/>
        <w:rPr>
          <w:rFonts w:ascii="黑体" w:eastAsia="黑体" w:hAnsi="黑体"/>
          <w:snapToGrid w:val="0"/>
          <w:sz w:val="30"/>
          <w:szCs w:val="30"/>
        </w:rPr>
      </w:pPr>
      <w:r w:rsidRPr="00CE5393">
        <w:rPr>
          <w:rFonts w:ascii="黑体" w:eastAsia="黑体" w:hAnsi="黑体" w:hint="eastAsia"/>
          <w:snapToGrid w:val="0"/>
          <w:sz w:val="30"/>
          <w:szCs w:val="30"/>
        </w:rPr>
        <w:lastRenderedPageBreak/>
        <w:t>五、</w:t>
      </w:r>
      <w:bookmarkStart w:id="3" w:name="_Hlk54167917"/>
      <w:r w:rsidRPr="00CE5393">
        <w:rPr>
          <w:rFonts w:ascii="黑体" w:eastAsia="黑体" w:hAnsi="黑体" w:hint="eastAsia"/>
          <w:snapToGrid w:val="0"/>
          <w:sz w:val="30"/>
          <w:szCs w:val="30"/>
        </w:rPr>
        <w:t>环境保护措施监督检查清单</w:t>
      </w:r>
      <w:bookmarkEnd w:id="3"/>
    </w:p>
    <w:tbl>
      <w:tblPr>
        <w:tblW w:w="89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83"/>
        <w:gridCol w:w="2550"/>
        <w:gridCol w:w="1548"/>
        <w:gridCol w:w="1962"/>
        <w:gridCol w:w="1921"/>
      </w:tblGrid>
      <w:tr w:rsidR="008C42F8" w:rsidRPr="00526324" w:rsidTr="002504EF">
        <w:trPr>
          <w:trHeight w:val="425"/>
          <w:jc w:val="center"/>
        </w:trPr>
        <w:tc>
          <w:tcPr>
            <w:tcW w:w="983" w:type="dxa"/>
            <w:tcBorders>
              <w:tl2br w:val="single" w:sz="4" w:space="0" w:color="auto"/>
            </w:tcBorders>
          </w:tcPr>
          <w:p w:rsidR="008750FE" w:rsidRDefault="008750FE" w:rsidP="008750FE">
            <w:pPr>
              <w:adjustRightInd w:val="0"/>
              <w:snapToGrid w:val="0"/>
              <w:ind w:leftChars="100" w:left="210" w:firstLineChars="50" w:firstLine="105"/>
              <w:rPr>
                <w:szCs w:val="21"/>
              </w:rPr>
            </w:pPr>
            <w:r w:rsidRPr="00526324">
              <w:rPr>
                <w:szCs w:val="21"/>
              </w:rPr>
              <w:t>要素</w:t>
            </w:r>
          </w:p>
          <w:p w:rsidR="008C42F8" w:rsidRPr="00526324" w:rsidRDefault="008750FE" w:rsidP="00C34CF8">
            <w:pPr>
              <w:adjustRightInd w:val="0"/>
              <w:snapToGrid w:val="0"/>
              <w:ind w:firstLine="840"/>
              <w:rPr>
                <w:szCs w:val="21"/>
              </w:rPr>
            </w:pPr>
            <w:r>
              <w:rPr>
                <w:rFonts w:hint="eastAsia"/>
                <w:szCs w:val="21"/>
              </w:rPr>
              <w:t>内内容</w:t>
            </w:r>
          </w:p>
          <w:p w:rsidR="008C42F8" w:rsidRPr="00526324" w:rsidRDefault="008C42F8" w:rsidP="00C34CF8">
            <w:pPr>
              <w:adjustRightInd w:val="0"/>
              <w:snapToGrid w:val="0"/>
              <w:rPr>
                <w:szCs w:val="21"/>
              </w:rPr>
            </w:pPr>
          </w:p>
        </w:tc>
        <w:tc>
          <w:tcPr>
            <w:tcW w:w="2550" w:type="dxa"/>
            <w:vAlign w:val="center"/>
          </w:tcPr>
          <w:p w:rsidR="008C42F8" w:rsidRPr="00526324" w:rsidRDefault="008C42F8" w:rsidP="00C34CF8">
            <w:pPr>
              <w:adjustRightInd w:val="0"/>
              <w:snapToGrid w:val="0"/>
              <w:jc w:val="center"/>
              <w:rPr>
                <w:szCs w:val="21"/>
              </w:rPr>
            </w:pPr>
            <w:r w:rsidRPr="00526324">
              <w:rPr>
                <w:szCs w:val="21"/>
              </w:rPr>
              <w:t>排放口</w:t>
            </w:r>
            <w:r w:rsidRPr="00526324">
              <w:rPr>
                <w:szCs w:val="21"/>
              </w:rPr>
              <w:t>(</w:t>
            </w:r>
            <w:r w:rsidRPr="00526324">
              <w:rPr>
                <w:szCs w:val="21"/>
              </w:rPr>
              <w:t>编号、</w:t>
            </w:r>
          </w:p>
          <w:p w:rsidR="008C42F8" w:rsidRPr="00526324" w:rsidRDefault="008C42F8" w:rsidP="00C34CF8">
            <w:pPr>
              <w:adjustRightInd w:val="0"/>
              <w:snapToGrid w:val="0"/>
              <w:jc w:val="center"/>
              <w:rPr>
                <w:szCs w:val="21"/>
              </w:rPr>
            </w:pPr>
            <w:r w:rsidRPr="00526324">
              <w:rPr>
                <w:szCs w:val="21"/>
              </w:rPr>
              <w:t>名称</w:t>
            </w:r>
            <w:r w:rsidRPr="00526324">
              <w:rPr>
                <w:szCs w:val="21"/>
              </w:rPr>
              <w:t>)/</w:t>
            </w:r>
            <w:r w:rsidRPr="00526324">
              <w:rPr>
                <w:szCs w:val="21"/>
              </w:rPr>
              <w:t>污染源</w:t>
            </w:r>
          </w:p>
        </w:tc>
        <w:tc>
          <w:tcPr>
            <w:tcW w:w="1548" w:type="dxa"/>
            <w:vAlign w:val="center"/>
          </w:tcPr>
          <w:p w:rsidR="008C42F8" w:rsidRPr="00526324" w:rsidRDefault="008C42F8" w:rsidP="00C34CF8">
            <w:pPr>
              <w:adjustRightInd w:val="0"/>
              <w:snapToGrid w:val="0"/>
              <w:jc w:val="center"/>
              <w:rPr>
                <w:szCs w:val="21"/>
              </w:rPr>
            </w:pPr>
            <w:r w:rsidRPr="00526324">
              <w:rPr>
                <w:szCs w:val="21"/>
              </w:rPr>
              <w:t>污染物项目</w:t>
            </w:r>
          </w:p>
        </w:tc>
        <w:tc>
          <w:tcPr>
            <w:tcW w:w="1962" w:type="dxa"/>
            <w:vAlign w:val="center"/>
          </w:tcPr>
          <w:p w:rsidR="008C42F8" w:rsidRPr="00526324" w:rsidRDefault="008C42F8" w:rsidP="00C34CF8">
            <w:pPr>
              <w:adjustRightInd w:val="0"/>
              <w:snapToGrid w:val="0"/>
              <w:jc w:val="center"/>
              <w:rPr>
                <w:szCs w:val="21"/>
              </w:rPr>
            </w:pPr>
            <w:r w:rsidRPr="00526324">
              <w:rPr>
                <w:szCs w:val="21"/>
              </w:rPr>
              <w:t>环境保护措施</w:t>
            </w:r>
          </w:p>
        </w:tc>
        <w:tc>
          <w:tcPr>
            <w:tcW w:w="1921" w:type="dxa"/>
            <w:vAlign w:val="center"/>
          </w:tcPr>
          <w:p w:rsidR="008C42F8" w:rsidRPr="00526324" w:rsidRDefault="008C42F8" w:rsidP="00C34CF8">
            <w:pPr>
              <w:adjustRightInd w:val="0"/>
              <w:snapToGrid w:val="0"/>
              <w:jc w:val="center"/>
              <w:rPr>
                <w:szCs w:val="21"/>
              </w:rPr>
            </w:pPr>
            <w:r w:rsidRPr="00526324">
              <w:rPr>
                <w:szCs w:val="21"/>
              </w:rPr>
              <w:t>执行标准</w:t>
            </w:r>
          </w:p>
        </w:tc>
      </w:tr>
      <w:tr w:rsidR="00114EB8" w:rsidRPr="00526324" w:rsidTr="002504EF">
        <w:trPr>
          <w:trHeight w:val="750"/>
          <w:jc w:val="center"/>
        </w:trPr>
        <w:tc>
          <w:tcPr>
            <w:tcW w:w="983" w:type="dxa"/>
            <w:vMerge w:val="restart"/>
            <w:vAlign w:val="center"/>
          </w:tcPr>
          <w:p w:rsidR="00114EB8" w:rsidRPr="00526324" w:rsidRDefault="00114EB8" w:rsidP="00C34CF8">
            <w:pPr>
              <w:adjustRightInd w:val="0"/>
              <w:snapToGrid w:val="0"/>
              <w:jc w:val="center"/>
              <w:rPr>
                <w:szCs w:val="21"/>
              </w:rPr>
            </w:pPr>
            <w:r w:rsidRPr="00526324">
              <w:rPr>
                <w:szCs w:val="21"/>
              </w:rPr>
              <w:t>大气环境</w:t>
            </w:r>
          </w:p>
        </w:tc>
        <w:tc>
          <w:tcPr>
            <w:tcW w:w="2550" w:type="dxa"/>
            <w:vAlign w:val="center"/>
          </w:tcPr>
          <w:p w:rsidR="00114EB8" w:rsidRPr="00526324" w:rsidRDefault="00114EB8" w:rsidP="00C34CF8">
            <w:pPr>
              <w:adjustRightInd w:val="0"/>
              <w:snapToGrid w:val="0"/>
              <w:jc w:val="center"/>
              <w:rPr>
                <w:bCs/>
                <w:spacing w:val="-10"/>
                <w:szCs w:val="21"/>
              </w:rPr>
            </w:pPr>
            <w:r w:rsidRPr="00526324">
              <w:rPr>
                <w:szCs w:val="21"/>
              </w:rPr>
              <w:t>座式</w:t>
            </w:r>
            <w:r>
              <w:rPr>
                <w:rFonts w:hint="eastAsia"/>
                <w:szCs w:val="21"/>
              </w:rPr>
              <w:t>点</w:t>
            </w:r>
            <w:r w:rsidRPr="00526324">
              <w:rPr>
                <w:szCs w:val="21"/>
              </w:rPr>
              <w:t>焊机</w:t>
            </w:r>
            <w:r>
              <w:rPr>
                <w:rFonts w:hint="eastAsia"/>
                <w:szCs w:val="21"/>
              </w:rPr>
              <w:t>、悬浮式点焊机</w:t>
            </w:r>
          </w:p>
        </w:tc>
        <w:tc>
          <w:tcPr>
            <w:tcW w:w="1548" w:type="dxa"/>
            <w:vMerge w:val="restart"/>
            <w:vAlign w:val="center"/>
          </w:tcPr>
          <w:p w:rsidR="00114EB8" w:rsidRPr="00526324" w:rsidRDefault="00114EB8" w:rsidP="00C34CF8">
            <w:pPr>
              <w:adjustRightInd w:val="0"/>
              <w:snapToGrid w:val="0"/>
              <w:jc w:val="center"/>
              <w:rPr>
                <w:color w:val="000000"/>
                <w:szCs w:val="21"/>
              </w:rPr>
            </w:pPr>
            <w:r w:rsidRPr="00526324">
              <w:rPr>
                <w:color w:val="000000"/>
                <w:szCs w:val="21"/>
              </w:rPr>
              <w:t>焊接烟尘</w:t>
            </w:r>
          </w:p>
        </w:tc>
        <w:tc>
          <w:tcPr>
            <w:tcW w:w="1962" w:type="dxa"/>
            <w:vMerge w:val="restart"/>
            <w:vAlign w:val="center"/>
          </w:tcPr>
          <w:p w:rsidR="00114EB8" w:rsidRPr="00526324" w:rsidRDefault="00114EB8" w:rsidP="00C34CF8">
            <w:pPr>
              <w:adjustRightInd w:val="0"/>
              <w:snapToGrid w:val="0"/>
              <w:jc w:val="center"/>
              <w:rPr>
                <w:color w:val="000000"/>
                <w:szCs w:val="21"/>
              </w:rPr>
            </w:pPr>
            <w:r>
              <w:rPr>
                <w:rFonts w:hint="eastAsia"/>
                <w:color w:val="000000"/>
                <w:kern w:val="0"/>
                <w:szCs w:val="21"/>
              </w:rPr>
              <w:t>经移动式焊接烟尘净化器</w:t>
            </w:r>
            <w:r w:rsidRPr="001F3B23">
              <w:rPr>
                <w:rFonts w:hint="eastAsia"/>
                <w:color w:val="000000"/>
                <w:kern w:val="0"/>
                <w:szCs w:val="21"/>
              </w:rPr>
              <w:t>处理后</w:t>
            </w:r>
            <w:r>
              <w:rPr>
                <w:rFonts w:hint="eastAsia"/>
                <w:color w:val="000000"/>
                <w:kern w:val="0"/>
                <w:szCs w:val="21"/>
              </w:rPr>
              <w:t>在车间内</w:t>
            </w:r>
            <w:r w:rsidRPr="001F3B23">
              <w:rPr>
                <w:rFonts w:hint="eastAsia"/>
                <w:color w:val="000000"/>
                <w:kern w:val="0"/>
                <w:szCs w:val="21"/>
              </w:rPr>
              <w:t>排放</w:t>
            </w:r>
            <w:r>
              <w:rPr>
                <w:rFonts w:hint="eastAsia"/>
                <w:color w:val="000000"/>
                <w:kern w:val="0"/>
                <w:szCs w:val="21"/>
              </w:rPr>
              <w:t>；加强通风</w:t>
            </w:r>
          </w:p>
        </w:tc>
        <w:tc>
          <w:tcPr>
            <w:tcW w:w="1921" w:type="dxa"/>
            <w:vMerge w:val="restart"/>
            <w:vAlign w:val="center"/>
          </w:tcPr>
          <w:p w:rsidR="00114EB8" w:rsidRPr="00526324" w:rsidRDefault="00114EB8" w:rsidP="00C34CF8">
            <w:pPr>
              <w:adjustRightInd w:val="0"/>
              <w:snapToGrid w:val="0"/>
              <w:jc w:val="center"/>
              <w:rPr>
                <w:color w:val="000000"/>
                <w:szCs w:val="21"/>
              </w:rPr>
            </w:pPr>
            <w:r w:rsidRPr="00526324">
              <w:rPr>
                <w:color w:val="000000"/>
                <w:szCs w:val="21"/>
              </w:rPr>
              <w:t>《大气污染物综合排放标准》（</w:t>
            </w:r>
            <w:r w:rsidRPr="00526324">
              <w:rPr>
                <w:color w:val="000000"/>
                <w:szCs w:val="21"/>
                <w:lang w:val="zh-CN"/>
              </w:rPr>
              <w:t>DB50/418-2016</w:t>
            </w:r>
            <w:r w:rsidRPr="00526324">
              <w:rPr>
                <w:color w:val="000000"/>
                <w:szCs w:val="21"/>
                <w:lang w:val="zh-CN"/>
              </w:rPr>
              <w:t>）</w:t>
            </w:r>
          </w:p>
        </w:tc>
      </w:tr>
      <w:tr w:rsidR="00114EB8" w:rsidRPr="00526324" w:rsidTr="002504EF">
        <w:trPr>
          <w:trHeight w:val="750"/>
          <w:jc w:val="center"/>
        </w:trPr>
        <w:tc>
          <w:tcPr>
            <w:tcW w:w="983" w:type="dxa"/>
            <w:vMerge/>
            <w:vAlign w:val="center"/>
          </w:tcPr>
          <w:p w:rsidR="00114EB8" w:rsidRPr="00526324" w:rsidRDefault="00114EB8" w:rsidP="00C34CF8">
            <w:pPr>
              <w:adjustRightInd w:val="0"/>
              <w:snapToGrid w:val="0"/>
              <w:jc w:val="center"/>
              <w:rPr>
                <w:szCs w:val="21"/>
              </w:rPr>
            </w:pPr>
          </w:p>
        </w:tc>
        <w:tc>
          <w:tcPr>
            <w:tcW w:w="2550" w:type="dxa"/>
            <w:vAlign w:val="center"/>
          </w:tcPr>
          <w:p w:rsidR="00114EB8" w:rsidRPr="00526324" w:rsidRDefault="00114EB8" w:rsidP="00C34CF8">
            <w:pPr>
              <w:adjustRightInd w:val="0"/>
              <w:snapToGrid w:val="0"/>
              <w:spacing w:line="360" w:lineRule="auto"/>
              <w:ind w:firstLineChars="100" w:firstLine="210"/>
              <w:rPr>
                <w:bCs/>
                <w:spacing w:val="-10"/>
                <w:szCs w:val="21"/>
              </w:rPr>
            </w:pPr>
            <w:r w:rsidRPr="00526324">
              <w:rPr>
                <w:szCs w:val="21"/>
              </w:rPr>
              <w:t>CO</w:t>
            </w:r>
            <w:r w:rsidRPr="00526324">
              <w:rPr>
                <w:szCs w:val="21"/>
                <w:vertAlign w:val="subscript"/>
              </w:rPr>
              <w:t>2</w:t>
            </w:r>
            <w:r w:rsidRPr="00526324">
              <w:rPr>
                <w:szCs w:val="21"/>
              </w:rPr>
              <w:t>保护焊机</w:t>
            </w:r>
          </w:p>
        </w:tc>
        <w:tc>
          <w:tcPr>
            <w:tcW w:w="1548" w:type="dxa"/>
            <w:vMerge/>
            <w:vAlign w:val="center"/>
          </w:tcPr>
          <w:p w:rsidR="00114EB8" w:rsidRPr="00526324" w:rsidRDefault="00114EB8" w:rsidP="00C34CF8">
            <w:pPr>
              <w:adjustRightInd w:val="0"/>
              <w:snapToGrid w:val="0"/>
              <w:jc w:val="center"/>
              <w:rPr>
                <w:color w:val="000000"/>
                <w:szCs w:val="21"/>
              </w:rPr>
            </w:pPr>
          </w:p>
        </w:tc>
        <w:tc>
          <w:tcPr>
            <w:tcW w:w="1962" w:type="dxa"/>
            <w:vMerge/>
            <w:vAlign w:val="center"/>
          </w:tcPr>
          <w:p w:rsidR="00114EB8" w:rsidRPr="00526324" w:rsidRDefault="00114EB8" w:rsidP="00C34CF8">
            <w:pPr>
              <w:adjustRightInd w:val="0"/>
              <w:snapToGrid w:val="0"/>
              <w:jc w:val="center"/>
              <w:rPr>
                <w:color w:val="000000"/>
                <w:kern w:val="0"/>
                <w:szCs w:val="21"/>
              </w:rPr>
            </w:pPr>
          </w:p>
        </w:tc>
        <w:tc>
          <w:tcPr>
            <w:tcW w:w="1921" w:type="dxa"/>
            <w:vMerge/>
            <w:vAlign w:val="center"/>
          </w:tcPr>
          <w:p w:rsidR="00114EB8" w:rsidRPr="00526324" w:rsidRDefault="00114EB8" w:rsidP="00C34CF8">
            <w:pPr>
              <w:adjustRightInd w:val="0"/>
              <w:snapToGrid w:val="0"/>
              <w:jc w:val="center"/>
              <w:rPr>
                <w:color w:val="FF0000"/>
                <w:szCs w:val="21"/>
              </w:rPr>
            </w:pPr>
          </w:p>
        </w:tc>
      </w:tr>
      <w:tr w:rsidR="008C42F8" w:rsidRPr="00526324" w:rsidTr="002504EF">
        <w:trPr>
          <w:trHeight w:val="2461"/>
          <w:jc w:val="center"/>
        </w:trPr>
        <w:tc>
          <w:tcPr>
            <w:tcW w:w="983" w:type="dxa"/>
            <w:vAlign w:val="center"/>
          </w:tcPr>
          <w:p w:rsidR="008C42F8" w:rsidRPr="00526324" w:rsidRDefault="008C42F8" w:rsidP="00C34CF8">
            <w:pPr>
              <w:adjustRightInd w:val="0"/>
              <w:snapToGrid w:val="0"/>
              <w:jc w:val="center"/>
              <w:rPr>
                <w:szCs w:val="21"/>
              </w:rPr>
            </w:pPr>
            <w:r w:rsidRPr="00526324">
              <w:rPr>
                <w:szCs w:val="21"/>
              </w:rPr>
              <w:t>地表水环境</w:t>
            </w:r>
          </w:p>
        </w:tc>
        <w:tc>
          <w:tcPr>
            <w:tcW w:w="2550" w:type="dxa"/>
            <w:vAlign w:val="center"/>
          </w:tcPr>
          <w:p w:rsidR="008C42F8" w:rsidRPr="00526324" w:rsidRDefault="008C42F8" w:rsidP="00C34CF8">
            <w:pPr>
              <w:adjustRightInd w:val="0"/>
              <w:snapToGrid w:val="0"/>
              <w:jc w:val="center"/>
              <w:rPr>
                <w:color w:val="FF0000"/>
                <w:szCs w:val="21"/>
              </w:rPr>
            </w:pPr>
            <w:r w:rsidRPr="00526324">
              <w:rPr>
                <w:szCs w:val="21"/>
              </w:rPr>
              <w:t>生化池排放口，</w:t>
            </w:r>
            <w:r w:rsidRPr="00526324">
              <w:rPr>
                <w:szCs w:val="21"/>
              </w:rPr>
              <w:t>DW001</w:t>
            </w:r>
          </w:p>
        </w:tc>
        <w:tc>
          <w:tcPr>
            <w:tcW w:w="1548" w:type="dxa"/>
            <w:vAlign w:val="center"/>
          </w:tcPr>
          <w:p w:rsidR="008C42F8" w:rsidRPr="00526324" w:rsidRDefault="004D4C9A" w:rsidP="00C34CF8">
            <w:pPr>
              <w:adjustRightInd w:val="0"/>
              <w:snapToGrid w:val="0"/>
              <w:jc w:val="center"/>
              <w:rPr>
                <w:color w:val="FF0000"/>
                <w:szCs w:val="21"/>
              </w:rPr>
            </w:pPr>
            <w:r>
              <w:rPr>
                <w:bCs/>
                <w:color w:val="000000"/>
                <w:szCs w:val="21"/>
              </w:rPr>
              <w:t>pH</w:t>
            </w:r>
            <w:r w:rsidR="008C42F8">
              <w:rPr>
                <w:rFonts w:hint="eastAsia"/>
                <w:bCs/>
                <w:color w:val="000000"/>
                <w:szCs w:val="21"/>
              </w:rPr>
              <w:t>、</w:t>
            </w:r>
            <w:r w:rsidR="008C42F8" w:rsidRPr="00526324">
              <w:rPr>
                <w:bCs/>
                <w:color w:val="000000"/>
                <w:szCs w:val="21"/>
              </w:rPr>
              <w:t>COD</w:t>
            </w:r>
            <w:r w:rsidR="008C42F8" w:rsidRPr="00526324">
              <w:rPr>
                <w:bCs/>
                <w:color w:val="000000"/>
                <w:szCs w:val="21"/>
              </w:rPr>
              <w:t>、</w:t>
            </w:r>
            <w:r w:rsidR="008C42F8" w:rsidRPr="00526324">
              <w:rPr>
                <w:bCs/>
                <w:color w:val="000000"/>
                <w:szCs w:val="21"/>
              </w:rPr>
              <w:t>BOD</w:t>
            </w:r>
            <w:r w:rsidR="008C42F8" w:rsidRPr="00526324">
              <w:rPr>
                <w:bCs/>
                <w:color w:val="000000"/>
                <w:szCs w:val="21"/>
                <w:vertAlign w:val="subscript"/>
              </w:rPr>
              <w:t>5</w:t>
            </w:r>
            <w:r w:rsidR="008C42F8" w:rsidRPr="00526324">
              <w:rPr>
                <w:bCs/>
                <w:color w:val="000000"/>
                <w:szCs w:val="21"/>
              </w:rPr>
              <w:t>、</w:t>
            </w:r>
            <w:r w:rsidR="008C42F8" w:rsidRPr="00526324">
              <w:rPr>
                <w:bCs/>
                <w:color w:val="000000"/>
                <w:szCs w:val="21"/>
              </w:rPr>
              <w:t>SS</w:t>
            </w:r>
            <w:r w:rsidR="008C42F8" w:rsidRPr="00526324">
              <w:rPr>
                <w:bCs/>
                <w:color w:val="000000"/>
                <w:szCs w:val="21"/>
              </w:rPr>
              <w:t>、</w:t>
            </w:r>
            <w:r w:rsidR="008C42F8" w:rsidRPr="00526324">
              <w:rPr>
                <w:color w:val="000000"/>
                <w:szCs w:val="21"/>
              </w:rPr>
              <w:t>NH</w:t>
            </w:r>
            <w:r w:rsidR="008C42F8" w:rsidRPr="00526324">
              <w:rPr>
                <w:color w:val="000000"/>
                <w:szCs w:val="21"/>
                <w:vertAlign w:val="subscript"/>
              </w:rPr>
              <w:t>3</w:t>
            </w:r>
            <w:r w:rsidR="008C42F8" w:rsidRPr="00526324">
              <w:rPr>
                <w:color w:val="000000"/>
                <w:szCs w:val="21"/>
              </w:rPr>
              <w:t>-N</w:t>
            </w:r>
            <w:r w:rsidR="008C42F8" w:rsidRPr="00526324">
              <w:rPr>
                <w:color w:val="000000"/>
                <w:szCs w:val="21"/>
              </w:rPr>
              <w:t>、</w:t>
            </w:r>
            <w:r w:rsidR="008C42F8">
              <w:rPr>
                <w:rFonts w:hint="eastAsia"/>
                <w:color w:val="000000"/>
                <w:szCs w:val="21"/>
              </w:rPr>
              <w:t>石油类</w:t>
            </w:r>
          </w:p>
        </w:tc>
        <w:tc>
          <w:tcPr>
            <w:tcW w:w="1962" w:type="dxa"/>
            <w:vAlign w:val="center"/>
          </w:tcPr>
          <w:p w:rsidR="008C42F8" w:rsidRPr="00526324" w:rsidRDefault="008C42F8" w:rsidP="00C34CF8">
            <w:pPr>
              <w:adjustRightInd w:val="0"/>
              <w:snapToGrid w:val="0"/>
              <w:jc w:val="center"/>
              <w:rPr>
                <w:color w:val="FF0000"/>
                <w:szCs w:val="21"/>
              </w:rPr>
            </w:pPr>
            <w:r>
              <w:rPr>
                <w:rFonts w:hint="eastAsia"/>
                <w:color w:val="000000"/>
                <w:szCs w:val="21"/>
              </w:rPr>
              <w:t>生产废水经隔油池处理后与</w:t>
            </w:r>
            <w:r w:rsidRPr="00526324">
              <w:rPr>
                <w:color w:val="000000"/>
                <w:szCs w:val="21"/>
              </w:rPr>
              <w:t>生活废水</w:t>
            </w:r>
            <w:r>
              <w:rPr>
                <w:rFonts w:hint="eastAsia"/>
                <w:color w:val="000000"/>
                <w:szCs w:val="21"/>
              </w:rPr>
              <w:t>一起排入生化池</w:t>
            </w:r>
            <w:r w:rsidRPr="00526324">
              <w:rPr>
                <w:color w:val="000000"/>
                <w:szCs w:val="21"/>
              </w:rPr>
              <w:t>处理达《污水综合排放标准》（</w:t>
            </w:r>
            <w:r w:rsidRPr="00526324">
              <w:rPr>
                <w:color w:val="000000"/>
                <w:szCs w:val="21"/>
              </w:rPr>
              <w:t>GB8978-1996</w:t>
            </w:r>
            <w:r w:rsidRPr="00526324">
              <w:rPr>
                <w:color w:val="000000"/>
                <w:szCs w:val="21"/>
              </w:rPr>
              <w:t>）三级标准后</w:t>
            </w:r>
            <w:r>
              <w:rPr>
                <w:rFonts w:hint="eastAsia"/>
                <w:color w:val="000000"/>
                <w:szCs w:val="21"/>
              </w:rPr>
              <w:t>经</w:t>
            </w:r>
            <w:r w:rsidRPr="00526324">
              <w:rPr>
                <w:color w:val="000000"/>
                <w:szCs w:val="21"/>
              </w:rPr>
              <w:t>市政</w:t>
            </w:r>
            <w:r>
              <w:rPr>
                <w:rFonts w:hint="eastAsia"/>
                <w:color w:val="000000"/>
                <w:szCs w:val="21"/>
              </w:rPr>
              <w:t>污水</w:t>
            </w:r>
            <w:r w:rsidRPr="00526324">
              <w:rPr>
                <w:color w:val="000000"/>
                <w:szCs w:val="21"/>
              </w:rPr>
              <w:t>管网</w:t>
            </w:r>
            <w:r>
              <w:rPr>
                <w:rFonts w:hint="eastAsia"/>
                <w:color w:val="000000"/>
                <w:szCs w:val="21"/>
              </w:rPr>
              <w:t>排入大耍坝污水处理厂</w:t>
            </w:r>
          </w:p>
        </w:tc>
        <w:tc>
          <w:tcPr>
            <w:tcW w:w="1921" w:type="dxa"/>
            <w:vAlign w:val="center"/>
          </w:tcPr>
          <w:p w:rsidR="008C42F8" w:rsidRPr="00526324" w:rsidRDefault="008C42F8" w:rsidP="00C34CF8">
            <w:pPr>
              <w:adjustRightInd w:val="0"/>
              <w:snapToGrid w:val="0"/>
              <w:jc w:val="center"/>
              <w:rPr>
                <w:color w:val="FF0000"/>
                <w:szCs w:val="21"/>
              </w:rPr>
            </w:pPr>
            <w:r w:rsidRPr="00526324">
              <w:rPr>
                <w:color w:val="000000"/>
                <w:szCs w:val="21"/>
              </w:rPr>
              <w:t>《污水综合排放标准》（</w:t>
            </w:r>
            <w:r w:rsidRPr="00526324">
              <w:rPr>
                <w:color w:val="000000"/>
                <w:szCs w:val="21"/>
              </w:rPr>
              <w:t>GB8978-1996</w:t>
            </w:r>
            <w:r w:rsidRPr="00526324">
              <w:rPr>
                <w:color w:val="000000"/>
                <w:szCs w:val="21"/>
              </w:rPr>
              <w:t>）三级标准</w:t>
            </w:r>
          </w:p>
        </w:tc>
      </w:tr>
      <w:tr w:rsidR="008C42F8" w:rsidRPr="00526324" w:rsidTr="00734EDE">
        <w:trPr>
          <w:trHeight w:val="1746"/>
          <w:jc w:val="center"/>
        </w:trPr>
        <w:tc>
          <w:tcPr>
            <w:tcW w:w="983" w:type="dxa"/>
            <w:vAlign w:val="center"/>
          </w:tcPr>
          <w:p w:rsidR="008C42F8" w:rsidRPr="00526324" w:rsidRDefault="008C42F8" w:rsidP="00C34CF8">
            <w:pPr>
              <w:adjustRightInd w:val="0"/>
              <w:snapToGrid w:val="0"/>
              <w:jc w:val="center"/>
              <w:rPr>
                <w:szCs w:val="21"/>
              </w:rPr>
            </w:pPr>
            <w:r w:rsidRPr="00526324">
              <w:rPr>
                <w:szCs w:val="21"/>
              </w:rPr>
              <w:t>声环境</w:t>
            </w:r>
          </w:p>
        </w:tc>
        <w:tc>
          <w:tcPr>
            <w:tcW w:w="2550" w:type="dxa"/>
            <w:vAlign w:val="center"/>
          </w:tcPr>
          <w:p w:rsidR="008C42F8" w:rsidRPr="00526324" w:rsidRDefault="008C42F8" w:rsidP="00C34CF8">
            <w:pPr>
              <w:adjustRightInd w:val="0"/>
              <w:snapToGrid w:val="0"/>
              <w:jc w:val="center"/>
              <w:rPr>
                <w:szCs w:val="21"/>
              </w:rPr>
            </w:pPr>
            <w:r w:rsidRPr="00526324">
              <w:rPr>
                <w:szCs w:val="21"/>
              </w:rPr>
              <w:t>东、南、西、北四个厂界</w:t>
            </w:r>
          </w:p>
        </w:tc>
        <w:tc>
          <w:tcPr>
            <w:tcW w:w="1548" w:type="dxa"/>
            <w:vAlign w:val="center"/>
          </w:tcPr>
          <w:p w:rsidR="008C42F8" w:rsidRPr="00526324" w:rsidRDefault="008C42F8" w:rsidP="00C34CF8">
            <w:pPr>
              <w:adjustRightInd w:val="0"/>
              <w:snapToGrid w:val="0"/>
              <w:jc w:val="center"/>
              <w:rPr>
                <w:szCs w:val="21"/>
              </w:rPr>
            </w:pPr>
            <w:r w:rsidRPr="00526324">
              <w:rPr>
                <w:szCs w:val="21"/>
              </w:rPr>
              <w:t>厂界噪声</w:t>
            </w:r>
          </w:p>
        </w:tc>
        <w:tc>
          <w:tcPr>
            <w:tcW w:w="1962" w:type="dxa"/>
            <w:vAlign w:val="center"/>
          </w:tcPr>
          <w:p w:rsidR="008C42F8" w:rsidRPr="00526324" w:rsidRDefault="008C42F8" w:rsidP="00C34CF8">
            <w:pPr>
              <w:adjustRightInd w:val="0"/>
              <w:snapToGrid w:val="0"/>
              <w:jc w:val="center"/>
              <w:rPr>
                <w:szCs w:val="21"/>
              </w:rPr>
            </w:pPr>
            <w:r w:rsidRPr="00526324">
              <w:rPr>
                <w:color w:val="000000"/>
                <w:szCs w:val="21"/>
              </w:rPr>
              <w:t>合理布置、基础减振、墙体</w:t>
            </w:r>
            <w:r w:rsidR="005C55E5">
              <w:rPr>
                <w:rFonts w:hint="eastAsia"/>
                <w:color w:val="000000"/>
                <w:szCs w:val="21"/>
              </w:rPr>
              <w:t>隔声</w:t>
            </w:r>
          </w:p>
        </w:tc>
        <w:tc>
          <w:tcPr>
            <w:tcW w:w="1921" w:type="dxa"/>
            <w:vAlign w:val="center"/>
          </w:tcPr>
          <w:p w:rsidR="008C42F8" w:rsidRPr="00526324" w:rsidRDefault="008C42F8" w:rsidP="00C34CF8">
            <w:pPr>
              <w:adjustRightInd w:val="0"/>
              <w:snapToGrid w:val="0"/>
              <w:jc w:val="center"/>
              <w:rPr>
                <w:szCs w:val="21"/>
              </w:rPr>
            </w:pPr>
            <w:r w:rsidRPr="00526324">
              <w:rPr>
                <w:bCs/>
                <w:color w:val="000000"/>
                <w:szCs w:val="21"/>
              </w:rPr>
              <w:t>《工业企业厂界环境噪声排放标准》</w:t>
            </w:r>
            <w:r w:rsidRPr="00526324">
              <w:rPr>
                <w:bCs/>
                <w:color w:val="000000"/>
                <w:szCs w:val="21"/>
              </w:rPr>
              <w:t>(GB12348-2008)</w:t>
            </w:r>
            <w:r w:rsidRPr="00526324">
              <w:rPr>
                <w:bCs/>
                <w:color w:val="000000"/>
                <w:szCs w:val="21"/>
              </w:rPr>
              <w:t>中</w:t>
            </w:r>
            <w:r w:rsidRPr="00526324">
              <w:rPr>
                <w:bCs/>
                <w:color w:val="000000"/>
                <w:szCs w:val="21"/>
              </w:rPr>
              <w:t>3</w:t>
            </w:r>
            <w:r w:rsidRPr="00526324">
              <w:rPr>
                <w:bCs/>
                <w:color w:val="000000"/>
                <w:szCs w:val="21"/>
              </w:rPr>
              <w:t>类功能区标准</w:t>
            </w:r>
          </w:p>
        </w:tc>
      </w:tr>
      <w:tr w:rsidR="008C42F8" w:rsidRPr="00526324" w:rsidTr="009E61CD">
        <w:trPr>
          <w:trHeight w:val="708"/>
          <w:jc w:val="center"/>
        </w:trPr>
        <w:tc>
          <w:tcPr>
            <w:tcW w:w="983" w:type="dxa"/>
            <w:vAlign w:val="center"/>
          </w:tcPr>
          <w:p w:rsidR="008C42F8" w:rsidRPr="00526324" w:rsidRDefault="008C42F8" w:rsidP="00C34CF8">
            <w:pPr>
              <w:adjustRightInd w:val="0"/>
              <w:snapToGrid w:val="0"/>
              <w:jc w:val="center"/>
              <w:rPr>
                <w:szCs w:val="21"/>
              </w:rPr>
            </w:pPr>
            <w:r w:rsidRPr="00526324">
              <w:rPr>
                <w:szCs w:val="21"/>
              </w:rPr>
              <w:t>电磁辐射</w:t>
            </w:r>
          </w:p>
        </w:tc>
        <w:tc>
          <w:tcPr>
            <w:tcW w:w="7981" w:type="dxa"/>
            <w:gridSpan w:val="4"/>
            <w:vAlign w:val="center"/>
          </w:tcPr>
          <w:p w:rsidR="008C42F8" w:rsidRPr="00526324" w:rsidRDefault="005F24B5" w:rsidP="00C34CF8">
            <w:pPr>
              <w:adjustRightInd w:val="0"/>
              <w:snapToGrid w:val="0"/>
              <w:jc w:val="center"/>
              <w:rPr>
                <w:szCs w:val="21"/>
              </w:rPr>
            </w:pPr>
            <w:r>
              <w:rPr>
                <w:rFonts w:hint="eastAsia"/>
                <w:szCs w:val="21"/>
              </w:rPr>
              <w:t>/</w:t>
            </w:r>
          </w:p>
        </w:tc>
      </w:tr>
      <w:tr w:rsidR="008C42F8" w:rsidRPr="00526324" w:rsidTr="002504EF">
        <w:trPr>
          <w:trHeight w:val="1276"/>
          <w:jc w:val="center"/>
        </w:trPr>
        <w:tc>
          <w:tcPr>
            <w:tcW w:w="983" w:type="dxa"/>
            <w:vAlign w:val="center"/>
          </w:tcPr>
          <w:p w:rsidR="008C42F8" w:rsidRPr="00526324" w:rsidRDefault="008C42F8" w:rsidP="00C34CF8">
            <w:pPr>
              <w:adjustRightInd w:val="0"/>
              <w:snapToGrid w:val="0"/>
              <w:jc w:val="center"/>
              <w:rPr>
                <w:szCs w:val="21"/>
              </w:rPr>
            </w:pPr>
            <w:r w:rsidRPr="00526324">
              <w:rPr>
                <w:szCs w:val="21"/>
              </w:rPr>
              <w:t>固体废物</w:t>
            </w:r>
          </w:p>
        </w:tc>
        <w:tc>
          <w:tcPr>
            <w:tcW w:w="7981" w:type="dxa"/>
            <w:gridSpan w:val="4"/>
            <w:vAlign w:val="center"/>
          </w:tcPr>
          <w:p w:rsidR="008C42F8" w:rsidRPr="00526324" w:rsidRDefault="008C42F8" w:rsidP="00C34CF8">
            <w:pPr>
              <w:adjustRightInd w:val="0"/>
              <w:snapToGrid w:val="0"/>
              <w:spacing w:line="360" w:lineRule="auto"/>
              <w:rPr>
                <w:szCs w:val="21"/>
              </w:rPr>
            </w:pPr>
            <w:r w:rsidRPr="00526324">
              <w:rPr>
                <w:szCs w:val="21"/>
              </w:rPr>
              <w:t>一般工业固废：统一收集</w:t>
            </w:r>
            <w:r w:rsidRPr="00526324">
              <w:rPr>
                <w:rFonts w:hint="eastAsia"/>
                <w:szCs w:val="21"/>
              </w:rPr>
              <w:t>后交物资回收单位回收利用</w:t>
            </w:r>
            <w:r w:rsidR="000074B4">
              <w:rPr>
                <w:rFonts w:hint="eastAsia"/>
                <w:szCs w:val="21"/>
              </w:rPr>
              <w:t>；损坏模具及废模具委外</w:t>
            </w:r>
            <w:r w:rsidR="00AD730A">
              <w:rPr>
                <w:rFonts w:hint="eastAsia"/>
                <w:szCs w:val="21"/>
              </w:rPr>
              <w:t>维修</w:t>
            </w:r>
            <w:r w:rsidR="00F369A5">
              <w:rPr>
                <w:rFonts w:hint="eastAsia"/>
                <w:szCs w:val="21"/>
              </w:rPr>
              <w:t>；</w:t>
            </w:r>
          </w:p>
          <w:p w:rsidR="008C42F8" w:rsidRPr="00526324" w:rsidRDefault="008C42F8" w:rsidP="00C34CF8">
            <w:pPr>
              <w:adjustRightInd w:val="0"/>
              <w:snapToGrid w:val="0"/>
              <w:spacing w:line="360" w:lineRule="auto"/>
              <w:rPr>
                <w:szCs w:val="21"/>
              </w:rPr>
            </w:pPr>
            <w:r w:rsidRPr="00526324">
              <w:rPr>
                <w:szCs w:val="21"/>
              </w:rPr>
              <w:t>危险废物：交由有资质单位处置</w:t>
            </w:r>
            <w:r w:rsidR="00F369A5">
              <w:rPr>
                <w:rFonts w:hint="eastAsia"/>
                <w:szCs w:val="21"/>
              </w:rPr>
              <w:t>；</w:t>
            </w:r>
          </w:p>
          <w:p w:rsidR="008C42F8" w:rsidRPr="00526324" w:rsidRDefault="008C42F8" w:rsidP="005E4B82">
            <w:pPr>
              <w:adjustRightInd w:val="0"/>
              <w:snapToGrid w:val="0"/>
              <w:spacing w:line="360" w:lineRule="auto"/>
              <w:rPr>
                <w:color w:val="000000"/>
                <w:szCs w:val="21"/>
              </w:rPr>
            </w:pPr>
            <w:r w:rsidRPr="00526324">
              <w:rPr>
                <w:szCs w:val="21"/>
              </w:rPr>
              <w:t>生活垃圾：交由环卫部门统一清运处理</w:t>
            </w:r>
            <w:r w:rsidR="00DA09CE">
              <w:rPr>
                <w:rFonts w:hint="eastAsia"/>
                <w:szCs w:val="21"/>
              </w:rPr>
              <w:t>；生化池污泥由环卫部门定期清掏处置。</w:t>
            </w:r>
          </w:p>
        </w:tc>
      </w:tr>
      <w:tr w:rsidR="008C42F8" w:rsidRPr="00526324" w:rsidTr="00143818">
        <w:trPr>
          <w:trHeight w:val="416"/>
          <w:jc w:val="center"/>
        </w:trPr>
        <w:tc>
          <w:tcPr>
            <w:tcW w:w="983" w:type="dxa"/>
            <w:vAlign w:val="center"/>
          </w:tcPr>
          <w:p w:rsidR="008C42F8" w:rsidRPr="00526324" w:rsidRDefault="008C42F8" w:rsidP="00C34CF8">
            <w:pPr>
              <w:adjustRightInd w:val="0"/>
              <w:snapToGrid w:val="0"/>
              <w:jc w:val="center"/>
              <w:rPr>
                <w:szCs w:val="21"/>
              </w:rPr>
            </w:pPr>
            <w:r w:rsidRPr="00526324">
              <w:rPr>
                <w:szCs w:val="21"/>
              </w:rPr>
              <w:t>土壤及地下水</w:t>
            </w:r>
          </w:p>
          <w:p w:rsidR="008C42F8" w:rsidRPr="00526324" w:rsidRDefault="008C42F8" w:rsidP="00C34CF8">
            <w:pPr>
              <w:adjustRightInd w:val="0"/>
              <w:snapToGrid w:val="0"/>
              <w:jc w:val="center"/>
              <w:rPr>
                <w:szCs w:val="21"/>
              </w:rPr>
            </w:pPr>
            <w:r w:rsidRPr="00526324">
              <w:rPr>
                <w:szCs w:val="21"/>
              </w:rPr>
              <w:t>污染防治措施</w:t>
            </w:r>
          </w:p>
        </w:tc>
        <w:tc>
          <w:tcPr>
            <w:tcW w:w="7981" w:type="dxa"/>
            <w:gridSpan w:val="4"/>
            <w:vAlign w:val="center"/>
          </w:tcPr>
          <w:p w:rsidR="009B5985" w:rsidRPr="00600E82" w:rsidRDefault="009B5985" w:rsidP="009B5985">
            <w:pPr>
              <w:adjustRightInd w:val="0"/>
              <w:snapToGrid w:val="0"/>
              <w:spacing w:line="360" w:lineRule="auto"/>
              <w:ind w:firstLineChars="200" w:firstLine="420"/>
              <w:rPr>
                <w:bCs/>
                <w:color w:val="000000"/>
                <w:szCs w:val="21"/>
              </w:rPr>
            </w:pPr>
            <w:r w:rsidRPr="00600E82">
              <w:rPr>
                <w:rFonts w:ascii="宋体" w:hAnsi="宋体" w:cs="宋体" w:hint="eastAsia"/>
                <w:bCs/>
                <w:color w:val="000000"/>
                <w:szCs w:val="21"/>
              </w:rPr>
              <w:t>①</w:t>
            </w:r>
            <w:r w:rsidRPr="00600E82">
              <w:rPr>
                <w:bCs/>
                <w:color w:val="000000"/>
                <w:szCs w:val="21"/>
              </w:rPr>
              <w:t>定期对重点区域、重点设施开展隐患排查</w:t>
            </w:r>
            <w:r w:rsidRPr="00600E82">
              <w:rPr>
                <w:rFonts w:hint="eastAsia"/>
                <w:bCs/>
                <w:color w:val="000000"/>
                <w:szCs w:val="21"/>
              </w:rPr>
              <w:t>，</w:t>
            </w:r>
            <w:r w:rsidRPr="00600E82">
              <w:rPr>
                <w:bCs/>
                <w:color w:val="000000"/>
                <w:szCs w:val="21"/>
              </w:rPr>
              <w:t>发现</w:t>
            </w:r>
            <w:r w:rsidRPr="00600E82">
              <w:rPr>
                <w:rFonts w:hint="eastAsia"/>
                <w:bCs/>
                <w:color w:val="000000"/>
                <w:szCs w:val="21"/>
              </w:rPr>
              <w:t>泄漏</w:t>
            </w:r>
            <w:r w:rsidRPr="00600E82">
              <w:rPr>
                <w:bCs/>
                <w:color w:val="000000"/>
                <w:szCs w:val="21"/>
              </w:rPr>
              <w:t>污染隐患的，应当及时采取技术、管理措施消除隐患</w:t>
            </w:r>
            <w:r w:rsidRPr="00600E82">
              <w:rPr>
                <w:rFonts w:hint="eastAsia"/>
                <w:bCs/>
                <w:color w:val="000000"/>
                <w:szCs w:val="21"/>
              </w:rPr>
              <w:t>；</w:t>
            </w:r>
          </w:p>
          <w:p w:rsidR="00143818" w:rsidRPr="00143818" w:rsidRDefault="00143818" w:rsidP="00143818">
            <w:pPr>
              <w:adjustRightInd w:val="0"/>
              <w:snapToGrid w:val="0"/>
              <w:spacing w:line="360" w:lineRule="auto"/>
              <w:ind w:firstLineChars="200" w:firstLine="420"/>
              <w:jc w:val="left"/>
              <w:outlineLvl w:val="1"/>
              <w:rPr>
                <w:bCs/>
                <w:color w:val="000000"/>
                <w:szCs w:val="21"/>
              </w:rPr>
            </w:pPr>
            <w:r w:rsidRPr="00143818">
              <w:rPr>
                <w:rFonts w:ascii="宋体" w:hAnsi="宋体" w:cs="宋体" w:hint="eastAsia"/>
                <w:bCs/>
                <w:color w:val="000000"/>
                <w:szCs w:val="21"/>
              </w:rPr>
              <w:t>②</w:t>
            </w:r>
            <w:r w:rsidRPr="00143818">
              <w:rPr>
                <w:rFonts w:hint="eastAsia"/>
                <w:bCs/>
                <w:color w:val="000000"/>
                <w:szCs w:val="21"/>
              </w:rPr>
              <w:t>危废暂存间及油料暂存点设置相应标识标牌，并在危险废物暂存间及油料暂存点门口设置围堰或者托盘防止油品的泄漏溢出；</w:t>
            </w:r>
          </w:p>
          <w:p w:rsidR="008C42F8" w:rsidRPr="00143818" w:rsidRDefault="00143818" w:rsidP="00143818">
            <w:pPr>
              <w:adjustRightInd w:val="0"/>
              <w:snapToGrid w:val="0"/>
              <w:spacing w:line="360" w:lineRule="auto"/>
              <w:ind w:firstLineChars="200" w:firstLine="420"/>
              <w:jc w:val="left"/>
              <w:outlineLvl w:val="1"/>
              <w:rPr>
                <w:bCs/>
                <w:color w:val="000000"/>
                <w:sz w:val="24"/>
              </w:rPr>
            </w:pPr>
            <w:r w:rsidRPr="00143818">
              <w:rPr>
                <w:rFonts w:ascii="宋体" w:hAnsi="宋体" w:cs="宋体" w:hint="eastAsia"/>
                <w:bCs/>
                <w:color w:val="000000"/>
                <w:szCs w:val="21"/>
              </w:rPr>
              <w:t>③</w:t>
            </w:r>
            <w:r w:rsidRPr="00143818">
              <w:rPr>
                <w:rFonts w:hint="eastAsia"/>
                <w:bCs/>
                <w:color w:val="000000"/>
                <w:szCs w:val="21"/>
              </w:rPr>
              <w:t>做好危废暂存间及油料暂存点的防渗工作，</w:t>
            </w:r>
            <w:r w:rsidRPr="00143818">
              <w:rPr>
                <w:bCs/>
                <w:color w:val="000000"/>
                <w:szCs w:val="21"/>
              </w:rPr>
              <w:t>定期维护相应防渗措施</w:t>
            </w:r>
            <w:r w:rsidRPr="00143818">
              <w:rPr>
                <w:rFonts w:hint="eastAsia"/>
                <w:bCs/>
                <w:color w:val="000000"/>
                <w:szCs w:val="21"/>
              </w:rPr>
              <w:t>。</w:t>
            </w:r>
          </w:p>
        </w:tc>
      </w:tr>
      <w:tr w:rsidR="008C42F8" w:rsidRPr="00526324" w:rsidTr="00755F79">
        <w:trPr>
          <w:trHeight w:val="841"/>
          <w:jc w:val="center"/>
        </w:trPr>
        <w:tc>
          <w:tcPr>
            <w:tcW w:w="983" w:type="dxa"/>
            <w:vAlign w:val="center"/>
          </w:tcPr>
          <w:p w:rsidR="008C42F8" w:rsidRPr="00526324" w:rsidRDefault="008C42F8" w:rsidP="00C34CF8">
            <w:pPr>
              <w:adjustRightInd w:val="0"/>
              <w:snapToGrid w:val="0"/>
              <w:jc w:val="center"/>
              <w:rPr>
                <w:szCs w:val="21"/>
              </w:rPr>
            </w:pPr>
            <w:r w:rsidRPr="00526324">
              <w:rPr>
                <w:szCs w:val="21"/>
              </w:rPr>
              <w:t>生态保护措施</w:t>
            </w:r>
          </w:p>
        </w:tc>
        <w:tc>
          <w:tcPr>
            <w:tcW w:w="7981" w:type="dxa"/>
            <w:gridSpan w:val="4"/>
            <w:vAlign w:val="center"/>
          </w:tcPr>
          <w:p w:rsidR="008C42F8" w:rsidRPr="00526324" w:rsidRDefault="008C42F8" w:rsidP="00C34CF8">
            <w:pPr>
              <w:adjustRightInd w:val="0"/>
              <w:snapToGrid w:val="0"/>
              <w:spacing w:line="360" w:lineRule="auto"/>
              <w:jc w:val="center"/>
              <w:rPr>
                <w:szCs w:val="21"/>
              </w:rPr>
            </w:pPr>
            <w:r w:rsidRPr="00526324">
              <w:rPr>
                <w:szCs w:val="21"/>
              </w:rPr>
              <w:t>/</w:t>
            </w:r>
          </w:p>
        </w:tc>
      </w:tr>
      <w:tr w:rsidR="008C42F8" w:rsidRPr="00526324" w:rsidTr="002504EF">
        <w:trPr>
          <w:trHeight w:val="1276"/>
          <w:jc w:val="center"/>
        </w:trPr>
        <w:tc>
          <w:tcPr>
            <w:tcW w:w="983" w:type="dxa"/>
            <w:vAlign w:val="center"/>
          </w:tcPr>
          <w:p w:rsidR="008C42F8" w:rsidRPr="001970B8" w:rsidRDefault="008C42F8" w:rsidP="001970B8">
            <w:pPr>
              <w:adjustRightInd w:val="0"/>
              <w:snapToGrid w:val="0"/>
              <w:jc w:val="center"/>
              <w:rPr>
                <w:szCs w:val="21"/>
              </w:rPr>
            </w:pPr>
            <w:r w:rsidRPr="00DB218B">
              <w:rPr>
                <w:szCs w:val="21"/>
              </w:rPr>
              <w:t>环境风险防范措施</w:t>
            </w:r>
          </w:p>
        </w:tc>
        <w:tc>
          <w:tcPr>
            <w:tcW w:w="7981" w:type="dxa"/>
            <w:gridSpan w:val="4"/>
            <w:vAlign w:val="center"/>
          </w:tcPr>
          <w:p w:rsidR="004224E6" w:rsidRPr="004224E6" w:rsidRDefault="004224E6" w:rsidP="004224E6">
            <w:pPr>
              <w:spacing w:line="360" w:lineRule="auto"/>
              <w:ind w:firstLineChars="200" w:firstLine="420"/>
              <w:rPr>
                <w:kern w:val="0"/>
                <w:szCs w:val="21"/>
              </w:rPr>
            </w:pPr>
            <w:r w:rsidRPr="004224E6">
              <w:rPr>
                <w:rFonts w:hint="eastAsia"/>
                <w:kern w:val="0"/>
                <w:szCs w:val="21"/>
              </w:rPr>
              <w:t>（</w:t>
            </w:r>
            <w:r w:rsidRPr="004224E6">
              <w:rPr>
                <w:rFonts w:hint="eastAsia"/>
                <w:kern w:val="0"/>
                <w:szCs w:val="21"/>
              </w:rPr>
              <w:t>1</w:t>
            </w:r>
            <w:r w:rsidRPr="004224E6">
              <w:rPr>
                <w:rFonts w:hint="eastAsia"/>
                <w:kern w:val="0"/>
                <w:szCs w:val="21"/>
              </w:rPr>
              <w:t>）</w:t>
            </w:r>
            <w:r w:rsidRPr="004224E6">
              <w:rPr>
                <w:rFonts w:hint="eastAsia"/>
                <w:color w:val="000000"/>
                <w:szCs w:val="21"/>
              </w:rPr>
              <w:t>液压油、润滑油</w:t>
            </w:r>
            <w:r w:rsidRPr="004224E6">
              <w:rPr>
                <w:rFonts w:hint="eastAsia"/>
                <w:kern w:val="0"/>
                <w:szCs w:val="21"/>
              </w:rPr>
              <w:t>应储存在阴凉、通风良好的油料暂存点，远离火种、热源，配备相应数量、品种的消防器材；</w:t>
            </w:r>
          </w:p>
          <w:p w:rsidR="004224E6" w:rsidRPr="004224E6" w:rsidRDefault="004224E6" w:rsidP="004224E6">
            <w:pPr>
              <w:spacing w:line="360" w:lineRule="auto"/>
              <w:ind w:firstLineChars="200" w:firstLine="420"/>
              <w:rPr>
                <w:kern w:val="0"/>
                <w:szCs w:val="21"/>
              </w:rPr>
            </w:pPr>
            <w:r w:rsidRPr="004224E6">
              <w:rPr>
                <w:rFonts w:hint="eastAsia"/>
                <w:kern w:val="0"/>
                <w:szCs w:val="21"/>
              </w:rPr>
              <w:t>（</w:t>
            </w:r>
            <w:r w:rsidRPr="004224E6">
              <w:rPr>
                <w:rFonts w:hint="eastAsia"/>
                <w:kern w:val="0"/>
                <w:szCs w:val="21"/>
              </w:rPr>
              <w:t>2</w:t>
            </w:r>
            <w:r w:rsidRPr="004224E6">
              <w:rPr>
                <w:rFonts w:hint="eastAsia"/>
                <w:kern w:val="0"/>
                <w:szCs w:val="21"/>
              </w:rPr>
              <w:t>）油料暂存点、危险废物暂存间地面进行防渗处理，并设置托盘或围堰；</w:t>
            </w:r>
          </w:p>
          <w:p w:rsidR="004224E6" w:rsidRPr="004224E6" w:rsidRDefault="004224E6" w:rsidP="004224E6">
            <w:pPr>
              <w:spacing w:line="360" w:lineRule="auto"/>
              <w:ind w:firstLineChars="200" w:firstLine="420"/>
              <w:rPr>
                <w:kern w:val="0"/>
                <w:szCs w:val="21"/>
              </w:rPr>
            </w:pPr>
            <w:r w:rsidRPr="004224E6">
              <w:rPr>
                <w:rFonts w:hint="eastAsia"/>
                <w:kern w:val="0"/>
                <w:szCs w:val="21"/>
              </w:rPr>
              <w:t>（</w:t>
            </w:r>
            <w:r w:rsidRPr="004224E6">
              <w:rPr>
                <w:rFonts w:hint="eastAsia"/>
                <w:kern w:val="0"/>
                <w:szCs w:val="21"/>
              </w:rPr>
              <w:t>3</w:t>
            </w:r>
            <w:r w:rsidRPr="004224E6">
              <w:rPr>
                <w:rFonts w:hint="eastAsia"/>
                <w:kern w:val="0"/>
                <w:szCs w:val="21"/>
              </w:rPr>
              <w:t>）加强管理，安装警示标志；</w:t>
            </w:r>
          </w:p>
          <w:p w:rsidR="004224E6" w:rsidRPr="004224E6" w:rsidRDefault="004224E6" w:rsidP="004224E6">
            <w:pPr>
              <w:spacing w:line="360" w:lineRule="auto"/>
              <w:ind w:firstLineChars="200" w:firstLine="420"/>
              <w:rPr>
                <w:kern w:val="0"/>
                <w:szCs w:val="21"/>
              </w:rPr>
            </w:pPr>
            <w:r w:rsidRPr="004224E6">
              <w:rPr>
                <w:rFonts w:hint="eastAsia"/>
                <w:kern w:val="0"/>
                <w:szCs w:val="21"/>
              </w:rPr>
              <w:t>（</w:t>
            </w:r>
            <w:r w:rsidRPr="004224E6">
              <w:rPr>
                <w:rFonts w:hint="eastAsia"/>
                <w:kern w:val="0"/>
                <w:szCs w:val="21"/>
              </w:rPr>
              <w:t>4</w:t>
            </w:r>
            <w:r w:rsidRPr="004224E6">
              <w:rPr>
                <w:rFonts w:hint="eastAsia"/>
                <w:kern w:val="0"/>
                <w:szCs w:val="21"/>
              </w:rPr>
              <w:t>）将废油桶等及时放置在危险废物暂存间暂存；</w:t>
            </w:r>
          </w:p>
          <w:p w:rsidR="004224E6" w:rsidRPr="004224E6" w:rsidRDefault="004224E6" w:rsidP="004224E6">
            <w:pPr>
              <w:spacing w:line="360" w:lineRule="auto"/>
              <w:ind w:firstLineChars="200" w:firstLine="420"/>
              <w:rPr>
                <w:kern w:val="0"/>
                <w:szCs w:val="21"/>
              </w:rPr>
            </w:pPr>
            <w:r w:rsidRPr="004224E6">
              <w:rPr>
                <w:rFonts w:hint="eastAsia"/>
                <w:kern w:val="0"/>
                <w:szCs w:val="21"/>
              </w:rPr>
              <w:t>（</w:t>
            </w:r>
            <w:r w:rsidRPr="004224E6">
              <w:rPr>
                <w:rFonts w:hint="eastAsia"/>
                <w:kern w:val="0"/>
                <w:szCs w:val="21"/>
              </w:rPr>
              <w:t>5</w:t>
            </w:r>
            <w:r w:rsidRPr="004224E6">
              <w:rPr>
                <w:rFonts w:hint="eastAsia"/>
                <w:kern w:val="0"/>
                <w:szCs w:val="21"/>
              </w:rPr>
              <w:t>）加强对从业人员开展安全宣传、教育和培训，严格实行从业人员资格和持证上岗制度，促使其提高防范意识，掌握预防和处置油品初期泄漏事故的技能，杜绝违规操作，定期进行消防安全演练，提高从业人员应对事故的能力，加强环境风险管理；</w:t>
            </w:r>
          </w:p>
          <w:p w:rsidR="004224E6" w:rsidRPr="004224E6" w:rsidRDefault="004224E6" w:rsidP="004224E6">
            <w:pPr>
              <w:spacing w:line="360" w:lineRule="auto"/>
              <w:ind w:firstLineChars="200" w:firstLine="420"/>
              <w:rPr>
                <w:kern w:val="0"/>
                <w:szCs w:val="21"/>
              </w:rPr>
            </w:pPr>
            <w:r w:rsidRPr="004224E6">
              <w:rPr>
                <w:rFonts w:hint="eastAsia"/>
                <w:kern w:val="0"/>
                <w:szCs w:val="21"/>
              </w:rPr>
              <w:t>（</w:t>
            </w:r>
            <w:r w:rsidRPr="004224E6">
              <w:rPr>
                <w:rFonts w:hint="eastAsia"/>
                <w:kern w:val="0"/>
                <w:szCs w:val="21"/>
              </w:rPr>
              <w:t>6</w:t>
            </w:r>
            <w:r w:rsidRPr="004224E6">
              <w:rPr>
                <w:rFonts w:hint="eastAsia"/>
                <w:kern w:val="0"/>
                <w:szCs w:val="21"/>
              </w:rPr>
              <w:t>）认真做好安全检查记录，对发现异常的情况、安全隐患必须及时报告并在符合安全条件的情况下立即整改；</w:t>
            </w:r>
          </w:p>
          <w:p w:rsidR="008C42F8" w:rsidRPr="004224E6" w:rsidRDefault="004224E6" w:rsidP="004224E6">
            <w:pPr>
              <w:spacing w:line="360" w:lineRule="auto"/>
              <w:ind w:firstLineChars="200" w:firstLine="420"/>
              <w:rPr>
                <w:kern w:val="0"/>
                <w:sz w:val="24"/>
              </w:rPr>
            </w:pPr>
            <w:r w:rsidRPr="004224E6">
              <w:rPr>
                <w:rFonts w:hint="eastAsia"/>
                <w:kern w:val="0"/>
                <w:szCs w:val="21"/>
              </w:rPr>
              <w:t>（</w:t>
            </w:r>
            <w:r w:rsidRPr="004224E6">
              <w:rPr>
                <w:rFonts w:hint="eastAsia"/>
                <w:kern w:val="0"/>
                <w:szCs w:val="21"/>
              </w:rPr>
              <w:t>7</w:t>
            </w:r>
            <w:r w:rsidRPr="004224E6">
              <w:rPr>
                <w:rFonts w:hint="eastAsia"/>
                <w:kern w:val="0"/>
                <w:szCs w:val="21"/>
              </w:rPr>
              <w:t>）工作场所严禁吸烟，搬运时要轻装轻卸，防止包装及容器破损。</w:t>
            </w:r>
          </w:p>
        </w:tc>
      </w:tr>
      <w:tr w:rsidR="008C42F8" w:rsidRPr="00526324" w:rsidTr="002504EF">
        <w:trPr>
          <w:trHeight w:val="4235"/>
          <w:jc w:val="center"/>
        </w:trPr>
        <w:tc>
          <w:tcPr>
            <w:tcW w:w="983" w:type="dxa"/>
            <w:vAlign w:val="center"/>
          </w:tcPr>
          <w:p w:rsidR="008C42F8" w:rsidRPr="005B2112" w:rsidRDefault="008C42F8" w:rsidP="005B2112">
            <w:pPr>
              <w:adjustRightInd w:val="0"/>
              <w:snapToGrid w:val="0"/>
              <w:jc w:val="center"/>
              <w:rPr>
                <w:szCs w:val="21"/>
              </w:rPr>
            </w:pPr>
            <w:r w:rsidRPr="00CE09E0">
              <w:rPr>
                <w:szCs w:val="21"/>
              </w:rPr>
              <w:t>其他环境管理要求</w:t>
            </w:r>
          </w:p>
        </w:tc>
        <w:tc>
          <w:tcPr>
            <w:tcW w:w="7981" w:type="dxa"/>
            <w:gridSpan w:val="4"/>
            <w:vAlign w:val="center"/>
          </w:tcPr>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5B2112" w:rsidP="00C34CF8">
            <w:pPr>
              <w:adjustRightInd w:val="0"/>
              <w:snapToGrid w:val="0"/>
              <w:ind w:firstLineChars="1750" w:firstLine="3675"/>
              <w:rPr>
                <w:szCs w:val="21"/>
              </w:rPr>
            </w:pPr>
            <w:r>
              <w:rPr>
                <w:rFonts w:hint="eastAsia"/>
                <w:szCs w:val="21"/>
              </w:rPr>
              <w:t>/</w:t>
            </w: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8C42F8" w:rsidRDefault="008C42F8" w:rsidP="00C34CF8">
            <w:pPr>
              <w:adjustRightInd w:val="0"/>
              <w:snapToGrid w:val="0"/>
              <w:ind w:firstLineChars="1750" w:firstLine="3675"/>
              <w:rPr>
                <w:szCs w:val="21"/>
              </w:rPr>
            </w:pPr>
          </w:p>
          <w:p w:rsidR="009B5985" w:rsidRDefault="009B5985" w:rsidP="00C34CF8">
            <w:pPr>
              <w:adjustRightInd w:val="0"/>
              <w:snapToGrid w:val="0"/>
              <w:ind w:firstLineChars="1750" w:firstLine="3675"/>
              <w:rPr>
                <w:szCs w:val="21"/>
              </w:rPr>
            </w:pPr>
          </w:p>
          <w:p w:rsidR="009B5985" w:rsidRDefault="009B5985" w:rsidP="00C34CF8">
            <w:pPr>
              <w:adjustRightInd w:val="0"/>
              <w:snapToGrid w:val="0"/>
              <w:ind w:firstLineChars="1750" w:firstLine="3675"/>
              <w:rPr>
                <w:szCs w:val="21"/>
              </w:rPr>
            </w:pPr>
          </w:p>
          <w:p w:rsidR="009B5985" w:rsidRDefault="009B5985" w:rsidP="00C34CF8">
            <w:pPr>
              <w:adjustRightInd w:val="0"/>
              <w:snapToGrid w:val="0"/>
              <w:ind w:firstLineChars="1750" w:firstLine="3675"/>
              <w:rPr>
                <w:szCs w:val="21"/>
              </w:rPr>
            </w:pPr>
          </w:p>
          <w:p w:rsidR="0045076D" w:rsidRDefault="0045076D" w:rsidP="00C34CF8">
            <w:pPr>
              <w:adjustRightInd w:val="0"/>
              <w:snapToGrid w:val="0"/>
              <w:ind w:firstLineChars="1750" w:firstLine="3675"/>
              <w:rPr>
                <w:szCs w:val="21"/>
              </w:rPr>
            </w:pPr>
          </w:p>
          <w:p w:rsidR="0045076D" w:rsidRDefault="0045076D" w:rsidP="00C34CF8">
            <w:pPr>
              <w:adjustRightInd w:val="0"/>
              <w:snapToGrid w:val="0"/>
              <w:ind w:firstLineChars="1750" w:firstLine="3675"/>
              <w:rPr>
                <w:szCs w:val="21"/>
              </w:rPr>
            </w:pPr>
          </w:p>
          <w:p w:rsidR="0045076D" w:rsidRDefault="0045076D" w:rsidP="00C34CF8">
            <w:pPr>
              <w:adjustRightInd w:val="0"/>
              <w:snapToGrid w:val="0"/>
              <w:ind w:firstLineChars="1750" w:firstLine="3675"/>
              <w:rPr>
                <w:szCs w:val="21"/>
              </w:rPr>
            </w:pPr>
          </w:p>
          <w:p w:rsidR="0045076D" w:rsidRDefault="0045076D" w:rsidP="00C34CF8">
            <w:pPr>
              <w:adjustRightInd w:val="0"/>
              <w:snapToGrid w:val="0"/>
              <w:ind w:firstLineChars="1750" w:firstLine="3675"/>
              <w:rPr>
                <w:szCs w:val="21"/>
              </w:rPr>
            </w:pPr>
          </w:p>
          <w:p w:rsidR="0045076D" w:rsidRDefault="0045076D" w:rsidP="00C34CF8">
            <w:pPr>
              <w:adjustRightInd w:val="0"/>
              <w:snapToGrid w:val="0"/>
              <w:ind w:firstLineChars="1750" w:firstLine="3675"/>
              <w:rPr>
                <w:szCs w:val="21"/>
              </w:rPr>
            </w:pPr>
          </w:p>
          <w:p w:rsidR="0045076D" w:rsidRDefault="0045076D" w:rsidP="00C34CF8">
            <w:pPr>
              <w:adjustRightInd w:val="0"/>
              <w:snapToGrid w:val="0"/>
              <w:ind w:firstLineChars="1750" w:firstLine="3675"/>
              <w:rPr>
                <w:szCs w:val="21"/>
              </w:rPr>
            </w:pPr>
          </w:p>
          <w:p w:rsidR="008C42F8" w:rsidRPr="00526324" w:rsidRDefault="008C42F8" w:rsidP="00DA09CE">
            <w:pPr>
              <w:adjustRightInd w:val="0"/>
              <w:snapToGrid w:val="0"/>
              <w:rPr>
                <w:szCs w:val="21"/>
              </w:rPr>
            </w:pPr>
          </w:p>
        </w:tc>
      </w:tr>
    </w:tbl>
    <w:p w:rsidR="00C45E18" w:rsidRDefault="00C45E18" w:rsidP="00FC1C92">
      <w:pPr>
        <w:pStyle w:val="a5"/>
        <w:jc w:val="center"/>
        <w:rPr>
          <w:rFonts w:ascii="黑体" w:eastAsia="黑体" w:hAnsi="黑体"/>
          <w:snapToGrid w:val="0"/>
          <w:sz w:val="30"/>
          <w:szCs w:val="30"/>
        </w:rPr>
      </w:pPr>
    </w:p>
    <w:p w:rsidR="008C42F8" w:rsidRPr="00CE5393" w:rsidRDefault="008C42F8" w:rsidP="008C42F8">
      <w:pPr>
        <w:pStyle w:val="a5"/>
        <w:jc w:val="center"/>
        <w:outlineLvl w:val="0"/>
        <w:rPr>
          <w:rFonts w:ascii="黑体" w:eastAsia="黑体" w:hAnsi="黑体"/>
          <w:snapToGrid w:val="0"/>
          <w:sz w:val="30"/>
          <w:szCs w:val="30"/>
        </w:rPr>
      </w:pPr>
      <w:r w:rsidRPr="00CE5393">
        <w:rPr>
          <w:rFonts w:ascii="黑体" w:eastAsia="黑体" w:hAnsi="黑体" w:hint="eastAsia"/>
          <w:snapToGrid w:val="0"/>
          <w:sz w:val="30"/>
          <w:szCs w:val="30"/>
        </w:rPr>
        <w:t>六、结论</w:t>
      </w:r>
    </w:p>
    <w:tbl>
      <w:tblPr>
        <w:tblStyle w:val="af"/>
        <w:tblW w:w="8642" w:type="dxa"/>
        <w:tblLook w:val="04A0"/>
      </w:tblPr>
      <w:tblGrid>
        <w:gridCol w:w="8642"/>
      </w:tblGrid>
      <w:tr w:rsidR="00EA5230" w:rsidTr="00EA5230">
        <w:trPr>
          <w:trHeight w:val="12959"/>
        </w:trPr>
        <w:tc>
          <w:tcPr>
            <w:tcW w:w="8642" w:type="dxa"/>
            <w:vAlign w:val="center"/>
          </w:tcPr>
          <w:p w:rsidR="00EA5230" w:rsidRDefault="00EA5230" w:rsidP="00433A7D">
            <w:pPr>
              <w:spacing w:line="360" w:lineRule="auto"/>
              <w:ind w:firstLineChars="200" w:firstLine="480"/>
              <w:rPr>
                <w:rFonts w:ascii="宋体" w:hAnsi="宋体"/>
                <w:sz w:val="28"/>
                <w:szCs w:val="28"/>
              </w:rPr>
            </w:pPr>
            <w:r w:rsidRPr="007A076A">
              <w:rPr>
                <w:rFonts w:hint="eastAsia"/>
                <w:color w:val="000000"/>
                <w:sz w:val="24"/>
              </w:rPr>
              <w:t>年产</w:t>
            </w:r>
            <w:r w:rsidRPr="007A076A">
              <w:rPr>
                <w:rFonts w:hint="eastAsia"/>
                <w:color w:val="000000"/>
                <w:sz w:val="24"/>
              </w:rPr>
              <w:t>60</w:t>
            </w:r>
            <w:r w:rsidRPr="007A076A">
              <w:rPr>
                <w:rFonts w:hint="eastAsia"/>
                <w:color w:val="000000"/>
                <w:sz w:val="24"/>
              </w:rPr>
              <w:t>万套汽车配件生产线项目</w:t>
            </w:r>
            <w:r w:rsidRPr="007A076A">
              <w:rPr>
                <w:color w:val="000000"/>
                <w:sz w:val="24"/>
              </w:rPr>
              <w:t>符合国家和地方</w:t>
            </w:r>
            <w:r w:rsidRPr="007A076A">
              <w:rPr>
                <w:rFonts w:hint="eastAsia"/>
                <w:color w:val="000000"/>
                <w:sz w:val="24"/>
              </w:rPr>
              <w:t>生态环境保护法律法规政策、生态环境保护规划，</w:t>
            </w:r>
            <w:r w:rsidRPr="007A076A">
              <w:rPr>
                <w:color w:val="000000"/>
                <w:sz w:val="24"/>
              </w:rPr>
              <w:t>平面布置合理，</w:t>
            </w:r>
            <w:r w:rsidRPr="007A076A">
              <w:rPr>
                <w:rFonts w:hint="eastAsia"/>
                <w:color w:val="000000"/>
                <w:sz w:val="24"/>
              </w:rPr>
              <w:t>本</w:t>
            </w:r>
            <w:r w:rsidRPr="007A076A">
              <w:rPr>
                <w:color w:val="000000"/>
                <w:sz w:val="24"/>
              </w:rPr>
              <w:t>工程为污染型建设项目，工程建成投产后将产生废水、废气、噪声及固废，在采取严格的污染控制措施后，对环境影响较小。从</w:t>
            </w:r>
            <w:r w:rsidRPr="007A076A">
              <w:rPr>
                <w:rFonts w:hint="eastAsia"/>
                <w:color w:val="000000"/>
                <w:sz w:val="24"/>
              </w:rPr>
              <w:t>环境保护角度分析</w:t>
            </w:r>
            <w:r w:rsidRPr="007A076A">
              <w:rPr>
                <w:color w:val="000000"/>
                <w:sz w:val="24"/>
              </w:rPr>
              <w:t>，评价认为</w:t>
            </w:r>
            <w:r w:rsidRPr="007A076A">
              <w:rPr>
                <w:rFonts w:hint="eastAsia"/>
                <w:color w:val="000000"/>
                <w:sz w:val="24"/>
              </w:rPr>
              <w:t>本</w:t>
            </w:r>
            <w:r w:rsidRPr="007A076A">
              <w:rPr>
                <w:color w:val="000000"/>
                <w:sz w:val="24"/>
              </w:rPr>
              <w:t>项目</w:t>
            </w:r>
            <w:r w:rsidRPr="007A076A">
              <w:rPr>
                <w:rFonts w:hint="eastAsia"/>
                <w:color w:val="000000"/>
                <w:sz w:val="24"/>
              </w:rPr>
              <w:t>的</w:t>
            </w:r>
            <w:r w:rsidRPr="007A076A">
              <w:rPr>
                <w:color w:val="000000"/>
                <w:sz w:val="24"/>
              </w:rPr>
              <w:t>建设可行。</w:t>
            </w:r>
          </w:p>
        </w:tc>
      </w:tr>
    </w:tbl>
    <w:p w:rsidR="004A1F37" w:rsidRDefault="004A1F37" w:rsidP="00D50D4E">
      <w:pPr>
        <w:rPr>
          <w:rFonts w:ascii="宋体" w:hAnsi="宋体"/>
          <w:sz w:val="28"/>
          <w:szCs w:val="28"/>
        </w:rPr>
        <w:sectPr w:rsidR="004A1F37" w:rsidSect="0083477C">
          <w:pgSz w:w="11906" w:h="16838"/>
          <w:pgMar w:top="1440" w:right="1800" w:bottom="1440" w:left="1800" w:header="851" w:footer="992" w:gutter="0"/>
          <w:cols w:space="425"/>
          <w:docGrid w:type="lines" w:linePitch="312"/>
        </w:sectPr>
      </w:pPr>
    </w:p>
    <w:p w:rsidR="004A1F37" w:rsidRDefault="004A1F37" w:rsidP="004A1F37">
      <w:pPr>
        <w:pStyle w:val="a5"/>
        <w:adjustRightInd w:val="0"/>
        <w:snapToGrid w:val="0"/>
        <w:spacing w:before="0" w:beforeAutospacing="0" w:after="0" w:afterAutospacing="0" w:line="648" w:lineRule="auto"/>
        <w:outlineLvl w:val="0"/>
        <w:rPr>
          <w:rFonts w:ascii="黑体" w:eastAsia="黑体" w:hAnsi="黑体"/>
          <w:snapToGrid w:val="0"/>
          <w:sz w:val="32"/>
          <w:szCs w:val="32"/>
        </w:rPr>
      </w:pPr>
      <w:r>
        <w:rPr>
          <w:rFonts w:ascii="黑体" w:eastAsia="黑体" w:hAnsi="黑体" w:hint="eastAsia"/>
          <w:snapToGrid w:val="0"/>
          <w:sz w:val="32"/>
          <w:szCs w:val="32"/>
        </w:rPr>
        <w:t>附表</w:t>
      </w:r>
    </w:p>
    <w:p w:rsidR="004A1F37" w:rsidRPr="00DC3DC0" w:rsidRDefault="004A1F37" w:rsidP="004A1F37">
      <w:pPr>
        <w:pStyle w:val="a5"/>
        <w:adjustRightInd w:val="0"/>
        <w:snapToGrid w:val="0"/>
        <w:spacing w:before="0" w:beforeAutospacing="0" w:after="0" w:afterAutospacing="0" w:line="552" w:lineRule="auto"/>
        <w:jc w:val="center"/>
        <w:outlineLvl w:val="0"/>
        <w:rPr>
          <w:rFonts w:ascii="方正小标宋_GBK" w:eastAsia="方正小标宋_GBK" w:hAnsi="黑体"/>
          <w:snapToGrid w:val="0"/>
          <w:sz w:val="38"/>
          <w:szCs w:val="38"/>
        </w:rPr>
      </w:pPr>
      <w:r>
        <w:rPr>
          <w:rFonts w:ascii="方正小标宋_GBK" w:eastAsia="方正小标宋_GBK" w:hAnsi="黑体" w:hint="eastAsia"/>
          <w:snapToGrid w:val="0"/>
          <w:sz w:val="38"/>
          <w:szCs w:val="38"/>
        </w:rPr>
        <w:t>建设项目</w:t>
      </w:r>
      <w:r w:rsidRPr="00DC3DC0">
        <w:rPr>
          <w:rFonts w:ascii="方正小标宋_GBK" w:eastAsia="方正小标宋_GBK" w:hAnsi="黑体" w:hint="eastAsia"/>
          <w:snapToGrid w:val="0"/>
          <w:sz w:val="38"/>
          <w:szCs w:val="38"/>
        </w:rPr>
        <w:t>污染物排放量汇总表</w:t>
      </w:r>
    </w:p>
    <w:tbl>
      <w:tblPr>
        <w:tblW w:w="143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417"/>
        <w:gridCol w:w="1701"/>
        <w:gridCol w:w="1276"/>
        <w:gridCol w:w="1701"/>
        <w:gridCol w:w="1559"/>
        <w:gridCol w:w="1761"/>
        <w:gridCol w:w="1959"/>
        <w:gridCol w:w="1383"/>
      </w:tblGrid>
      <w:tr w:rsidR="004A1F37" w:rsidRPr="008D32AF" w:rsidTr="00C34CF8">
        <w:trPr>
          <w:trHeight w:val="794"/>
        </w:trPr>
        <w:tc>
          <w:tcPr>
            <w:tcW w:w="1588" w:type="dxa"/>
            <w:tcBorders>
              <w:tl2br w:val="single" w:sz="4" w:space="0" w:color="auto"/>
            </w:tcBorders>
            <w:tcMar>
              <w:left w:w="28" w:type="dxa"/>
              <w:right w:w="28" w:type="dxa"/>
            </w:tcMar>
            <w:vAlign w:val="center"/>
          </w:tcPr>
          <w:p w:rsidR="008D32AF" w:rsidRPr="008D32AF" w:rsidRDefault="008D32AF" w:rsidP="00C34CF8">
            <w:pPr>
              <w:pStyle w:val="a7"/>
              <w:spacing w:beforeLines="0" w:afterLines="0" w:line="240" w:lineRule="auto"/>
              <w:ind w:firstLine="456"/>
              <w:rPr>
                <w:rFonts w:eastAsia="宋体" w:hAnsi="宋体"/>
                <w:snapToGrid w:val="0"/>
                <w:color w:val="000000"/>
                <w:spacing w:val="-6"/>
                <w:kern w:val="21"/>
                <w:szCs w:val="21"/>
              </w:rPr>
            </w:pPr>
            <w:r w:rsidRPr="008D32AF">
              <w:rPr>
                <w:rFonts w:eastAsia="宋体" w:hAnsi="宋体" w:hint="eastAsia"/>
                <w:snapToGrid w:val="0"/>
                <w:color w:val="000000"/>
                <w:spacing w:val="-6"/>
                <w:kern w:val="21"/>
                <w:szCs w:val="21"/>
              </w:rPr>
              <w:t>分类</w:t>
            </w:r>
          </w:p>
          <w:p w:rsidR="004A1F37" w:rsidRPr="008D32AF" w:rsidRDefault="008D32AF" w:rsidP="008D32AF">
            <w:pPr>
              <w:pStyle w:val="a7"/>
              <w:spacing w:beforeLines="0" w:afterLines="0" w:line="240" w:lineRule="auto"/>
              <w:jc w:val="both"/>
              <w:rPr>
                <w:rFonts w:eastAsia="宋体" w:hAnsi="宋体"/>
                <w:snapToGrid w:val="0"/>
                <w:color w:val="000000"/>
                <w:spacing w:val="-6"/>
                <w:kern w:val="21"/>
                <w:szCs w:val="21"/>
              </w:rPr>
            </w:pPr>
            <w:r w:rsidRPr="008D32AF">
              <w:rPr>
                <w:rFonts w:eastAsia="宋体" w:hAnsi="宋体" w:hint="eastAsia"/>
                <w:snapToGrid w:val="0"/>
                <w:color w:val="000000"/>
                <w:spacing w:val="-6"/>
                <w:kern w:val="21"/>
                <w:szCs w:val="21"/>
              </w:rPr>
              <w:t>项目</w:t>
            </w:r>
          </w:p>
        </w:tc>
        <w:tc>
          <w:tcPr>
            <w:tcW w:w="1417" w:type="dxa"/>
            <w:tcMar>
              <w:left w:w="28" w:type="dxa"/>
              <w:right w:w="28" w:type="dxa"/>
            </w:tcMar>
            <w:vAlign w:val="center"/>
          </w:tcPr>
          <w:p w:rsidR="004A1F37" w:rsidRPr="008D32AF" w:rsidRDefault="004A1F37" w:rsidP="00C34CF8">
            <w:pPr>
              <w:pStyle w:val="a7"/>
              <w:spacing w:beforeLines="0" w:afterLines="0" w:line="240" w:lineRule="auto"/>
              <w:ind w:firstLineChars="50" w:firstLine="99"/>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污染物名称</w:t>
            </w:r>
          </w:p>
        </w:tc>
        <w:tc>
          <w:tcPr>
            <w:tcW w:w="1701" w:type="dxa"/>
            <w:tcMar>
              <w:left w:w="28" w:type="dxa"/>
              <w:right w:w="28" w:type="dxa"/>
            </w:tcMar>
            <w:vAlign w:val="center"/>
          </w:tcPr>
          <w:p w:rsidR="004A1F37" w:rsidRPr="008D32AF" w:rsidRDefault="004A1F37" w:rsidP="00C34CF8">
            <w:pPr>
              <w:pStyle w:val="a7"/>
              <w:spacing w:beforeLines="0" w:afterLines="0" w:line="240" w:lineRule="auto"/>
              <w:ind w:firstLine="456"/>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现有工程</w:t>
            </w:r>
          </w:p>
          <w:p w:rsidR="004A1F37" w:rsidRPr="008D32AF" w:rsidRDefault="004A1F37" w:rsidP="00C34CF8">
            <w:pPr>
              <w:pStyle w:val="a7"/>
              <w:spacing w:beforeLines="0" w:afterLines="0" w:line="240" w:lineRule="auto"/>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排放量（固体废物产生量）</w:t>
            </w:r>
            <w:r w:rsidR="00914EEB" w:rsidRPr="008D32AF">
              <w:rPr>
                <w:rFonts w:eastAsia="宋体" w:hAnsi="宋体"/>
                <w:snapToGrid w:val="0"/>
                <w:color w:val="000000"/>
                <w:spacing w:val="-6"/>
                <w:kern w:val="21"/>
                <w:szCs w:val="21"/>
              </w:rPr>
              <w:fldChar w:fldCharType="begin"/>
            </w:r>
            <w:r w:rsidRPr="008D32AF">
              <w:rPr>
                <w:rFonts w:eastAsia="宋体" w:hAnsi="宋体"/>
                <w:snapToGrid w:val="0"/>
                <w:color w:val="000000"/>
                <w:spacing w:val="-6"/>
                <w:kern w:val="21"/>
                <w:szCs w:val="21"/>
              </w:rPr>
              <w:instrText xml:space="preserve"> = 1 \* GB3 \* MERGEFORMAT </w:instrText>
            </w:r>
            <w:r w:rsidR="00914EEB" w:rsidRPr="008D32AF">
              <w:rPr>
                <w:rFonts w:eastAsia="宋体" w:hAnsi="宋体"/>
                <w:snapToGrid w:val="0"/>
                <w:color w:val="000000"/>
                <w:spacing w:val="-6"/>
                <w:kern w:val="21"/>
                <w:szCs w:val="21"/>
              </w:rPr>
              <w:fldChar w:fldCharType="separate"/>
            </w:r>
            <w:r w:rsidRPr="008D32AF">
              <w:rPr>
                <w:rFonts w:eastAsia="宋体" w:hAnsi="宋体"/>
                <w:color w:val="000000"/>
                <w:szCs w:val="21"/>
              </w:rPr>
              <w:t>①</w:t>
            </w:r>
            <w:r w:rsidR="00914EEB" w:rsidRPr="008D32AF">
              <w:rPr>
                <w:rFonts w:eastAsia="宋体" w:hAnsi="宋体"/>
                <w:snapToGrid w:val="0"/>
                <w:color w:val="000000"/>
                <w:spacing w:val="-6"/>
                <w:kern w:val="21"/>
                <w:szCs w:val="21"/>
              </w:rPr>
              <w:fldChar w:fldCharType="end"/>
            </w:r>
          </w:p>
        </w:tc>
        <w:tc>
          <w:tcPr>
            <w:tcW w:w="1276" w:type="dxa"/>
            <w:tcMar>
              <w:left w:w="28" w:type="dxa"/>
              <w:right w:w="28" w:type="dxa"/>
            </w:tcMar>
            <w:vAlign w:val="center"/>
          </w:tcPr>
          <w:p w:rsidR="004A1F37" w:rsidRPr="008D32AF" w:rsidRDefault="004A1F37" w:rsidP="00C34CF8">
            <w:pPr>
              <w:pStyle w:val="a7"/>
              <w:spacing w:beforeLines="0" w:afterLines="0" w:line="240" w:lineRule="auto"/>
              <w:ind w:firstLineChars="50" w:firstLine="99"/>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现有工程</w:t>
            </w:r>
          </w:p>
          <w:p w:rsidR="004A1F37" w:rsidRPr="008D32AF" w:rsidRDefault="004A1F37" w:rsidP="00C34CF8">
            <w:pPr>
              <w:pStyle w:val="a7"/>
              <w:spacing w:beforeLines="0" w:afterLines="0" w:line="240" w:lineRule="auto"/>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许可排放量</w:t>
            </w:r>
            <w:r w:rsidR="00914EEB" w:rsidRPr="008D32AF">
              <w:rPr>
                <w:rFonts w:eastAsia="宋体" w:hAnsi="宋体"/>
                <w:snapToGrid w:val="0"/>
                <w:color w:val="000000"/>
                <w:spacing w:val="-6"/>
                <w:kern w:val="21"/>
                <w:szCs w:val="21"/>
              </w:rPr>
              <w:fldChar w:fldCharType="begin"/>
            </w:r>
            <w:r w:rsidRPr="008D32AF">
              <w:rPr>
                <w:rFonts w:eastAsia="宋体" w:hAnsi="宋体"/>
                <w:snapToGrid w:val="0"/>
                <w:color w:val="000000"/>
                <w:spacing w:val="-6"/>
                <w:kern w:val="21"/>
                <w:szCs w:val="21"/>
              </w:rPr>
              <w:instrText xml:space="preserve"> = 2 \* GB3 \* MERGEFORMAT </w:instrText>
            </w:r>
            <w:r w:rsidR="00914EEB" w:rsidRPr="008D32AF">
              <w:rPr>
                <w:rFonts w:eastAsia="宋体" w:hAnsi="宋体"/>
                <w:snapToGrid w:val="0"/>
                <w:color w:val="000000"/>
                <w:spacing w:val="-6"/>
                <w:kern w:val="21"/>
                <w:szCs w:val="21"/>
              </w:rPr>
              <w:fldChar w:fldCharType="separate"/>
            </w:r>
            <w:r w:rsidRPr="008D32AF">
              <w:rPr>
                <w:rFonts w:eastAsia="宋体" w:hAnsi="宋体"/>
                <w:snapToGrid w:val="0"/>
                <w:color w:val="000000"/>
                <w:spacing w:val="-6"/>
                <w:kern w:val="21"/>
                <w:szCs w:val="21"/>
              </w:rPr>
              <w:t>②</w:t>
            </w:r>
            <w:r w:rsidR="00914EEB" w:rsidRPr="008D32AF">
              <w:rPr>
                <w:rFonts w:eastAsia="宋体" w:hAnsi="宋体"/>
                <w:snapToGrid w:val="0"/>
                <w:color w:val="000000"/>
                <w:spacing w:val="-6"/>
                <w:kern w:val="21"/>
                <w:szCs w:val="21"/>
              </w:rPr>
              <w:fldChar w:fldCharType="end"/>
            </w:r>
          </w:p>
        </w:tc>
        <w:tc>
          <w:tcPr>
            <w:tcW w:w="1701" w:type="dxa"/>
            <w:tcMar>
              <w:left w:w="28" w:type="dxa"/>
              <w:right w:w="28" w:type="dxa"/>
            </w:tcMar>
            <w:vAlign w:val="center"/>
          </w:tcPr>
          <w:p w:rsidR="004A1F37" w:rsidRPr="008D32AF" w:rsidRDefault="004A1F37" w:rsidP="00C34CF8">
            <w:pPr>
              <w:pStyle w:val="a7"/>
              <w:spacing w:beforeLines="0" w:afterLines="0" w:line="240" w:lineRule="auto"/>
              <w:ind w:firstLine="456"/>
              <w:rPr>
                <w:rFonts w:eastAsia="宋体" w:hAnsi="宋体"/>
                <w:snapToGrid w:val="0"/>
                <w:color w:val="000000"/>
                <w:spacing w:val="-6"/>
                <w:kern w:val="21"/>
                <w:szCs w:val="21"/>
              </w:rPr>
            </w:pPr>
            <w:r w:rsidRPr="008D32AF">
              <w:rPr>
                <w:rFonts w:eastAsia="宋体" w:hAnsi="宋体"/>
                <w:snapToGrid w:val="0"/>
                <w:color w:val="000000"/>
                <w:spacing w:val="-6"/>
                <w:kern w:val="21"/>
                <w:szCs w:val="21"/>
              </w:rPr>
              <w:t>在建工程</w:t>
            </w:r>
          </w:p>
          <w:p w:rsidR="004A1F37" w:rsidRPr="008D32AF" w:rsidRDefault="004A1F37" w:rsidP="00C34CF8">
            <w:pPr>
              <w:pStyle w:val="a7"/>
              <w:spacing w:beforeLines="0" w:afterLines="0" w:line="240" w:lineRule="auto"/>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排放量（固体废物产生量）</w:t>
            </w:r>
            <w:r w:rsidR="00914EEB" w:rsidRPr="008D32AF">
              <w:rPr>
                <w:rFonts w:eastAsia="宋体" w:hAnsi="宋体"/>
                <w:snapToGrid w:val="0"/>
                <w:color w:val="000000"/>
                <w:spacing w:val="-6"/>
                <w:kern w:val="21"/>
                <w:szCs w:val="21"/>
              </w:rPr>
              <w:fldChar w:fldCharType="begin"/>
            </w:r>
            <w:r w:rsidRPr="008D32AF">
              <w:rPr>
                <w:rFonts w:eastAsia="宋体" w:hAnsi="宋体"/>
                <w:snapToGrid w:val="0"/>
                <w:color w:val="000000"/>
                <w:spacing w:val="-6"/>
                <w:kern w:val="21"/>
                <w:szCs w:val="21"/>
              </w:rPr>
              <w:instrText xml:space="preserve"> = 3 \* GB3 \* MERGEFORMAT </w:instrText>
            </w:r>
            <w:r w:rsidR="00914EEB" w:rsidRPr="008D32AF">
              <w:rPr>
                <w:rFonts w:eastAsia="宋体" w:hAnsi="宋体"/>
                <w:snapToGrid w:val="0"/>
                <w:color w:val="000000"/>
                <w:spacing w:val="-6"/>
                <w:kern w:val="21"/>
                <w:szCs w:val="21"/>
              </w:rPr>
              <w:fldChar w:fldCharType="separate"/>
            </w:r>
            <w:r w:rsidRPr="008D32AF">
              <w:rPr>
                <w:rFonts w:eastAsia="宋体" w:hAnsi="宋体"/>
                <w:color w:val="000000"/>
                <w:szCs w:val="21"/>
              </w:rPr>
              <w:t>③</w:t>
            </w:r>
            <w:r w:rsidR="00914EEB" w:rsidRPr="008D32AF">
              <w:rPr>
                <w:rFonts w:eastAsia="宋体" w:hAnsi="宋体"/>
                <w:snapToGrid w:val="0"/>
                <w:color w:val="000000"/>
                <w:spacing w:val="-6"/>
                <w:kern w:val="21"/>
                <w:szCs w:val="21"/>
              </w:rPr>
              <w:fldChar w:fldCharType="end"/>
            </w:r>
          </w:p>
        </w:tc>
        <w:tc>
          <w:tcPr>
            <w:tcW w:w="1559" w:type="dxa"/>
            <w:tcMar>
              <w:left w:w="28" w:type="dxa"/>
              <w:right w:w="28" w:type="dxa"/>
            </w:tcMar>
            <w:vAlign w:val="center"/>
          </w:tcPr>
          <w:p w:rsidR="004A1F37" w:rsidRPr="008D32AF" w:rsidRDefault="004A1F37" w:rsidP="00C34CF8">
            <w:pPr>
              <w:pStyle w:val="a7"/>
              <w:spacing w:beforeLines="0" w:afterLines="0" w:line="240" w:lineRule="auto"/>
              <w:ind w:firstLine="456"/>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本项目</w:t>
            </w:r>
          </w:p>
          <w:p w:rsidR="004A1F37" w:rsidRPr="008D32AF" w:rsidRDefault="004A1F37" w:rsidP="00C34CF8">
            <w:pPr>
              <w:pStyle w:val="a7"/>
              <w:spacing w:beforeLines="0" w:afterLines="0" w:line="240" w:lineRule="auto"/>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排放量（固体废物产生量）</w:t>
            </w:r>
            <w:r w:rsidR="00914EEB" w:rsidRPr="008D32AF">
              <w:rPr>
                <w:rFonts w:eastAsia="宋体" w:hAnsi="宋体"/>
                <w:snapToGrid w:val="0"/>
                <w:color w:val="000000"/>
                <w:spacing w:val="-6"/>
                <w:kern w:val="21"/>
                <w:szCs w:val="21"/>
              </w:rPr>
              <w:fldChar w:fldCharType="begin"/>
            </w:r>
            <w:r w:rsidRPr="008D32AF">
              <w:rPr>
                <w:rFonts w:eastAsia="宋体" w:hAnsi="宋体"/>
                <w:snapToGrid w:val="0"/>
                <w:color w:val="000000"/>
                <w:spacing w:val="-6"/>
                <w:kern w:val="21"/>
                <w:szCs w:val="21"/>
              </w:rPr>
              <w:instrText xml:space="preserve"> = 4 \* GB3 \* MERGEFORMAT </w:instrText>
            </w:r>
            <w:r w:rsidR="00914EEB" w:rsidRPr="008D32AF">
              <w:rPr>
                <w:rFonts w:eastAsia="宋体" w:hAnsi="宋体"/>
                <w:snapToGrid w:val="0"/>
                <w:color w:val="000000"/>
                <w:spacing w:val="-6"/>
                <w:kern w:val="21"/>
                <w:szCs w:val="21"/>
              </w:rPr>
              <w:fldChar w:fldCharType="separate"/>
            </w:r>
            <w:r w:rsidRPr="008D32AF">
              <w:rPr>
                <w:rFonts w:eastAsia="宋体" w:hAnsi="宋体"/>
                <w:color w:val="000000"/>
                <w:szCs w:val="21"/>
              </w:rPr>
              <w:t>④</w:t>
            </w:r>
            <w:r w:rsidR="00914EEB" w:rsidRPr="008D32AF">
              <w:rPr>
                <w:rFonts w:eastAsia="宋体" w:hAnsi="宋体"/>
                <w:snapToGrid w:val="0"/>
                <w:color w:val="000000"/>
                <w:spacing w:val="-6"/>
                <w:kern w:val="21"/>
                <w:szCs w:val="21"/>
              </w:rPr>
              <w:fldChar w:fldCharType="end"/>
            </w:r>
          </w:p>
        </w:tc>
        <w:tc>
          <w:tcPr>
            <w:tcW w:w="1761" w:type="dxa"/>
            <w:tcMar>
              <w:left w:w="28" w:type="dxa"/>
              <w:right w:w="28" w:type="dxa"/>
            </w:tcMar>
            <w:vAlign w:val="center"/>
          </w:tcPr>
          <w:p w:rsidR="004A1F37" w:rsidRPr="008D32AF" w:rsidRDefault="004A1F37" w:rsidP="00C34CF8">
            <w:pPr>
              <w:pStyle w:val="a7"/>
              <w:spacing w:beforeLines="0" w:afterLines="0" w:line="240" w:lineRule="auto"/>
              <w:ind w:firstLineChars="100" w:firstLine="178"/>
              <w:jc w:val="both"/>
              <w:rPr>
                <w:rFonts w:eastAsia="宋体" w:hAnsi="宋体"/>
                <w:snapToGrid w:val="0"/>
                <w:color w:val="000000"/>
                <w:spacing w:val="-16"/>
                <w:kern w:val="21"/>
                <w:szCs w:val="21"/>
              </w:rPr>
            </w:pPr>
            <w:r w:rsidRPr="008D32AF">
              <w:rPr>
                <w:rFonts w:eastAsia="宋体" w:hAnsi="宋体"/>
                <w:snapToGrid w:val="0"/>
                <w:color w:val="000000"/>
                <w:spacing w:val="-16"/>
                <w:kern w:val="21"/>
                <w:szCs w:val="21"/>
              </w:rPr>
              <w:t>以新带老削减量</w:t>
            </w:r>
          </w:p>
          <w:p w:rsidR="004A1F37" w:rsidRPr="008D32AF" w:rsidRDefault="004A1F37" w:rsidP="00C34CF8">
            <w:pPr>
              <w:pStyle w:val="a7"/>
              <w:spacing w:beforeLines="0" w:afterLines="0" w:line="240" w:lineRule="auto"/>
              <w:jc w:val="both"/>
              <w:rPr>
                <w:rFonts w:eastAsia="宋体" w:hAnsi="宋体"/>
                <w:snapToGrid w:val="0"/>
                <w:color w:val="000000"/>
                <w:spacing w:val="-16"/>
                <w:kern w:val="21"/>
                <w:szCs w:val="21"/>
              </w:rPr>
            </w:pPr>
            <w:r w:rsidRPr="008D32AF">
              <w:rPr>
                <w:rFonts w:eastAsia="宋体" w:hAnsi="宋体"/>
                <w:snapToGrid w:val="0"/>
                <w:color w:val="000000"/>
                <w:spacing w:val="-16"/>
                <w:kern w:val="21"/>
                <w:szCs w:val="21"/>
              </w:rPr>
              <w:t>（新建项目不填）</w:t>
            </w:r>
            <w:r w:rsidR="00914EEB" w:rsidRPr="008D32AF">
              <w:rPr>
                <w:rFonts w:eastAsia="宋体" w:hAnsi="宋体"/>
                <w:snapToGrid w:val="0"/>
                <w:color w:val="000000"/>
                <w:spacing w:val="-16"/>
                <w:kern w:val="21"/>
                <w:szCs w:val="21"/>
              </w:rPr>
              <w:fldChar w:fldCharType="begin"/>
            </w:r>
            <w:r w:rsidRPr="008D32AF">
              <w:rPr>
                <w:rFonts w:eastAsia="宋体" w:hAnsi="宋体"/>
                <w:snapToGrid w:val="0"/>
                <w:color w:val="000000"/>
                <w:spacing w:val="-16"/>
                <w:kern w:val="21"/>
                <w:szCs w:val="21"/>
              </w:rPr>
              <w:instrText xml:space="preserve"> = 5 \* GB3 \* MERGEFORMAT </w:instrText>
            </w:r>
            <w:r w:rsidR="00914EEB" w:rsidRPr="008D32AF">
              <w:rPr>
                <w:rFonts w:eastAsia="宋体" w:hAnsi="宋体"/>
                <w:snapToGrid w:val="0"/>
                <w:color w:val="000000"/>
                <w:spacing w:val="-16"/>
                <w:kern w:val="21"/>
                <w:szCs w:val="21"/>
              </w:rPr>
              <w:fldChar w:fldCharType="separate"/>
            </w:r>
            <w:r w:rsidRPr="008D32AF">
              <w:rPr>
                <w:rFonts w:eastAsia="宋体" w:hAnsi="宋体"/>
                <w:color w:val="000000"/>
                <w:szCs w:val="21"/>
              </w:rPr>
              <w:t>⑤</w:t>
            </w:r>
            <w:r w:rsidR="00914EEB" w:rsidRPr="008D32AF">
              <w:rPr>
                <w:rFonts w:eastAsia="宋体" w:hAnsi="宋体"/>
                <w:snapToGrid w:val="0"/>
                <w:color w:val="000000"/>
                <w:spacing w:val="-16"/>
                <w:kern w:val="21"/>
                <w:szCs w:val="21"/>
              </w:rPr>
              <w:fldChar w:fldCharType="end"/>
            </w:r>
          </w:p>
        </w:tc>
        <w:tc>
          <w:tcPr>
            <w:tcW w:w="1959" w:type="dxa"/>
            <w:tcMar>
              <w:left w:w="28" w:type="dxa"/>
              <w:right w:w="28" w:type="dxa"/>
            </w:tcMar>
            <w:vAlign w:val="center"/>
          </w:tcPr>
          <w:p w:rsidR="004A1F37" w:rsidRPr="008D32AF" w:rsidRDefault="004A1F37" w:rsidP="00C34CF8">
            <w:pPr>
              <w:pStyle w:val="a7"/>
              <w:spacing w:beforeLines="0" w:afterLines="0" w:line="240" w:lineRule="auto"/>
              <w:ind w:firstLine="416"/>
              <w:jc w:val="both"/>
              <w:rPr>
                <w:rFonts w:eastAsia="宋体" w:hAnsi="宋体"/>
                <w:snapToGrid w:val="0"/>
                <w:color w:val="000000"/>
                <w:spacing w:val="-16"/>
                <w:kern w:val="21"/>
                <w:szCs w:val="21"/>
              </w:rPr>
            </w:pPr>
            <w:r w:rsidRPr="008D32AF">
              <w:rPr>
                <w:rFonts w:eastAsia="宋体" w:hAnsi="宋体"/>
                <w:snapToGrid w:val="0"/>
                <w:color w:val="000000"/>
                <w:spacing w:val="-16"/>
                <w:kern w:val="21"/>
                <w:szCs w:val="21"/>
              </w:rPr>
              <w:t>本项目建成后</w:t>
            </w:r>
          </w:p>
          <w:p w:rsidR="004A1F37" w:rsidRPr="008D32AF" w:rsidRDefault="004A1F37" w:rsidP="00C34CF8">
            <w:pPr>
              <w:pStyle w:val="a7"/>
              <w:spacing w:beforeLines="0" w:afterLines="0" w:line="240" w:lineRule="auto"/>
              <w:jc w:val="both"/>
              <w:rPr>
                <w:rFonts w:eastAsia="宋体" w:hAnsi="宋体"/>
                <w:snapToGrid w:val="0"/>
                <w:color w:val="000000"/>
                <w:spacing w:val="-16"/>
                <w:kern w:val="21"/>
                <w:szCs w:val="21"/>
              </w:rPr>
            </w:pPr>
            <w:r w:rsidRPr="008D32AF">
              <w:rPr>
                <w:rFonts w:eastAsia="宋体" w:hAnsi="宋体"/>
                <w:snapToGrid w:val="0"/>
                <w:color w:val="000000"/>
                <w:spacing w:val="-16"/>
                <w:kern w:val="21"/>
                <w:szCs w:val="21"/>
              </w:rPr>
              <w:t>全厂排放量（固体废物产生量）</w:t>
            </w:r>
            <w:r w:rsidR="00914EEB" w:rsidRPr="008D32AF">
              <w:rPr>
                <w:rFonts w:eastAsia="宋体" w:hAnsi="宋体"/>
                <w:snapToGrid w:val="0"/>
                <w:color w:val="000000"/>
                <w:spacing w:val="-16"/>
                <w:kern w:val="21"/>
                <w:szCs w:val="21"/>
              </w:rPr>
              <w:fldChar w:fldCharType="begin"/>
            </w:r>
            <w:r w:rsidRPr="008D32AF">
              <w:rPr>
                <w:rFonts w:eastAsia="宋体" w:hAnsi="宋体"/>
                <w:snapToGrid w:val="0"/>
                <w:color w:val="000000"/>
                <w:spacing w:val="-16"/>
                <w:kern w:val="21"/>
                <w:szCs w:val="21"/>
              </w:rPr>
              <w:instrText xml:space="preserve"> = 6 \* GB3 \* MERGEFORMAT </w:instrText>
            </w:r>
            <w:r w:rsidR="00914EEB" w:rsidRPr="008D32AF">
              <w:rPr>
                <w:rFonts w:eastAsia="宋体" w:hAnsi="宋体"/>
                <w:snapToGrid w:val="0"/>
                <w:color w:val="000000"/>
                <w:spacing w:val="-16"/>
                <w:kern w:val="21"/>
                <w:szCs w:val="21"/>
              </w:rPr>
              <w:fldChar w:fldCharType="separate"/>
            </w:r>
            <w:r w:rsidRPr="008D32AF">
              <w:rPr>
                <w:rFonts w:eastAsia="宋体" w:hAnsi="宋体"/>
                <w:color w:val="000000"/>
                <w:szCs w:val="21"/>
              </w:rPr>
              <w:t>⑥</w:t>
            </w:r>
            <w:r w:rsidR="00914EEB" w:rsidRPr="008D32AF">
              <w:rPr>
                <w:rFonts w:eastAsia="宋体" w:hAnsi="宋体"/>
                <w:snapToGrid w:val="0"/>
                <w:color w:val="000000"/>
                <w:spacing w:val="-16"/>
                <w:kern w:val="21"/>
                <w:szCs w:val="21"/>
              </w:rPr>
              <w:fldChar w:fldCharType="end"/>
            </w:r>
          </w:p>
        </w:tc>
        <w:tc>
          <w:tcPr>
            <w:tcW w:w="1383" w:type="dxa"/>
            <w:tcMar>
              <w:left w:w="28" w:type="dxa"/>
              <w:right w:w="28" w:type="dxa"/>
            </w:tcMar>
            <w:vAlign w:val="center"/>
          </w:tcPr>
          <w:p w:rsidR="004A1F37" w:rsidRPr="008D32AF" w:rsidRDefault="004A1F37" w:rsidP="00C34CF8">
            <w:pPr>
              <w:pStyle w:val="a7"/>
              <w:spacing w:beforeLines="0" w:afterLines="0" w:line="240" w:lineRule="auto"/>
              <w:ind w:firstLineChars="150" w:firstLine="297"/>
              <w:jc w:val="both"/>
              <w:rPr>
                <w:rFonts w:eastAsia="宋体" w:hAnsi="宋体"/>
                <w:snapToGrid w:val="0"/>
                <w:color w:val="000000"/>
                <w:spacing w:val="-6"/>
                <w:kern w:val="21"/>
                <w:szCs w:val="21"/>
              </w:rPr>
            </w:pPr>
            <w:r w:rsidRPr="008D32AF">
              <w:rPr>
                <w:rFonts w:eastAsia="宋体" w:hAnsi="宋体"/>
                <w:snapToGrid w:val="0"/>
                <w:color w:val="000000"/>
                <w:spacing w:val="-6"/>
                <w:kern w:val="21"/>
                <w:szCs w:val="21"/>
              </w:rPr>
              <w:t>变化量</w:t>
            </w:r>
          </w:p>
          <w:p w:rsidR="004A1F37" w:rsidRPr="008D32AF" w:rsidRDefault="00914EEB" w:rsidP="00C34CF8">
            <w:pPr>
              <w:pStyle w:val="a7"/>
              <w:spacing w:beforeLines="0" w:afterLines="0" w:line="240" w:lineRule="auto"/>
              <w:rPr>
                <w:rFonts w:eastAsia="宋体" w:hAnsi="宋体"/>
                <w:snapToGrid w:val="0"/>
                <w:color w:val="000000"/>
                <w:spacing w:val="-6"/>
                <w:kern w:val="21"/>
                <w:szCs w:val="21"/>
              </w:rPr>
            </w:pPr>
            <w:r w:rsidRPr="008D32AF">
              <w:rPr>
                <w:rFonts w:eastAsia="宋体" w:hAnsi="宋体"/>
                <w:snapToGrid w:val="0"/>
                <w:color w:val="000000"/>
                <w:spacing w:val="-6"/>
                <w:kern w:val="21"/>
                <w:szCs w:val="21"/>
              </w:rPr>
              <w:fldChar w:fldCharType="begin"/>
            </w:r>
            <w:r w:rsidR="004A1F37" w:rsidRPr="008D32AF">
              <w:rPr>
                <w:rFonts w:eastAsia="宋体" w:hAnsi="宋体"/>
                <w:snapToGrid w:val="0"/>
                <w:color w:val="000000"/>
                <w:spacing w:val="-6"/>
                <w:kern w:val="21"/>
                <w:szCs w:val="21"/>
              </w:rPr>
              <w:instrText xml:space="preserve"> = 7 \* GB3 \* MERGEFORMAT </w:instrText>
            </w:r>
            <w:r w:rsidRPr="008D32AF">
              <w:rPr>
                <w:rFonts w:eastAsia="宋体" w:hAnsi="宋体"/>
                <w:snapToGrid w:val="0"/>
                <w:color w:val="000000"/>
                <w:spacing w:val="-6"/>
                <w:kern w:val="21"/>
                <w:szCs w:val="21"/>
              </w:rPr>
              <w:fldChar w:fldCharType="separate"/>
            </w:r>
            <w:r w:rsidR="004A1F37" w:rsidRPr="008D32AF">
              <w:rPr>
                <w:rFonts w:eastAsia="宋体" w:hAnsi="宋体"/>
                <w:color w:val="000000"/>
                <w:szCs w:val="21"/>
              </w:rPr>
              <w:t>⑦</w:t>
            </w:r>
            <w:r w:rsidRPr="008D32AF">
              <w:rPr>
                <w:rFonts w:eastAsia="宋体" w:hAnsi="宋体"/>
                <w:snapToGrid w:val="0"/>
                <w:color w:val="000000"/>
                <w:spacing w:val="-6"/>
                <w:kern w:val="21"/>
                <w:szCs w:val="21"/>
              </w:rPr>
              <w:fldChar w:fldCharType="end"/>
            </w:r>
          </w:p>
        </w:tc>
      </w:tr>
      <w:tr w:rsidR="004A1F37" w:rsidRPr="008D32AF" w:rsidTr="00C34CF8">
        <w:trPr>
          <w:trHeight w:val="482"/>
        </w:trPr>
        <w:tc>
          <w:tcPr>
            <w:tcW w:w="1588"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p>
        </w:tc>
        <w:tc>
          <w:tcPr>
            <w:tcW w:w="1417" w:type="dxa"/>
            <w:vAlign w:val="center"/>
          </w:tcPr>
          <w:p w:rsidR="004A1F37" w:rsidRPr="008D32AF" w:rsidRDefault="00C13B76" w:rsidP="00C34CF8">
            <w:pPr>
              <w:pStyle w:val="a7"/>
              <w:spacing w:beforeLines="0" w:afterLines="0" w:line="240" w:lineRule="auto"/>
              <w:rPr>
                <w:rFonts w:eastAsia="宋体" w:hAnsi="宋体"/>
                <w:snapToGrid w:val="0"/>
                <w:color w:val="000000"/>
                <w:kern w:val="21"/>
                <w:szCs w:val="21"/>
              </w:rPr>
            </w:pPr>
            <w:r>
              <w:rPr>
                <w:rFonts w:eastAsia="宋体" w:hAnsi="宋体" w:hint="eastAsia"/>
                <w:snapToGrid w:val="0"/>
                <w:color w:val="000000"/>
                <w:kern w:val="21"/>
                <w:szCs w:val="21"/>
              </w:rPr>
              <w:t>无组织</w:t>
            </w:r>
            <w:r w:rsidR="004A1F37" w:rsidRPr="008D32AF">
              <w:rPr>
                <w:rFonts w:eastAsia="宋体" w:hAnsi="宋体" w:hint="eastAsia"/>
                <w:snapToGrid w:val="0"/>
                <w:color w:val="000000"/>
                <w:kern w:val="21"/>
                <w:szCs w:val="21"/>
              </w:rPr>
              <w:t>颗粒物</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0.000</w:t>
            </w:r>
            <w:r w:rsidR="001248E7">
              <w:rPr>
                <w:rFonts w:eastAsia="宋体" w:hAnsi="宋体"/>
                <w:snapToGrid w:val="0"/>
                <w:color w:val="000000"/>
                <w:kern w:val="21"/>
                <w:szCs w:val="21"/>
              </w:rPr>
              <w:t>3</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0.000</w:t>
            </w:r>
            <w:r w:rsidR="001248E7">
              <w:rPr>
                <w:rFonts w:eastAsia="宋体" w:hAnsi="宋体"/>
                <w:snapToGrid w:val="0"/>
                <w:color w:val="000000"/>
                <w:kern w:val="21"/>
                <w:szCs w:val="21"/>
              </w:rPr>
              <w:t>3</w:t>
            </w:r>
          </w:p>
        </w:tc>
        <w:tc>
          <w:tcPr>
            <w:tcW w:w="1383"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+0.000</w:t>
            </w:r>
            <w:r w:rsidR="001248E7">
              <w:rPr>
                <w:rFonts w:eastAsia="宋体" w:hAnsi="宋体"/>
                <w:snapToGrid w:val="0"/>
                <w:color w:val="000000"/>
                <w:kern w:val="21"/>
                <w:szCs w:val="21"/>
              </w:rPr>
              <w:t>3</w:t>
            </w:r>
          </w:p>
        </w:tc>
      </w:tr>
      <w:tr w:rsidR="004A1F37" w:rsidRPr="008D32AF" w:rsidTr="00C34CF8">
        <w:trPr>
          <w:trHeight w:val="482"/>
        </w:trPr>
        <w:tc>
          <w:tcPr>
            <w:tcW w:w="1588" w:type="dxa"/>
            <w:vMerge w:val="restart"/>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snapToGrid w:val="0"/>
                <w:color w:val="000000"/>
                <w:kern w:val="21"/>
                <w:szCs w:val="21"/>
              </w:rPr>
              <w:t>废水</w:t>
            </w:r>
          </w:p>
        </w:tc>
        <w:tc>
          <w:tcPr>
            <w:tcW w:w="1417" w:type="dxa"/>
            <w:vAlign w:val="center"/>
          </w:tcPr>
          <w:p w:rsidR="004A1F37" w:rsidRPr="008D32AF" w:rsidRDefault="004A1F37" w:rsidP="00C34CF8">
            <w:pPr>
              <w:adjustRightInd w:val="0"/>
              <w:snapToGrid w:val="0"/>
              <w:jc w:val="center"/>
              <w:rPr>
                <w:rFonts w:ascii="宋体" w:hAnsi="宋体"/>
                <w:color w:val="000000"/>
                <w:szCs w:val="21"/>
              </w:rPr>
            </w:pPr>
            <w:r w:rsidRPr="008D32AF">
              <w:rPr>
                <w:rFonts w:ascii="宋体" w:hAnsi="宋体" w:hint="eastAsia"/>
                <w:color w:val="000000"/>
                <w:szCs w:val="21"/>
              </w:rPr>
              <w:t>COD</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0.8</w:t>
            </w:r>
            <w:r w:rsidR="001248E7">
              <w:rPr>
                <w:rFonts w:ascii="宋体" w:hAnsi="宋体"/>
                <w:color w:val="000000"/>
                <w:szCs w:val="21"/>
              </w:rPr>
              <w:t>94</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0.8</w:t>
            </w:r>
            <w:r w:rsidR="001248E7">
              <w:rPr>
                <w:rFonts w:ascii="宋体" w:hAnsi="宋体"/>
                <w:color w:val="000000"/>
                <w:szCs w:val="21"/>
              </w:rPr>
              <w:t>94</w:t>
            </w:r>
          </w:p>
        </w:tc>
        <w:tc>
          <w:tcPr>
            <w:tcW w:w="1383"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+0.8</w:t>
            </w:r>
            <w:r w:rsidR="001248E7">
              <w:rPr>
                <w:rFonts w:ascii="宋体" w:hAnsi="宋体"/>
                <w:color w:val="000000"/>
                <w:szCs w:val="21"/>
              </w:rPr>
              <w:t>94</w:t>
            </w:r>
          </w:p>
        </w:tc>
      </w:tr>
      <w:tr w:rsidR="004A1F37" w:rsidRPr="008D32AF" w:rsidTr="00C34CF8">
        <w:trPr>
          <w:trHeight w:val="482"/>
        </w:trPr>
        <w:tc>
          <w:tcPr>
            <w:tcW w:w="1588" w:type="dxa"/>
            <w:vMerge/>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p>
        </w:tc>
        <w:tc>
          <w:tcPr>
            <w:tcW w:w="1417" w:type="dxa"/>
            <w:vAlign w:val="center"/>
          </w:tcPr>
          <w:p w:rsidR="004A1F37" w:rsidRPr="008D32AF" w:rsidRDefault="004A1F37" w:rsidP="00C34CF8">
            <w:pPr>
              <w:adjustRightInd w:val="0"/>
              <w:snapToGrid w:val="0"/>
              <w:jc w:val="center"/>
              <w:rPr>
                <w:rFonts w:ascii="宋体" w:hAnsi="宋体"/>
                <w:color w:val="000000"/>
                <w:szCs w:val="21"/>
              </w:rPr>
            </w:pPr>
            <w:r w:rsidRPr="008D32AF">
              <w:rPr>
                <w:rFonts w:ascii="宋体" w:hAnsi="宋体" w:hint="eastAsia"/>
                <w:color w:val="000000"/>
                <w:szCs w:val="21"/>
              </w:rPr>
              <w:t>BOD</w:t>
            </w:r>
            <w:r w:rsidRPr="008D32AF">
              <w:rPr>
                <w:rFonts w:ascii="宋体" w:hAnsi="宋体" w:hint="eastAsia"/>
                <w:color w:val="000000"/>
                <w:szCs w:val="21"/>
                <w:vertAlign w:val="subscript"/>
              </w:rPr>
              <w:t>5</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w:t>
            </w:r>
            <w:r w:rsidR="001248E7">
              <w:rPr>
                <w:rFonts w:ascii="宋体" w:hAnsi="宋体"/>
                <w:color w:val="000000"/>
                <w:szCs w:val="21"/>
              </w:rPr>
              <w:t>671</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w:t>
            </w:r>
            <w:r w:rsidR="001248E7">
              <w:rPr>
                <w:rFonts w:ascii="宋体" w:hAnsi="宋体"/>
                <w:color w:val="000000"/>
                <w:szCs w:val="21"/>
              </w:rPr>
              <w:t>671</w:t>
            </w:r>
          </w:p>
        </w:tc>
        <w:tc>
          <w:tcPr>
            <w:tcW w:w="1383"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w:t>
            </w:r>
            <w:r w:rsidR="001248E7">
              <w:rPr>
                <w:rFonts w:ascii="宋体" w:hAnsi="宋体"/>
                <w:color w:val="000000"/>
                <w:szCs w:val="21"/>
              </w:rPr>
              <w:t>671</w:t>
            </w:r>
          </w:p>
        </w:tc>
      </w:tr>
      <w:tr w:rsidR="004A1F37" w:rsidRPr="008D32AF" w:rsidTr="00C34CF8">
        <w:trPr>
          <w:trHeight w:val="482"/>
        </w:trPr>
        <w:tc>
          <w:tcPr>
            <w:tcW w:w="1588" w:type="dxa"/>
            <w:vMerge/>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p>
        </w:tc>
        <w:tc>
          <w:tcPr>
            <w:tcW w:w="1417" w:type="dxa"/>
            <w:vAlign w:val="center"/>
          </w:tcPr>
          <w:p w:rsidR="004A1F37" w:rsidRPr="008D32AF" w:rsidRDefault="004A1F37" w:rsidP="00C34CF8">
            <w:pPr>
              <w:adjustRightInd w:val="0"/>
              <w:snapToGrid w:val="0"/>
              <w:jc w:val="center"/>
              <w:rPr>
                <w:rFonts w:ascii="宋体" w:hAnsi="宋体"/>
                <w:color w:val="000000"/>
                <w:szCs w:val="21"/>
              </w:rPr>
            </w:pPr>
            <w:r w:rsidRPr="008D32AF">
              <w:rPr>
                <w:rFonts w:ascii="宋体" w:hAnsi="宋体" w:hint="eastAsia"/>
                <w:color w:val="000000"/>
                <w:szCs w:val="21"/>
              </w:rPr>
              <w:t>SS</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w:t>
            </w:r>
            <w:r w:rsidR="001248E7">
              <w:rPr>
                <w:rFonts w:ascii="宋体" w:hAnsi="宋体"/>
                <w:color w:val="000000"/>
                <w:szCs w:val="21"/>
              </w:rPr>
              <w:t>224</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w:t>
            </w:r>
            <w:r w:rsidR="001248E7">
              <w:rPr>
                <w:rFonts w:ascii="宋体" w:hAnsi="宋体"/>
                <w:color w:val="000000"/>
                <w:szCs w:val="21"/>
              </w:rPr>
              <w:t>224</w:t>
            </w:r>
          </w:p>
        </w:tc>
        <w:tc>
          <w:tcPr>
            <w:tcW w:w="1383"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w:t>
            </w:r>
            <w:r w:rsidR="001248E7">
              <w:rPr>
                <w:rFonts w:ascii="宋体" w:hAnsi="宋体"/>
                <w:color w:val="000000"/>
                <w:szCs w:val="21"/>
              </w:rPr>
              <w:t>224</w:t>
            </w:r>
          </w:p>
        </w:tc>
      </w:tr>
      <w:tr w:rsidR="004A1F37" w:rsidRPr="008D32AF" w:rsidTr="00C34CF8">
        <w:trPr>
          <w:trHeight w:val="482"/>
        </w:trPr>
        <w:tc>
          <w:tcPr>
            <w:tcW w:w="1588" w:type="dxa"/>
            <w:vMerge/>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p>
        </w:tc>
        <w:tc>
          <w:tcPr>
            <w:tcW w:w="1417" w:type="dxa"/>
            <w:vAlign w:val="center"/>
          </w:tcPr>
          <w:p w:rsidR="004A1F37" w:rsidRPr="008D32AF" w:rsidRDefault="004A1F37" w:rsidP="00C34CF8">
            <w:pPr>
              <w:adjustRightInd w:val="0"/>
              <w:snapToGrid w:val="0"/>
              <w:jc w:val="center"/>
              <w:rPr>
                <w:rFonts w:ascii="宋体" w:hAnsi="宋体"/>
                <w:color w:val="000000"/>
                <w:szCs w:val="21"/>
              </w:rPr>
            </w:pPr>
            <w:r w:rsidRPr="008D32AF">
              <w:rPr>
                <w:rFonts w:ascii="宋体" w:hAnsi="宋体" w:hint="eastAsia"/>
                <w:color w:val="000000"/>
                <w:szCs w:val="21"/>
              </w:rPr>
              <w:t>NH</w:t>
            </w:r>
            <w:r w:rsidRPr="008D32AF">
              <w:rPr>
                <w:rFonts w:ascii="宋体" w:hAnsi="宋体" w:hint="eastAsia"/>
                <w:color w:val="000000"/>
                <w:szCs w:val="21"/>
                <w:vertAlign w:val="subscript"/>
              </w:rPr>
              <w:t>3</w:t>
            </w:r>
            <w:r w:rsidRPr="008D32AF">
              <w:rPr>
                <w:rFonts w:ascii="宋体" w:hAnsi="宋体" w:hint="eastAsia"/>
                <w:color w:val="000000"/>
                <w:szCs w:val="21"/>
              </w:rPr>
              <w:t>-N</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0.0</w:t>
            </w:r>
            <w:r w:rsidR="001248E7">
              <w:rPr>
                <w:rFonts w:ascii="宋体" w:hAnsi="宋体"/>
                <w:color w:val="000000"/>
                <w:szCs w:val="21"/>
              </w:rPr>
              <w:t>34</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0.0</w:t>
            </w:r>
            <w:r w:rsidR="001248E7">
              <w:rPr>
                <w:rFonts w:ascii="宋体" w:hAnsi="宋体"/>
                <w:color w:val="000000"/>
                <w:szCs w:val="21"/>
              </w:rPr>
              <w:t>34</w:t>
            </w:r>
          </w:p>
        </w:tc>
        <w:tc>
          <w:tcPr>
            <w:tcW w:w="1383"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+0.0</w:t>
            </w:r>
            <w:r w:rsidR="001248E7">
              <w:rPr>
                <w:rFonts w:ascii="宋体" w:hAnsi="宋体"/>
                <w:color w:val="000000"/>
                <w:szCs w:val="21"/>
              </w:rPr>
              <w:t>34</w:t>
            </w:r>
          </w:p>
        </w:tc>
      </w:tr>
      <w:tr w:rsidR="004A1F37" w:rsidRPr="008D32AF" w:rsidTr="00C34CF8">
        <w:trPr>
          <w:trHeight w:val="482"/>
        </w:trPr>
        <w:tc>
          <w:tcPr>
            <w:tcW w:w="1588" w:type="dxa"/>
            <w:vMerge/>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p>
        </w:tc>
        <w:tc>
          <w:tcPr>
            <w:tcW w:w="1417" w:type="dxa"/>
            <w:vAlign w:val="center"/>
          </w:tcPr>
          <w:p w:rsidR="004A1F37" w:rsidRPr="008D32AF" w:rsidRDefault="004A1F37" w:rsidP="00C34CF8">
            <w:pPr>
              <w:adjustRightInd w:val="0"/>
              <w:snapToGrid w:val="0"/>
              <w:jc w:val="center"/>
              <w:rPr>
                <w:rFonts w:ascii="宋体" w:hAnsi="宋体"/>
                <w:color w:val="000000"/>
                <w:szCs w:val="21"/>
              </w:rPr>
            </w:pPr>
            <w:r w:rsidRPr="008D32AF">
              <w:rPr>
                <w:rFonts w:ascii="宋体" w:hAnsi="宋体" w:hint="eastAsia"/>
                <w:color w:val="000000"/>
                <w:szCs w:val="21"/>
              </w:rPr>
              <w:t>石油类</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0.0</w:t>
            </w:r>
            <w:r w:rsidR="001248E7">
              <w:rPr>
                <w:rFonts w:ascii="宋体" w:hAnsi="宋体"/>
                <w:color w:val="000000"/>
                <w:szCs w:val="21"/>
              </w:rPr>
              <w:t>22</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jc w:val="center"/>
              <w:rPr>
                <w:rFonts w:ascii="宋体" w:hAnsi="宋体"/>
                <w:color w:val="000000"/>
                <w:szCs w:val="21"/>
              </w:rPr>
            </w:pPr>
            <w:r w:rsidRPr="008D32AF">
              <w:rPr>
                <w:rFonts w:ascii="宋体" w:hAnsi="宋体" w:hint="eastAsia"/>
                <w:color w:val="000000"/>
                <w:szCs w:val="21"/>
              </w:rPr>
              <w:t>0.0</w:t>
            </w:r>
            <w:r w:rsidR="001248E7">
              <w:rPr>
                <w:rFonts w:ascii="宋体" w:hAnsi="宋体"/>
                <w:color w:val="000000"/>
                <w:szCs w:val="21"/>
              </w:rPr>
              <w:t>22</w:t>
            </w:r>
          </w:p>
        </w:tc>
        <w:tc>
          <w:tcPr>
            <w:tcW w:w="1383" w:type="dxa"/>
            <w:vAlign w:val="center"/>
          </w:tcPr>
          <w:p w:rsidR="004A1F37" w:rsidRPr="008D32AF" w:rsidRDefault="004A1F37" w:rsidP="00C34CF8">
            <w:pPr>
              <w:jc w:val="center"/>
              <w:rPr>
                <w:rFonts w:ascii="宋体" w:hAnsi="宋体"/>
                <w:snapToGrid w:val="0"/>
                <w:color w:val="000000"/>
                <w:kern w:val="21"/>
                <w:szCs w:val="21"/>
              </w:rPr>
            </w:pPr>
            <w:r w:rsidRPr="008D32AF">
              <w:rPr>
                <w:rFonts w:ascii="宋体" w:hAnsi="宋体" w:hint="eastAsia"/>
                <w:snapToGrid w:val="0"/>
                <w:color w:val="000000"/>
                <w:kern w:val="21"/>
                <w:szCs w:val="21"/>
              </w:rPr>
              <w:t>+0.0</w:t>
            </w:r>
            <w:r w:rsidR="001248E7">
              <w:rPr>
                <w:rFonts w:ascii="宋体" w:hAnsi="宋体"/>
                <w:snapToGrid w:val="0"/>
                <w:color w:val="000000"/>
                <w:kern w:val="21"/>
                <w:szCs w:val="21"/>
              </w:rPr>
              <w:t>22</w:t>
            </w:r>
          </w:p>
        </w:tc>
      </w:tr>
      <w:tr w:rsidR="004A1F37" w:rsidRPr="008D32AF" w:rsidTr="00C34CF8">
        <w:trPr>
          <w:trHeight w:val="482"/>
        </w:trPr>
        <w:tc>
          <w:tcPr>
            <w:tcW w:w="3005" w:type="dxa"/>
            <w:gridSpan w:val="2"/>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snapToGrid w:val="0"/>
                <w:color w:val="000000"/>
                <w:kern w:val="21"/>
                <w:szCs w:val="21"/>
              </w:rPr>
              <w:t>一般工业固体废物</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742633" w:rsidP="00C34CF8">
            <w:pPr>
              <w:pStyle w:val="a7"/>
              <w:spacing w:beforeLines="0" w:afterLines="0" w:line="240" w:lineRule="auto"/>
              <w:rPr>
                <w:rFonts w:eastAsia="宋体" w:hAnsi="宋体"/>
                <w:snapToGrid w:val="0"/>
                <w:color w:val="000000"/>
                <w:kern w:val="21"/>
                <w:szCs w:val="21"/>
              </w:rPr>
            </w:pPr>
            <w:r>
              <w:rPr>
                <w:rFonts w:eastAsia="宋体" w:hAnsi="宋体"/>
                <w:snapToGrid w:val="0"/>
                <w:color w:val="000000"/>
                <w:kern w:val="21"/>
                <w:szCs w:val="21"/>
              </w:rPr>
              <w:t>5430.6</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742633" w:rsidP="00C34CF8">
            <w:pPr>
              <w:pStyle w:val="a7"/>
              <w:spacing w:beforeLines="0" w:afterLines="0" w:line="240" w:lineRule="auto"/>
              <w:rPr>
                <w:rFonts w:eastAsia="宋体" w:hAnsi="宋体"/>
                <w:snapToGrid w:val="0"/>
                <w:color w:val="000000"/>
                <w:kern w:val="21"/>
                <w:szCs w:val="21"/>
              </w:rPr>
            </w:pPr>
            <w:r>
              <w:rPr>
                <w:rFonts w:eastAsia="宋体" w:hAnsi="宋体"/>
                <w:snapToGrid w:val="0"/>
                <w:color w:val="000000"/>
                <w:kern w:val="21"/>
                <w:szCs w:val="21"/>
              </w:rPr>
              <w:t>5430.6</w:t>
            </w:r>
          </w:p>
        </w:tc>
        <w:tc>
          <w:tcPr>
            <w:tcW w:w="1383"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r w:rsidR="00742633">
              <w:rPr>
                <w:rFonts w:eastAsia="宋体" w:hAnsi="宋体"/>
                <w:snapToGrid w:val="0"/>
                <w:color w:val="000000"/>
                <w:kern w:val="21"/>
                <w:szCs w:val="21"/>
              </w:rPr>
              <w:t>5430.6</w:t>
            </w:r>
          </w:p>
        </w:tc>
      </w:tr>
      <w:tr w:rsidR="004A1F37" w:rsidRPr="008D32AF" w:rsidTr="00C34CF8">
        <w:trPr>
          <w:trHeight w:val="482"/>
        </w:trPr>
        <w:tc>
          <w:tcPr>
            <w:tcW w:w="3005" w:type="dxa"/>
            <w:gridSpan w:val="2"/>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snapToGrid w:val="0"/>
                <w:color w:val="000000"/>
                <w:kern w:val="21"/>
                <w:szCs w:val="21"/>
              </w:rPr>
              <w:t>危险废物</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1.</w:t>
            </w:r>
            <w:r w:rsidR="001E4B5D">
              <w:rPr>
                <w:rFonts w:eastAsia="宋体" w:hAnsi="宋体"/>
                <w:snapToGrid w:val="0"/>
                <w:color w:val="000000"/>
                <w:kern w:val="21"/>
                <w:szCs w:val="21"/>
              </w:rPr>
              <w:t>6</w:t>
            </w:r>
            <w:r w:rsidRPr="008D32AF">
              <w:rPr>
                <w:rFonts w:eastAsia="宋体" w:hAnsi="宋体" w:hint="eastAsia"/>
                <w:snapToGrid w:val="0"/>
                <w:color w:val="000000"/>
                <w:kern w:val="21"/>
                <w:szCs w:val="21"/>
              </w:rPr>
              <w:t>05</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1.</w:t>
            </w:r>
            <w:r w:rsidR="001E4B5D">
              <w:rPr>
                <w:rFonts w:eastAsia="宋体" w:hAnsi="宋体"/>
                <w:snapToGrid w:val="0"/>
                <w:color w:val="000000"/>
                <w:kern w:val="21"/>
                <w:szCs w:val="21"/>
              </w:rPr>
              <w:t>6</w:t>
            </w:r>
            <w:r w:rsidRPr="008D32AF">
              <w:rPr>
                <w:rFonts w:eastAsia="宋体" w:hAnsi="宋体" w:hint="eastAsia"/>
                <w:snapToGrid w:val="0"/>
                <w:color w:val="000000"/>
                <w:kern w:val="21"/>
                <w:szCs w:val="21"/>
              </w:rPr>
              <w:t>05</w:t>
            </w:r>
          </w:p>
        </w:tc>
        <w:tc>
          <w:tcPr>
            <w:tcW w:w="1383"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+1.</w:t>
            </w:r>
            <w:r w:rsidR="001E4B5D">
              <w:rPr>
                <w:rFonts w:eastAsia="宋体" w:hAnsi="宋体"/>
                <w:snapToGrid w:val="0"/>
                <w:color w:val="000000"/>
                <w:kern w:val="21"/>
                <w:szCs w:val="21"/>
              </w:rPr>
              <w:t>6</w:t>
            </w:r>
            <w:r w:rsidRPr="008D32AF">
              <w:rPr>
                <w:rFonts w:eastAsia="宋体" w:hAnsi="宋体" w:hint="eastAsia"/>
                <w:snapToGrid w:val="0"/>
                <w:color w:val="000000"/>
                <w:kern w:val="21"/>
                <w:szCs w:val="21"/>
              </w:rPr>
              <w:t>05</w:t>
            </w:r>
          </w:p>
        </w:tc>
      </w:tr>
      <w:tr w:rsidR="004A1F37" w:rsidRPr="008D32AF" w:rsidTr="00C34CF8">
        <w:trPr>
          <w:trHeight w:val="482"/>
        </w:trPr>
        <w:tc>
          <w:tcPr>
            <w:tcW w:w="3005" w:type="dxa"/>
            <w:gridSpan w:val="2"/>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color w:val="000000"/>
                <w:szCs w:val="21"/>
              </w:rPr>
              <w:t>一般生活垃圾</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9.75</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9.75</w:t>
            </w:r>
          </w:p>
        </w:tc>
        <w:tc>
          <w:tcPr>
            <w:tcW w:w="1383"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+9.75</w:t>
            </w:r>
          </w:p>
        </w:tc>
      </w:tr>
      <w:tr w:rsidR="004A1F37" w:rsidRPr="008D32AF" w:rsidTr="00C34CF8">
        <w:trPr>
          <w:trHeight w:val="482"/>
        </w:trPr>
        <w:tc>
          <w:tcPr>
            <w:tcW w:w="3005" w:type="dxa"/>
            <w:gridSpan w:val="2"/>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color w:val="000000"/>
                <w:szCs w:val="21"/>
              </w:rPr>
              <w:t>生化池污泥</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276"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70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559" w:type="dxa"/>
            <w:vAlign w:val="center"/>
          </w:tcPr>
          <w:p w:rsidR="004A1F37" w:rsidRPr="008D32AF" w:rsidRDefault="00DA09CE" w:rsidP="00C34CF8">
            <w:pPr>
              <w:pStyle w:val="a7"/>
              <w:spacing w:beforeLines="0" w:afterLines="0" w:line="240" w:lineRule="auto"/>
              <w:rPr>
                <w:rFonts w:eastAsia="宋体" w:hAnsi="宋体"/>
                <w:snapToGrid w:val="0"/>
                <w:color w:val="000000"/>
                <w:kern w:val="21"/>
                <w:szCs w:val="21"/>
              </w:rPr>
            </w:pPr>
            <w:r>
              <w:rPr>
                <w:rFonts w:eastAsia="宋体" w:hAnsi="宋体"/>
                <w:snapToGrid w:val="0"/>
                <w:color w:val="000000"/>
                <w:kern w:val="21"/>
                <w:szCs w:val="21"/>
              </w:rPr>
              <w:t>3.9</w:t>
            </w:r>
          </w:p>
        </w:tc>
        <w:tc>
          <w:tcPr>
            <w:tcW w:w="1761" w:type="dxa"/>
            <w:vAlign w:val="center"/>
          </w:tcPr>
          <w:p w:rsidR="004A1F37" w:rsidRPr="008D32AF" w:rsidRDefault="004A1F37" w:rsidP="00C34CF8">
            <w:pPr>
              <w:pStyle w:val="a7"/>
              <w:spacing w:beforeLines="0" w:afterLines="0" w:line="240" w:lineRule="auto"/>
              <w:rPr>
                <w:rFonts w:eastAsia="宋体" w:hAnsi="宋体"/>
                <w:snapToGrid w:val="0"/>
                <w:color w:val="000000"/>
                <w:kern w:val="21"/>
                <w:szCs w:val="21"/>
              </w:rPr>
            </w:pPr>
            <w:r w:rsidRPr="008D32AF">
              <w:rPr>
                <w:rFonts w:eastAsia="宋体" w:hAnsi="宋体" w:hint="eastAsia"/>
                <w:snapToGrid w:val="0"/>
                <w:color w:val="000000"/>
                <w:kern w:val="21"/>
                <w:szCs w:val="21"/>
              </w:rPr>
              <w:t>/</w:t>
            </w:r>
          </w:p>
        </w:tc>
        <w:tc>
          <w:tcPr>
            <w:tcW w:w="1959" w:type="dxa"/>
            <w:vAlign w:val="center"/>
          </w:tcPr>
          <w:p w:rsidR="004A1F37" w:rsidRPr="008D32AF" w:rsidRDefault="00DA09CE" w:rsidP="00C34CF8">
            <w:pPr>
              <w:pStyle w:val="a7"/>
              <w:spacing w:beforeLines="0" w:afterLines="0" w:line="240" w:lineRule="auto"/>
              <w:rPr>
                <w:rFonts w:eastAsia="宋体" w:hAnsi="宋体"/>
                <w:snapToGrid w:val="0"/>
                <w:color w:val="000000"/>
                <w:kern w:val="21"/>
                <w:szCs w:val="21"/>
              </w:rPr>
            </w:pPr>
            <w:r>
              <w:rPr>
                <w:rFonts w:eastAsia="宋体" w:hAnsi="宋体"/>
                <w:snapToGrid w:val="0"/>
                <w:color w:val="000000"/>
                <w:kern w:val="21"/>
                <w:szCs w:val="21"/>
              </w:rPr>
              <w:t>3.9</w:t>
            </w:r>
          </w:p>
        </w:tc>
        <w:tc>
          <w:tcPr>
            <w:tcW w:w="1383" w:type="dxa"/>
            <w:vAlign w:val="center"/>
          </w:tcPr>
          <w:p w:rsidR="004A1F37" w:rsidRPr="008D32AF" w:rsidRDefault="00DA09CE" w:rsidP="00C34CF8">
            <w:pPr>
              <w:pStyle w:val="a7"/>
              <w:spacing w:beforeLines="0" w:afterLines="0" w:line="240" w:lineRule="auto"/>
              <w:rPr>
                <w:rFonts w:eastAsia="宋体" w:hAnsi="宋体"/>
                <w:snapToGrid w:val="0"/>
                <w:color w:val="000000"/>
                <w:kern w:val="21"/>
                <w:szCs w:val="21"/>
              </w:rPr>
            </w:pPr>
            <w:r>
              <w:rPr>
                <w:rFonts w:eastAsia="宋体" w:hAnsi="宋体"/>
                <w:snapToGrid w:val="0"/>
                <w:color w:val="000000"/>
                <w:kern w:val="21"/>
                <w:szCs w:val="21"/>
              </w:rPr>
              <w:t>+3.9</w:t>
            </w:r>
          </w:p>
        </w:tc>
      </w:tr>
    </w:tbl>
    <w:p w:rsidR="004A1F37" w:rsidRPr="005E6ED5" w:rsidRDefault="004A1F37" w:rsidP="00DD649B">
      <w:pPr>
        <w:pStyle w:val="a7"/>
        <w:spacing w:beforeLines="80" w:after="31"/>
        <w:jc w:val="left"/>
        <w:rPr>
          <w:rFonts w:eastAsia="宋体" w:hAnsi="宋体"/>
          <w:snapToGrid w:val="0"/>
          <w:color w:val="000000"/>
          <w:spacing w:val="-6"/>
          <w:kern w:val="21"/>
          <w:szCs w:val="21"/>
        </w:rPr>
      </w:pPr>
      <w:r w:rsidRPr="005E6ED5">
        <w:rPr>
          <w:rFonts w:eastAsia="宋体" w:hAnsi="宋体"/>
          <w:snapToGrid w:val="0"/>
          <w:color w:val="000000"/>
          <w:kern w:val="21"/>
          <w:szCs w:val="21"/>
        </w:rPr>
        <w:t>注：</w:t>
      </w:r>
      <w:r w:rsidR="00914EEB" w:rsidRPr="005E6ED5">
        <w:rPr>
          <w:rFonts w:eastAsia="宋体" w:hAnsi="宋体"/>
          <w:snapToGrid w:val="0"/>
          <w:color w:val="000000"/>
          <w:spacing w:val="-16"/>
          <w:kern w:val="21"/>
          <w:szCs w:val="21"/>
        </w:rPr>
        <w:fldChar w:fldCharType="begin"/>
      </w:r>
      <w:r w:rsidRPr="005E6ED5">
        <w:rPr>
          <w:rFonts w:eastAsia="宋体" w:hAnsi="宋体"/>
          <w:snapToGrid w:val="0"/>
          <w:color w:val="000000"/>
          <w:spacing w:val="-16"/>
          <w:kern w:val="21"/>
          <w:szCs w:val="21"/>
        </w:rPr>
        <w:instrText xml:space="preserve"> = 6 \* GB3 \* MERGEFORMAT </w:instrText>
      </w:r>
      <w:r w:rsidR="00914EEB" w:rsidRPr="005E6ED5">
        <w:rPr>
          <w:rFonts w:eastAsia="宋体" w:hAnsi="宋体"/>
          <w:snapToGrid w:val="0"/>
          <w:color w:val="000000"/>
          <w:spacing w:val="-16"/>
          <w:kern w:val="21"/>
          <w:szCs w:val="21"/>
        </w:rPr>
        <w:fldChar w:fldCharType="separate"/>
      </w:r>
      <w:r w:rsidRPr="005E6ED5">
        <w:rPr>
          <w:rFonts w:eastAsia="宋体" w:hAnsi="宋体" w:hint="eastAsia"/>
          <w:szCs w:val="21"/>
        </w:rPr>
        <w:t>⑥</w:t>
      </w:r>
      <w:r w:rsidR="00914EEB" w:rsidRPr="005E6ED5">
        <w:rPr>
          <w:rFonts w:eastAsia="宋体" w:hAnsi="宋体"/>
          <w:snapToGrid w:val="0"/>
          <w:color w:val="000000"/>
          <w:spacing w:val="-16"/>
          <w:kern w:val="21"/>
          <w:szCs w:val="21"/>
        </w:rPr>
        <w:fldChar w:fldCharType="end"/>
      </w:r>
      <w:r w:rsidRPr="005E6ED5">
        <w:rPr>
          <w:rFonts w:eastAsia="宋体" w:hAnsi="宋体"/>
          <w:snapToGrid w:val="0"/>
          <w:color w:val="000000"/>
          <w:spacing w:val="-16"/>
          <w:kern w:val="21"/>
          <w:szCs w:val="21"/>
        </w:rPr>
        <w:t>=</w:t>
      </w:r>
      <w:r w:rsidR="00914EEB" w:rsidRPr="005E6ED5">
        <w:rPr>
          <w:rFonts w:eastAsia="宋体" w:hAnsi="宋体"/>
          <w:snapToGrid w:val="0"/>
          <w:color w:val="000000"/>
          <w:spacing w:val="-6"/>
          <w:kern w:val="21"/>
          <w:szCs w:val="21"/>
        </w:rPr>
        <w:fldChar w:fldCharType="begin"/>
      </w:r>
      <w:r w:rsidRPr="005E6ED5">
        <w:rPr>
          <w:rFonts w:eastAsia="宋体" w:hAnsi="宋体"/>
          <w:snapToGrid w:val="0"/>
          <w:color w:val="000000"/>
          <w:spacing w:val="-6"/>
          <w:kern w:val="21"/>
          <w:szCs w:val="21"/>
        </w:rPr>
        <w:instrText xml:space="preserve"> = 1 \* GB3 \* MERGEFORMAT </w:instrText>
      </w:r>
      <w:r w:rsidR="00914EEB" w:rsidRPr="005E6ED5">
        <w:rPr>
          <w:rFonts w:eastAsia="宋体" w:hAnsi="宋体"/>
          <w:snapToGrid w:val="0"/>
          <w:color w:val="000000"/>
          <w:spacing w:val="-6"/>
          <w:kern w:val="21"/>
          <w:szCs w:val="21"/>
        </w:rPr>
        <w:fldChar w:fldCharType="separate"/>
      </w:r>
      <w:r w:rsidRPr="005E6ED5">
        <w:rPr>
          <w:rFonts w:eastAsia="宋体" w:hAnsi="宋体" w:hint="eastAsia"/>
          <w:szCs w:val="21"/>
        </w:rPr>
        <w:t>①</w:t>
      </w:r>
      <w:r w:rsidR="00914EEB" w:rsidRPr="005E6ED5">
        <w:rPr>
          <w:rFonts w:eastAsia="宋体" w:hAnsi="宋体"/>
          <w:snapToGrid w:val="0"/>
          <w:color w:val="000000"/>
          <w:spacing w:val="-6"/>
          <w:kern w:val="21"/>
          <w:szCs w:val="21"/>
        </w:rPr>
        <w:fldChar w:fldCharType="end"/>
      </w:r>
      <w:r w:rsidRPr="005E6ED5">
        <w:rPr>
          <w:rFonts w:eastAsia="宋体" w:hAnsi="宋体"/>
          <w:snapToGrid w:val="0"/>
          <w:color w:val="000000"/>
          <w:spacing w:val="-6"/>
          <w:kern w:val="21"/>
          <w:szCs w:val="21"/>
        </w:rPr>
        <w:t>+</w:t>
      </w:r>
      <w:r w:rsidR="00914EEB" w:rsidRPr="005E6ED5">
        <w:rPr>
          <w:rFonts w:eastAsia="宋体" w:hAnsi="宋体"/>
          <w:snapToGrid w:val="0"/>
          <w:color w:val="000000"/>
          <w:spacing w:val="-6"/>
          <w:kern w:val="21"/>
          <w:szCs w:val="21"/>
        </w:rPr>
        <w:fldChar w:fldCharType="begin"/>
      </w:r>
      <w:r w:rsidRPr="005E6ED5">
        <w:rPr>
          <w:rFonts w:eastAsia="宋体" w:hAnsi="宋体"/>
          <w:snapToGrid w:val="0"/>
          <w:color w:val="000000"/>
          <w:spacing w:val="-6"/>
          <w:kern w:val="21"/>
          <w:szCs w:val="21"/>
        </w:rPr>
        <w:instrText xml:space="preserve"> = 3 \* GB3 \* MERGEFORMAT </w:instrText>
      </w:r>
      <w:r w:rsidR="00914EEB" w:rsidRPr="005E6ED5">
        <w:rPr>
          <w:rFonts w:eastAsia="宋体" w:hAnsi="宋体"/>
          <w:snapToGrid w:val="0"/>
          <w:color w:val="000000"/>
          <w:spacing w:val="-6"/>
          <w:kern w:val="21"/>
          <w:szCs w:val="21"/>
        </w:rPr>
        <w:fldChar w:fldCharType="separate"/>
      </w:r>
      <w:r w:rsidRPr="005E6ED5">
        <w:rPr>
          <w:rFonts w:eastAsia="宋体" w:hAnsi="宋体" w:hint="eastAsia"/>
          <w:szCs w:val="21"/>
        </w:rPr>
        <w:t>③</w:t>
      </w:r>
      <w:r w:rsidR="00914EEB" w:rsidRPr="005E6ED5">
        <w:rPr>
          <w:rFonts w:eastAsia="宋体" w:hAnsi="宋体"/>
          <w:snapToGrid w:val="0"/>
          <w:color w:val="000000"/>
          <w:spacing w:val="-6"/>
          <w:kern w:val="21"/>
          <w:szCs w:val="21"/>
        </w:rPr>
        <w:fldChar w:fldCharType="end"/>
      </w:r>
      <w:r w:rsidRPr="005E6ED5">
        <w:rPr>
          <w:rFonts w:eastAsia="宋体" w:hAnsi="宋体"/>
          <w:snapToGrid w:val="0"/>
          <w:color w:val="000000"/>
          <w:spacing w:val="-6"/>
          <w:kern w:val="21"/>
          <w:szCs w:val="21"/>
        </w:rPr>
        <w:t>+</w:t>
      </w:r>
      <w:r w:rsidR="00914EEB" w:rsidRPr="005E6ED5">
        <w:rPr>
          <w:rFonts w:eastAsia="宋体" w:hAnsi="宋体"/>
          <w:snapToGrid w:val="0"/>
          <w:color w:val="000000"/>
          <w:spacing w:val="-6"/>
          <w:kern w:val="21"/>
          <w:szCs w:val="21"/>
        </w:rPr>
        <w:fldChar w:fldCharType="begin"/>
      </w:r>
      <w:r w:rsidRPr="005E6ED5">
        <w:rPr>
          <w:rFonts w:eastAsia="宋体" w:hAnsi="宋体"/>
          <w:snapToGrid w:val="0"/>
          <w:color w:val="000000"/>
          <w:spacing w:val="-6"/>
          <w:kern w:val="21"/>
          <w:szCs w:val="21"/>
        </w:rPr>
        <w:instrText xml:space="preserve"> = 4 \* GB3 \* MERGEFORMAT </w:instrText>
      </w:r>
      <w:r w:rsidR="00914EEB" w:rsidRPr="005E6ED5">
        <w:rPr>
          <w:rFonts w:eastAsia="宋体" w:hAnsi="宋体"/>
          <w:snapToGrid w:val="0"/>
          <w:color w:val="000000"/>
          <w:spacing w:val="-6"/>
          <w:kern w:val="21"/>
          <w:szCs w:val="21"/>
        </w:rPr>
        <w:fldChar w:fldCharType="separate"/>
      </w:r>
      <w:r w:rsidRPr="005E6ED5">
        <w:rPr>
          <w:rFonts w:eastAsia="宋体" w:hAnsi="宋体" w:hint="eastAsia"/>
          <w:szCs w:val="21"/>
        </w:rPr>
        <w:t>④</w:t>
      </w:r>
      <w:r w:rsidR="00914EEB" w:rsidRPr="005E6ED5">
        <w:rPr>
          <w:rFonts w:eastAsia="宋体" w:hAnsi="宋体"/>
          <w:snapToGrid w:val="0"/>
          <w:color w:val="000000"/>
          <w:spacing w:val="-6"/>
          <w:kern w:val="21"/>
          <w:szCs w:val="21"/>
        </w:rPr>
        <w:fldChar w:fldCharType="end"/>
      </w:r>
      <w:r w:rsidRPr="005E6ED5">
        <w:rPr>
          <w:rFonts w:eastAsia="宋体" w:hAnsi="宋体"/>
          <w:snapToGrid w:val="0"/>
          <w:color w:val="000000"/>
          <w:spacing w:val="-6"/>
          <w:kern w:val="21"/>
          <w:szCs w:val="21"/>
        </w:rPr>
        <w:t>-</w:t>
      </w:r>
      <w:r w:rsidR="00914EEB" w:rsidRPr="005E6ED5">
        <w:rPr>
          <w:rFonts w:eastAsia="宋体" w:hAnsi="宋体"/>
          <w:snapToGrid w:val="0"/>
          <w:color w:val="000000"/>
          <w:spacing w:val="-16"/>
          <w:kern w:val="21"/>
          <w:szCs w:val="21"/>
        </w:rPr>
        <w:fldChar w:fldCharType="begin"/>
      </w:r>
      <w:r w:rsidRPr="005E6ED5">
        <w:rPr>
          <w:rFonts w:eastAsia="宋体" w:hAnsi="宋体"/>
          <w:snapToGrid w:val="0"/>
          <w:color w:val="000000"/>
          <w:spacing w:val="-16"/>
          <w:kern w:val="21"/>
          <w:szCs w:val="21"/>
        </w:rPr>
        <w:instrText xml:space="preserve"> = 5 \* GB3 \* MERGEFORMAT </w:instrText>
      </w:r>
      <w:r w:rsidR="00914EEB" w:rsidRPr="005E6ED5">
        <w:rPr>
          <w:rFonts w:eastAsia="宋体" w:hAnsi="宋体"/>
          <w:snapToGrid w:val="0"/>
          <w:color w:val="000000"/>
          <w:spacing w:val="-16"/>
          <w:kern w:val="21"/>
          <w:szCs w:val="21"/>
        </w:rPr>
        <w:fldChar w:fldCharType="separate"/>
      </w:r>
      <w:r w:rsidRPr="005E6ED5">
        <w:rPr>
          <w:rFonts w:eastAsia="宋体" w:hAnsi="宋体" w:hint="eastAsia"/>
          <w:szCs w:val="21"/>
        </w:rPr>
        <w:t>⑤</w:t>
      </w:r>
      <w:r w:rsidR="00914EEB" w:rsidRPr="005E6ED5">
        <w:rPr>
          <w:rFonts w:eastAsia="宋体" w:hAnsi="宋体"/>
          <w:snapToGrid w:val="0"/>
          <w:color w:val="000000"/>
          <w:spacing w:val="-16"/>
          <w:kern w:val="21"/>
          <w:szCs w:val="21"/>
        </w:rPr>
        <w:fldChar w:fldCharType="end"/>
      </w:r>
      <w:r w:rsidRPr="005E6ED5">
        <w:rPr>
          <w:rFonts w:eastAsia="宋体" w:hAnsi="宋体"/>
          <w:snapToGrid w:val="0"/>
          <w:color w:val="000000"/>
          <w:spacing w:val="-16"/>
          <w:kern w:val="21"/>
          <w:szCs w:val="21"/>
        </w:rPr>
        <w:t>；</w:t>
      </w:r>
      <w:r w:rsidR="00914EEB" w:rsidRPr="005E6ED5">
        <w:rPr>
          <w:rFonts w:eastAsia="宋体" w:hAnsi="宋体"/>
          <w:snapToGrid w:val="0"/>
          <w:color w:val="000000"/>
          <w:spacing w:val="-6"/>
          <w:kern w:val="21"/>
          <w:szCs w:val="21"/>
        </w:rPr>
        <w:fldChar w:fldCharType="begin"/>
      </w:r>
      <w:r w:rsidRPr="005E6ED5">
        <w:rPr>
          <w:rFonts w:eastAsia="宋体" w:hAnsi="宋体"/>
          <w:snapToGrid w:val="0"/>
          <w:color w:val="000000"/>
          <w:spacing w:val="-6"/>
          <w:kern w:val="21"/>
          <w:szCs w:val="21"/>
        </w:rPr>
        <w:instrText xml:space="preserve"> = 7 \* GB3 \* MERGEFORMAT </w:instrText>
      </w:r>
      <w:r w:rsidR="00914EEB" w:rsidRPr="005E6ED5">
        <w:rPr>
          <w:rFonts w:eastAsia="宋体" w:hAnsi="宋体"/>
          <w:snapToGrid w:val="0"/>
          <w:color w:val="000000"/>
          <w:spacing w:val="-6"/>
          <w:kern w:val="21"/>
          <w:szCs w:val="21"/>
        </w:rPr>
        <w:fldChar w:fldCharType="separate"/>
      </w:r>
      <w:r w:rsidRPr="005E6ED5">
        <w:rPr>
          <w:rFonts w:eastAsia="宋体" w:hAnsi="宋体" w:hint="eastAsia"/>
          <w:szCs w:val="21"/>
        </w:rPr>
        <w:t>⑦</w:t>
      </w:r>
      <w:r w:rsidR="00914EEB" w:rsidRPr="005E6ED5">
        <w:rPr>
          <w:rFonts w:eastAsia="宋体" w:hAnsi="宋体"/>
          <w:snapToGrid w:val="0"/>
          <w:color w:val="000000"/>
          <w:spacing w:val="-6"/>
          <w:kern w:val="21"/>
          <w:szCs w:val="21"/>
        </w:rPr>
        <w:fldChar w:fldCharType="end"/>
      </w:r>
      <w:r w:rsidRPr="005E6ED5">
        <w:rPr>
          <w:rFonts w:eastAsia="宋体" w:hAnsi="宋体"/>
          <w:snapToGrid w:val="0"/>
          <w:color w:val="000000"/>
          <w:spacing w:val="-6"/>
          <w:kern w:val="21"/>
          <w:szCs w:val="21"/>
        </w:rPr>
        <w:t>=</w:t>
      </w:r>
      <w:r w:rsidR="00914EEB" w:rsidRPr="005E6ED5">
        <w:rPr>
          <w:rFonts w:eastAsia="宋体" w:hAnsi="宋体"/>
          <w:snapToGrid w:val="0"/>
          <w:color w:val="000000"/>
          <w:spacing w:val="-16"/>
          <w:kern w:val="21"/>
          <w:szCs w:val="21"/>
        </w:rPr>
        <w:fldChar w:fldCharType="begin"/>
      </w:r>
      <w:r w:rsidRPr="005E6ED5">
        <w:rPr>
          <w:rFonts w:eastAsia="宋体" w:hAnsi="宋体"/>
          <w:snapToGrid w:val="0"/>
          <w:color w:val="000000"/>
          <w:spacing w:val="-16"/>
          <w:kern w:val="21"/>
          <w:szCs w:val="21"/>
        </w:rPr>
        <w:instrText xml:space="preserve"> = 6 \* GB3 \* MERGEFORMAT </w:instrText>
      </w:r>
      <w:r w:rsidR="00914EEB" w:rsidRPr="005E6ED5">
        <w:rPr>
          <w:rFonts w:eastAsia="宋体" w:hAnsi="宋体"/>
          <w:snapToGrid w:val="0"/>
          <w:color w:val="000000"/>
          <w:spacing w:val="-16"/>
          <w:kern w:val="21"/>
          <w:szCs w:val="21"/>
        </w:rPr>
        <w:fldChar w:fldCharType="separate"/>
      </w:r>
      <w:r w:rsidRPr="005E6ED5">
        <w:rPr>
          <w:rFonts w:eastAsia="宋体" w:hAnsi="宋体" w:hint="eastAsia"/>
          <w:szCs w:val="21"/>
        </w:rPr>
        <w:t>⑥</w:t>
      </w:r>
      <w:r w:rsidR="00914EEB" w:rsidRPr="005E6ED5">
        <w:rPr>
          <w:rFonts w:eastAsia="宋体" w:hAnsi="宋体"/>
          <w:snapToGrid w:val="0"/>
          <w:color w:val="000000"/>
          <w:spacing w:val="-16"/>
          <w:kern w:val="21"/>
          <w:szCs w:val="21"/>
        </w:rPr>
        <w:fldChar w:fldCharType="end"/>
      </w:r>
      <w:r w:rsidRPr="005E6ED5">
        <w:rPr>
          <w:rFonts w:eastAsia="宋体" w:hAnsi="宋体"/>
          <w:snapToGrid w:val="0"/>
          <w:color w:val="000000"/>
          <w:spacing w:val="-16"/>
          <w:kern w:val="21"/>
          <w:szCs w:val="21"/>
        </w:rPr>
        <w:t>-</w:t>
      </w:r>
      <w:r w:rsidR="00914EEB" w:rsidRPr="005E6ED5">
        <w:rPr>
          <w:rFonts w:eastAsia="宋体" w:hAnsi="宋体"/>
          <w:snapToGrid w:val="0"/>
          <w:color w:val="000000"/>
          <w:spacing w:val="-6"/>
          <w:kern w:val="21"/>
          <w:szCs w:val="21"/>
        </w:rPr>
        <w:fldChar w:fldCharType="begin"/>
      </w:r>
      <w:r w:rsidRPr="005E6ED5">
        <w:rPr>
          <w:rFonts w:eastAsia="宋体" w:hAnsi="宋体"/>
          <w:snapToGrid w:val="0"/>
          <w:color w:val="000000"/>
          <w:spacing w:val="-6"/>
          <w:kern w:val="21"/>
          <w:szCs w:val="21"/>
        </w:rPr>
        <w:instrText xml:space="preserve"> = 1 \* GB3 \* MERGEFORMAT </w:instrText>
      </w:r>
      <w:r w:rsidR="00914EEB" w:rsidRPr="005E6ED5">
        <w:rPr>
          <w:rFonts w:eastAsia="宋体" w:hAnsi="宋体"/>
          <w:snapToGrid w:val="0"/>
          <w:color w:val="000000"/>
          <w:spacing w:val="-6"/>
          <w:kern w:val="21"/>
          <w:szCs w:val="21"/>
        </w:rPr>
        <w:fldChar w:fldCharType="separate"/>
      </w:r>
      <w:r w:rsidRPr="005E6ED5">
        <w:rPr>
          <w:rFonts w:eastAsia="宋体" w:hAnsi="宋体" w:hint="eastAsia"/>
          <w:szCs w:val="21"/>
        </w:rPr>
        <w:t>①</w:t>
      </w:r>
      <w:r w:rsidR="00914EEB" w:rsidRPr="005E6ED5">
        <w:rPr>
          <w:rFonts w:eastAsia="宋体" w:hAnsi="宋体"/>
          <w:snapToGrid w:val="0"/>
          <w:color w:val="000000"/>
          <w:spacing w:val="-6"/>
          <w:kern w:val="21"/>
          <w:szCs w:val="21"/>
        </w:rPr>
        <w:fldChar w:fldCharType="end"/>
      </w:r>
      <w:r w:rsidRPr="005E6ED5">
        <w:rPr>
          <w:rFonts w:eastAsia="宋体" w:hAnsi="宋体" w:hint="eastAsia"/>
          <w:snapToGrid w:val="0"/>
          <w:color w:val="000000"/>
          <w:spacing w:val="-6"/>
          <w:kern w:val="21"/>
          <w:szCs w:val="21"/>
        </w:rPr>
        <w:t>，单位：t/a；</w:t>
      </w:r>
    </w:p>
    <w:p w:rsidR="004A1F37" w:rsidRDefault="004A1F37" w:rsidP="004A1F37">
      <w:r>
        <w:rPr>
          <w:rFonts w:hint="eastAsia"/>
        </w:rPr>
        <w:t>项目废气排放量为废气</w:t>
      </w:r>
      <w:r w:rsidR="003A77D4">
        <w:rPr>
          <w:rFonts w:hint="eastAsia"/>
        </w:rPr>
        <w:t>无</w:t>
      </w:r>
      <w:r>
        <w:rPr>
          <w:rFonts w:hint="eastAsia"/>
        </w:rPr>
        <w:t>组织排放量；</w:t>
      </w:r>
    </w:p>
    <w:p w:rsidR="004A1F37" w:rsidRDefault="004A1F37" w:rsidP="004A1F37">
      <w:r>
        <w:rPr>
          <w:rFonts w:hint="eastAsia"/>
        </w:rPr>
        <w:t>项目废水排放量为接管量。</w:t>
      </w:r>
    </w:p>
    <w:p w:rsidR="008C42F8" w:rsidRDefault="008C42F8" w:rsidP="00D50D4E"/>
    <w:p w:rsidR="004A1F37" w:rsidRDefault="004A1F37" w:rsidP="00D50D4E"/>
    <w:p w:rsidR="004A1F37" w:rsidRDefault="004A1F37" w:rsidP="00D50D4E"/>
    <w:p w:rsidR="004A1F37" w:rsidRDefault="004A1F37" w:rsidP="00D50D4E"/>
    <w:p w:rsidR="004A1F37" w:rsidRDefault="004A1F37" w:rsidP="00D50D4E"/>
    <w:p w:rsidR="004A1F37" w:rsidRDefault="004A1F37" w:rsidP="00D50D4E"/>
    <w:p w:rsidR="004A1F37" w:rsidRDefault="004A1F37" w:rsidP="00D50D4E"/>
    <w:p w:rsidR="004A1F37" w:rsidRDefault="004A1F37" w:rsidP="00D50D4E">
      <w:pPr>
        <w:rPr>
          <w:rFonts w:ascii="宋体" w:hAnsi="宋体"/>
          <w:sz w:val="28"/>
          <w:szCs w:val="28"/>
        </w:rPr>
        <w:sectPr w:rsidR="004A1F37" w:rsidSect="004A1F37">
          <w:pgSz w:w="16838" w:h="11906" w:orient="landscape"/>
          <w:pgMar w:top="1800" w:right="1440" w:bottom="1800" w:left="1440" w:header="851" w:footer="992" w:gutter="0"/>
          <w:cols w:space="425"/>
          <w:docGrid w:type="lines" w:linePitch="312"/>
        </w:sectPr>
      </w:pPr>
    </w:p>
    <w:p w:rsidR="004A1F37" w:rsidRDefault="004A1F37" w:rsidP="00DD649B">
      <w:pPr>
        <w:adjustRightInd w:val="0"/>
        <w:snapToGrid w:val="0"/>
        <w:spacing w:beforeLines="80"/>
        <w:rPr>
          <w:rFonts w:ascii="宋体" w:hAnsi="宋体"/>
          <w:sz w:val="24"/>
        </w:rPr>
      </w:pPr>
      <w:r w:rsidRPr="00DC56D8">
        <w:rPr>
          <w:rFonts w:ascii="宋体" w:hAnsi="宋体" w:hint="eastAsia"/>
          <w:sz w:val="24"/>
        </w:rPr>
        <w:t>附图</w:t>
      </w:r>
      <w:r>
        <w:rPr>
          <w:rFonts w:ascii="宋体" w:hAnsi="宋体" w:hint="eastAsia"/>
          <w:sz w:val="24"/>
        </w:rPr>
        <w:t>:</w:t>
      </w:r>
    </w:p>
    <w:p w:rsidR="004A1F37" w:rsidRDefault="004A1F37" w:rsidP="00DD649B">
      <w:pPr>
        <w:adjustRightInd w:val="0"/>
        <w:snapToGrid w:val="0"/>
        <w:spacing w:beforeLines="80"/>
        <w:rPr>
          <w:rFonts w:ascii="宋体" w:hAnsi="宋体"/>
          <w:sz w:val="24"/>
        </w:rPr>
      </w:pPr>
      <w:r>
        <w:rPr>
          <w:rFonts w:ascii="宋体" w:hAnsi="宋体" w:hint="eastAsia"/>
          <w:sz w:val="24"/>
        </w:rPr>
        <w:t>附图1  项目地理位置图</w:t>
      </w:r>
    </w:p>
    <w:p w:rsidR="004A1F37" w:rsidRDefault="004A1F37" w:rsidP="00DD649B">
      <w:pPr>
        <w:adjustRightInd w:val="0"/>
        <w:snapToGrid w:val="0"/>
        <w:spacing w:beforeLines="80"/>
        <w:rPr>
          <w:rFonts w:ascii="宋体" w:hAnsi="宋体"/>
          <w:sz w:val="24"/>
        </w:rPr>
      </w:pPr>
      <w:r>
        <w:rPr>
          <w:rFonts w:ascii="宋体" w:hAnsi="宋体" w:hint="eastAsia"/>
          <w:sz w:val="24"/>
        </w:rPr>
        <w:t>附图2  项目平面布置图</w:t>
      </w:r>
    </w:p>
    <w:p w:rsidR="004A1F37" w:rsidRDefault="004A1F37" w:rsidP="00DD649B">
      <w:pPr>
        <w:adjustRightInd w:val="0"/>
        <w:snapToGrid w:val="0"/>
        <w:spacing w:beforeLines="80"/>
        <w:rPr>
          <w:rFonts w:ascii="宋体" w:hAnsi="宋体"/>
          <w:sz w:val="24"/>
        </w:rPr>
      </w:pPr>
      <w:r>
        <w:rPr>
          <w:rFonts w:ascii="宋体" w:hAnsi="宋体" w:hint="eastAsia"/>
          <w:sz w:val="24"/>
        </w:rPr>
        <w:t>附图3  项目排水管网图</w:t>
      </w:r>
    </w:p>
    <w:p w:rsidR="004A1F37" w:rsidRDefault="004A1F37" w:rsidP="00DD649B">
      <w:pPr>
        <w:adjustRightInd w:val="0"/>
        <w:snapToGrid w:val="0"/>
        <w:spacing w:beforeLines="80"/>
        <w:rPr>
          <w:rFonts w:ascii="宋体" w:hAnsi="宋体"/>
          <w:sz w:val="24"/>
        </w:rPr>
      </w:pPr>
      <w:r>
        <w:rPr>
          <w:rFonts w:ascii="宋体" w:hAnsi="宋体" w:hint="eastAsia"/>
          <w:sz w:val="24"/>
        </w:rPr>
        <w:t>附图4  项目土地利用规划图</w:t>
      </w:r>
    </w:p>
    <w:p w:rsidR="004A1F37" w:rsidRDefault="004A1F37" w:rsidP="00DD649B">
      <w:pPr>
        <w:adjustRightInd w:val="0"/>
        <w:snapToGrid w:val="0"/>
        <w:spacing w:beforeLines="80"/>
        <w:rPr>
          <w:rFonts w:ascii="宋体" w:hAnsi="宋体"/>
          <w:sz w:val="24"/>
        </w:rPr>
      </w:pPr>
      <w:r>
        <w:rPr>
          <w:rFonts w:ascii="宋体" w:hAnsi="宋体" w:hint="eastAsia"/>
          <w:sz w:val="24"/>
        </w:rPr>
        <w:t>附图5  项目外环境关系图</w:t>
      </w:r>
    </w:p>
    <w:p w:rsidR="004A1F37" w:rsidRDefault="004A1F37" w:rsidP="00DD649B">
      <w:pPr>
        <w:adjustRightInd w:val="0"/>
        <w:snapToGrid w:val="0"/>
        <w:spacing w:beforeLines="80"/>
        <w:rPr>
          <w:rFonts w:ascii="宋体" w:hAnsi="宋体"/>
          <w:sz w:val="24"/>
        </w:rPr>
      </w:pPr>
      <w:r>
        <w:rPr>
          <w:rFonts w:ascii="宋体" w:hAnsi="宋体" w:hint="eastAsia"/>
          <w:sz w:val="24"/>
        </w:rPr>
        <w:t>附图6  地表水引用数据监测点位分布示意图</w:t>
      </w:r>
    </w:p>
    <w:p w:rsidR="004A1F37" w:rsidRDefault="004A1F37" w:rsidP="00DD649B">
      <w:pPr>
        <w:adjustRightInd w:val="0"/>
        <w:snapToGrid w:val="0"/>
        <w:spacing w:beforeLines="80"/>
        <w:rPr>
          <w:rFonts w:ascii="宋体" w:hAnsi="宋体"/>
          <w:sz w:val="24"/>
        </w:rPr>
      </w:pPr>
      <w:r>
        <w:rPr>
          <w:rFonts w:ascii="宋体" w:hAnsi="宋体" w:hint="eastAsia"/>
          <w:sz w:val="24"/>
        </w:rPr>
        <w:t>附图7  涪陵区环境管控单元分布图</w:t>
      </w:r>
    </w:p>
    <w:p w:rsidR="004A1F37" w:rsidRDefault="004A1F37" w:rsidP="00DD649B">
      <w:pPr>
        <w:adjustRightInd w:val="0"/>
        <w:snapToGrid w:val="0"/>
        <w:spacing w:beforeLines="80"/>
        <w:rPr>
          <w:rFonts w:ascii="宋体" w:hAnsi="宋体"/>
          <w:sz w:val="24"/>
        </w:rPr>
      </w:pPr>
      <w:r>
        <w:rPr>
          <w:rFonts w:ascii="宋体" w:hAnsi="宋体" w:hint="eastAsia"/>
          <w:sz w:val="24"/>
        </w:rPr>
        <w:t>附件：</w:t>
      </w:r>
    </w:p>
    <w:p w:rsidR="004A1F37" w:rsidRDefault="004A1F37" w:rsidP="00DD649B">
      <w:pPr>
        <w:adjustRightInd w:val="0"/>
        <w:snapToGrid w:val="0"/>
        <w:spacing w:beforeLines="80"/>
        <w:rPr>
          <w:rFonts w:ascii="宋体" w:hAnsi="宋体"/>
          <w:sz w:val="24"/>
        </w:rPr>
      </w:pPr>
      <w:r w:rsidRPr="007E48E3">
        <w:rPr>
          <w:rFonts w:ascii="宋体" w:hAnsi="宋体" w:hint="eastAsia"/>
          <w:sz w:val="24"/>
        </w:rPr>
        <w:t>附件1  重庆大大机械制造有限责任公司营业执照</w:t>
      </w:r>
    </w:p>
    <w:p w:rsidR="004A1F37" w:rsidRDefault="004A1F37" w:rsidP="00DD649B">
      <w:pPr>
        <w:adjustRightInd w:val="0"/>
        <w:snapToGrid w:val="0"/>
        <w:spacing w:beforeLines="80"/>
        <w:rPr>
          <w:rFonts w:ascii="宋体" w:hAnsi="宋体"/>
          <w:sz w:val="24"/>
        </w:rPr>
      </w:pPr>
      <w:r w:rsidRPr="007E48E3">
        <w:rPr>
          <w:rFonts w:ascii="宋体" w:hAnsi="宋体" w:hint="eastAsia"/>
          <w:sz w:val="24"/>
        </w:rPr>
        <w:t>附件2  重庆优久汽车零部件有限责任公司营业执照</w:t>
      </w:r>
    </w:p>
    <w:p w:rsidR="004A1F37" w:rsidRDefault="004A1F37" w:rsidP="00DD649B">
      <w:pPr>
        <w:adjustRightInd w:val="0"/>
        <w:snapToGrid w:val="0"/>
        <w:spacing w:beforeLines="80"/>
        <w:rPr>
          <w:rFonts w:ascii="宋体" w:hAnsi="宋体"/>
          <w:sz w:val="24"/>
        </w:rPr>
      </w:pPr>
      <w:r w:rsidRPr="007E48E3">
        <w:rPr>
          <w:rFonts w:ascii="宋体" w:hAnsi="宋体" w:hint="eastAsia"/>
          <w:sz w:val="24"/>
        </w:rPr>
        <w:t xml:space="preserve">附件3  </w:t>
      </w:r>
      <w:r>
        <w:rPr>
          <w:rFonts w:ascii="宋体" w:hAnsi="宋体" w:hint="eastAsia"/>
          <w:sz w:val="24"/>
        </w:rPr>
        <w:t>审查意见函</w:t>
      </w:r>
    </w:p>
    <w:p w:rsidR="004A1F37" w:rsidRDefault="004A1F37" w:rsidP="00DD649B">
      <w:pPr>
        <w:adjustRightInd w:val="0"/>
        <w:snapToGrid w:val="0"/>
        <w:spacing w:beforeLines="80"/>
        <w:rPr>
          <w:rFonts w:ascii="宋体" w:hAnsi="宋体"/>
          <w:sz w:val="24"/>
        </w:rPr>
      </w:pPr>
      <w:r w:rsidRPr="007E48E3">
        <w:rPr>
          <w:rFonts w:ascii="宋体" w:hAnsi="宋体" w:hint="eastAsia"/>
          <w:sz w:val="24"/>
        </w:rPr>
        <w:t>附件4  项目土地证</w:t>
      </w:r>
    </w:p>
    <w:p w:rsidR="004A1F37" w:rsidRDefault="004A1F37" w:rsidP="00DD649B">
      <w:pPr>
        <w:adjustRightInd w:val="0"/>
        <w:snapToGrid w:val="0"/>
        <w:spacing w:beforeLines="80"/>
        <w:rPr>
          <w:rFonts w:ascii="宋体" w:hAnsi="宋体"/>
          <w:sz w:val="24"/>
        </w:rPr>
      </w:pPr>
      <w:r>
        <w:rPr>
          <w:rFonts w:ascii="宋体" w:hAnsi="宋体" w:hint="eastAsia"/>
          <w:sz w:val="24"/>
        </w:rPr>
        <w:t>附件5  项目投资备案证</w:t>
      </w:r>
    </w:p>
    <w:p w:rsidR="004A1F37" w:rsidRDefault="004A1F37" w:rsidP="00DD649B">
      <w:pPr>
        <w:adjustRightInd w:val="0"/>
        <w:snapToGrid w:val="0"/>
        <w:spacing w:beforeLines="80"/>
        <w:rPr>
          <w:rFonts w:ascii="宋体" w:hAnsi="宋体"/>
          <w:sz w:val="24"/>
        </w:rPr>
      </w:pPr>
      <w:r>
        <w:rPr>
          <w:rFonts w:ascii="宋体" w:hAnsi="宋体" w:hint="eastAsia"/>
          <w:sz w:val="24"/>
        </w:rPr>
        <w:t>附件6  原优久环评批文</w:t>
      </w:r>
    </w:p>
    <w:p w:rsidR="004A1F37" w:rsidRDefault="004A1F37" w:rsidP="00DD649B">
      <w:pPr>
        <w:adjustRightInd w:val="0"/>
        <w:snapToGrid w:val="0"/>
        <w:spacing w:beforeLines="80"/>
        <w:rPr>
          <w:rFonts w:ascii="宋体" w:hAnsi="宋体"/>
          <w:sz w:val="24"/>
        </w:rPr>
      </w:pPr>
      <w:r>
        <w:rPr>
          <w:rFonts w:ascii="宋体" w:hAnsi="宋体" w:hint="eastAsia"/>
          <w:sz w:val="24"/>
        </w:rPr>
        <w:t>附件7  危险废物</w:t>
      </w:r>
      <w:r w:rsidR="00EF1B46">
        <w:rPr>
          <w:rFonts w:ascii="宋体" w:hAnsi="宋体" w:hint="eastAsia"/>
          <w:sz w:val="24"/>
        </w:rPr>
        <w:t>经营许可证</w:t>
      </w:r>
    </w:p>
    <w:p w:rsidR="004A1F37" w:rsidRPr="00BD1495" w:rsidRDefault="004A1F37" w:rsidP="00DD649B">
      <w:pPr>
        <w:adjustRightInd w:val="0"/>
        <w:snapToGrid w:val="0"/>
        <w:spacing w:beforeLines="80"/>
        <w:rPr>
          <w:rFonts w:ascii="宋体" w:hAnsi="宋体"/>
          <w:sz w:val="24"/>
        </w:rPr>
      </w:pPr>
      <w:r>
        <w:rPr>
          <w:rFonts w:ascii="宋体" w:hAnsi="宋体" w:hint="eastAsia"/>
          <w:sz w:val="24"/>
        </w:rPr>
        <w:t>附件8  危废协议</w:t>
      </w:r>
    </w:p>
    <w:p w:rsidR="004A1F37" w:rsidRPr="002325AD" w:rsidRDefault="002325AD" w:rsidP="00DD649B">
      <w:pPr>
        <w:adjustRightInd w:val="0"/>
        <w:snapToGrid w:val="0"/>
        <w:spacing w:beforeLines="80"/>
        <w:rPr>
          <w:rFonts w:ascii="宋体" w:hAnsi="宋体"/>
          <w:sz w:val="24"/>
        </w:rPr>
      </w:pPr>
      <w:r w:rsidRPr="002325AD">
        <w:rPr>
          <w:rFonts w:ascii="宋体" w:hAnsi="宋体" w:hint="eastAsia"/>
          <w:sz w:val="24"/>
        </w:rPr>
        <w:t>附件9排污登记回执</w:t>
      </w:r>
    </w:p>
    <w:p w:rsidR="004A1F37" w:rsidRPr="004A1F37" w:rsidRDefault="004A1F37" w:rsidP="00D50D4E">
      <w:pPr>
        <w:rPr>
          <w:rFonts w:ascii="宋体" w:hAnsi="宋体"/>
          <w:sz w:val="28"/>
          <w:szCs w:val="28"/>
        </w:rPr>
      </w:pPr>
    </w:p>
    <w:sectPr w:rsidR="004A1F37" w:rsidRPr="004A1F37" w:rsidSect="004A1F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889" w:rsidRDefault="006C7889" w:rsidP="00711A0B">
      <w:r>
        <w:separator/>
      </w:r>
    </w:p>
  </w:endnote>
  <w:endnote w:type="continuationSeparator" w:id="1">
    <w:p w:rsidR="006C7889" w:rsidRDefault="006C7889" w:rsidP="00711A0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Dutch801 Rm BT">
    <w:charset w:val="00"/>
    <w:family w:val="roman"/>
    <w:pitch w:val="variable"/>
    <w:sig w:usb0="00000087" w:usb1="00000000" w:usb2="00000000" w:usb3="00000000" w:csb0="0000001B" w:csb1="00000000"/>
  </w:font>
  <w:font w:name="方正小标宋_GBK">
    <w:altName w:val="微软雅黑"/>
    <w:charset w:val="86"/>
    <w:family w:val="script"/>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889" w:rsidRDefault="006C7889" w:rsidP="00711A0B">
      <w:r>
        <w:separator/>
      </w:r>
    </w:p>
  </w:footnote>
  <w:footnote w:type="continuationSeparator" w:id="1">
    <w:p w:rsidR="006C7889" w:rsidRDefault="006C7889" w:rsidP="00711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531"/>
    <w:rsid w:val="00006177"/>
    <w:rsid w:val="000074B4"/>
    <w:rsid w:val="00007E37"/>
    <w:rsid w:val="00011ED1"/>
    <w:rsid w:val="0001340C"/>
    <w:rsid w:val="00016669"/>
    <w:rsid w:val="00020103"/>
    <w:rsid w:val="00025018"/>
    <w:rsid w:val="00035CA2"/>
    <w:rsid w:val="00035F85"/>
    <w:rsid w:val="000376E3"/>
    <w:rsid w:val="00037EBE"/>
    <w:rsid w:val="00041703"/>
    <w:rsid w:val="0004209C"/>
    <w:rsid w:val="00044A3B"/>
    <w:rsid w:val="00044AD1"/>
    <w:rsid w:val="00047562"/>
    <w:rsid w:val="00050E80"/>
    <w:rsid w:val="0005735F"/>
    <w:rsid w:val="000579E3"/>
    <w:rsid w:val="000608E6"/>
    <w:rsid w:val="00062D88"/>
    <w:rsid w:val="00066283"/>
    <w:rsid w:val="00071EFC"/>
    <w:rsid w:val="000744B2"/>
    <w:rsid w:val="000820E4"/>
    <w:rsid w:val="00082C8E"/>
    <w:rsid w:val="00087452"/>
    <w:rsid w:val="00094DFC"/>
    <w:rsid w:val="00095BD8"/>
    <w:rsid w:val="00096C56"/>
    <w:rsid w:val="00096E3A"/>
    <w:rsid w:val="000A0C96"/>
    <w:rsid w:val="000A0F4E"/>
    <w:rsid w:val="000A60EF"/>
    <w:rsid w:val="000B0D3B"/>
    <w:rsid w:val="000B6D5A"/>
    <w:rsid w:val="000C0699"/>
    <w:rsid w:val="000C0775"/>
    <w:rsid w:val="000C1CF1"/>
    <w:rsid w:val="000C3092"/>
    <w:rsid w:val="000D1147"/>
    <w:rsid w:val="000D1648"/>
    <w:rsid w:val="000D29BE"/>
    <w:rsid w:val="000D5038"/>
    <w:rsid w:val="000D6AAB"/>
    <w:rsid w:val="000D747D"/>
    <w:rsid w:val="000D7980"/>
    <w:rsid w:val="000D7AC9"/>
    <w:rsid w:val="000E4274"/>
    <w:rsid w:val="000F663B"/>
    <w:rsid w:val="00100B8A"/>
    <w:rsid w:val="00107DBA"/>
    <w:rsid w:val="00114EB8"/>
    <w:rsid w:val="00116352"/>
    <w:rsid w:val="0011781D"/>
    <w:rsid w:val="00121706"/>
    <w:rsid w:val="00121F26"/>
    <w:rsid w:val="00122341"/>
    <w:rsid w:val="001248E7"/>
    <w:rsid w:val="001264B8"/>
    <w:rsid w:val="001305DB"/>
    <w:rsid w:val="00135A70"/>
    <w:rsid w:val="00141BAE"/>
    <w:rsid w:val="00143818"/>
    <w:rsid w:val="00144693"/>
    <w:rsid w:val="00152FAF"/>
    <w:rsid w:val="001576EB"/>
    <w:rsid w:val="00163B0E"/>
    <w:rsid w:val="0017028E"/>
    <w:rsid w:val="00173086"/>
    <w:rsid w:val="00174440"/>
    <w:rsid w:val="00175A43"/>
    <w:rsid w:val="00176A07"/>
    <w:rsid w:val="001845FB"/>
    <w:rsid w:val="001850C0"/>
    <w:rsid w:val="00185456"/>
    <w:rsid w:val="001879DB"/>
    <w:rsid w:val="00190D50"/>
    <w:rsid w:val="001914E4"/>
    <w:rsid w:val="001931DB"/>
    <w:rsid w:val="001970B8"/>
    <w:rsid w:val="001A04F2"/>
    <w:rsid w:val="001A3778"/>
    <w:rsid w:val="001A3905"/>
    <w:rsid w:val="001A5A1D"/>
    <w:rsid w:val="001A6839"/>
    <w:rsid w:val="001B120B"/>
    <w:rsid w:val="001B4121"/>
    <w:rsid w:val="001B7318"/>
    <w:rsid w:val="001B78FA"/>
    <w:rsid w:val="001C0192"/>
    <w:rsid w:val="001C5519"/>
    <w:rsid w:val="001D4A5B"/>
    <w:rsid w:val="001D4B15"/>
    <w:rsid w:val="001D527C"/>
    <w:rsid w:val="001D768C"/>
    <w:rsid w:val="001E12BD"/>
    <w:rsid w:val="001E1A6D"/>
    <w:rsid w:val="001E1FF0"/>
    <w:rsid w:val="001E4B5D"/>
    <w:rsid w:val="001E55D3"/>
    <w:rsid w:val="001E5A4A"/>
    <w:rsid w:val="001E68BD"/>
    <w:rsid w:val="001F04A0"/>
    <w:rsid w:val="001F3471"/>
    <w:rsid w:val="001F6B0C"/>
    <w:rsid w:val="001F77C6"/>
    <w:rsid w:val="002017A3"/>
    <w:rsid w:val="00201B76"/>
    <w:rsid w:val="002034C1"/>
    <w:rsid w:val="002060D3"/>
    <w:rsid w:val="00210987"/>
    <w:rsid w:val="00211679"/>
    <w:rsid w:val="00212055"/>
    <w:rsid w:val="00214984"/>
    <w:rsid w:val="00220496"/>
    <w:rsid w:val="002205D1"/>
    <w:rsid w:val="00221E86"/>
    <w:rsid w:val="0022529B"/>
    <w:rsid w:val="002325AD"/>
    <w:rsid w:val="00234E44"/>
    <w:rsid w:val="002369BF"/>
    <w:rsid w:val="00236A9C"/>
    <w:rsid w:val="00244C73"/>
    <w:rsid w:val="00246431"/>
    <w:rsid w:val="00246F92"/>
    <w:rsid w:val="0024772B"/>
    <w:rsid w:val="002504EF"/>
    <w:rsid w:val="00252A86"/>
    <w:rsid w:val="00254FE7"/>
    <w:rsid w:val="00255DB3"/>
    <w:rsid w:val="002642EF"/>
    <w:rsid w:val="00276EE2"/>
    <w:rsid w:val="00281C6F"/>
    <w:rsid w:val="00281CAC"/>
    <w:rsid w:val="00282BB3"/>
    <w:rsid w:val="00286A80"/>
    <w:rsid w:val="00286BBE"/>
    <w:rsid w:val="00292DFC"/>
    <w:rsid w:val="002934BC"/>
    <w:rsid w:val="00294D72"/>
    <w:rsid w:val="002964AE"/>
    <w:rsid w:val="00297B4A"/>
    <w:rsid w:val="002A043B"/>
    <w:rsid w:val="002A1928"/>
    <w:rsid w:val="002A426C"/>
    <w:rsid w:val="002A43C4"/>
    <w:rsid w:val="002A7EA5"/>
    <w:rsid w:val="002B2B0B"/>
    <w:rsid w:val="002B40E0"/>
    <w:rsid w:val="002C1CE0"/>
    <w:rsid w:val="002D06B8"/>
    <w:rsid w:val="002D0D4A"/>
    <w:rsid w:val="002D4847"/>
    <w:rsid w:val="002E097F"/>
    <w:rsid w:val="002E132D"/>
    <w:rsid w:val="002E465F"/>
    <w:rsid w:val="002F37D3"/>
    <w:rsid w:val="002F3F6C"/>
    <w:rsid w:val="002F647A"/>
    <w:rsid w:val="002F6507"/>
    <w:rsid w:val="00300AE9"/>
    <w:rsid w:val="00301B0E"/>
    <w:rsid w:val="0030378C"/>
    <w:rsid w:val="003038CF"/>
    <w:rsid w:val="003039BC"/>
    <w:rsid w:val="00307C48"/>
    <w:rsid w:val="00313C95"/>
    <w:rsid w:val="00314026"/>
    <w:rsid w:val="003214EB"/>
    <w:rsid w:val="003219E9"/>
    <w:rsid w:val="00323766"/>
    <w:rsid w:val="00327A8C"/>
    <w:rsid w:val="003314C9"/>
    <w:rsid w:val="00340769"/>
    <w:rsid w:val="00343124"/>
    <w:rsid w:val="00346BC0"/>
    <w:rsid w:val="003522B4"/>
    <w:rsid w:val="00353702"/>
    <w:rsid w:val="00360F2D"/>
    <w:rsid w:val="00367B64"/>
    <w:rsid w:val="00371A88"/>
    <w:rsid w:val="00375AF5"/>
    <w:rsid w:val="00377A1C"/>
    <w:rsid w:val="00380326"/>
    <w:rsid w:val="00382988"/>
    <w:rsid w:val="00382BFD"/>
    <w:rsid w:val="00382F17"/>
    <w:rsid w:val="00383342"/>
    <w:rsid w:val="00394D5C"/>
    <w:rsid w:val="00395975"/>
    <w:rsid w:val="003A0131"/>
    <w:rsid w:val="003A4837"/>
    <w:rsid w:val="003A77D4"/>
    <w:rsid w:val="003B4FE8"/>
    <w:rsid w:val="003B7085"/>
    <w:rsid w:val="003C0D51"/>
    <w:rsid w:val="003C4E0B"/>
    <w:rsid w:val="003D42CC"/>
    <w:rsid w:val="003E16B6"/>
    <w:rsid w:val="003E54C3"/>
    <w:rsid w:val="003E650A"/>
    <w:rsid w:val="003E67C3"/>
    <w:rsid w:val="003E6B72"/>
    <w:rsid w:val="003F1AC5"/>
    <w:rsid w:val="003F63B2"/>
    <w:rsid w:val="003F6595"/>
    <w:rsid w:val="0040238D"/>
    <w:rsid w:val="004072B0"/>
    <w:rsid w:val="0041074A"/>
    <w:rsid w:val="004217B2"/>
    <w:rsid w:val="004224E6"/>
    <w:rsid w:val="004269E1"/>
    <w:rsid w:val="00426D22"/>
    <w:rsid w:val="00431131"/>
    <w:rsid w:val="00433A7D"/>
    <w:rsid w:val="0043674D"/>
    <w:rsid w:val="00444E08"/>
    <w:rsid w:val="004470AA"/>
    <w:rsid w:val="0045076D"/>
    <w:rsid w:val="00451A37"/>
    <w:rsid w:val="004527C8"/>
    <w:rsid w:val="004539C2"/>
    <w:rsid w:val="0046494F"/>
    <w:rsid w:val="0046558C"/>
    <w:rsid w:val="00473139"/>
    <w:rsid w:val="00480B32"/>
    <w:rsid w:val="00483313"/>
    <w:rsid w:val="00484755"/>
    <w:rsid w:val="00487F58"/>
    <w:rsid w:val="0049334A"/>
    <w:rsid w:val="00493448"/>
    <w:rsid w:val="004A05C3"/>
    <w:rsid w:val="004A070A"/>
    <w:rsid w:val="004A12EE"/>
    <w:rsid w:val="004A1F37"/>
    <w:rsid w:val="004A223A"/>
    <w:rsid w:val="004A518D"/>
    <w:rsid w:val="004A72A8"/>
    <w:rsid w:val="004B18CB"/>
    <w:rsid w:val="004B1A3B"/>
    <w:rsid w:val="004B33F2"/>
    <w:rsid w:val="004C13E7"/>
    <w:rsid w:val="004C14D5"/>
    <w:rsid w:val="004C1B49"/>
    <w:rsid w:val="004D124D"/>
    <w:rsid w:val="004D19F0"/>
    <w:rsid w:val="004D4C9A"/>
    <w:rsid w:val="004E10B5"/>
    <w:rsid w:val="004E117C"/>
    <w:rsid w:val="004E27C9"/>
    <w:rsid w:val="004E4CF1"/>
    <w:rsid w:val="004E7CA1"/>
    <w:rsid w:val="004F0553"/>
    <w:rsid w:val="004F67DA"/>
    <w:rsid w:val="00500FE4"/>
    <w:rsid w:val="0050342A"/>
    <w:rsid w:val="005058C8"/>
    <w:rsid w:val="005071F2"/>
    <w:rsid w:val="00511645"/>
    <w:rsid w:val="0051600B"/>
    <w:rsid w:val="00517459"/>
    <w:rsid w:val="00520771"/>
    <w:rsid w:val="00521DC5"/>
    <w:rsid w:val="00522C83"/>
    <w:rsid w:val="005240B5"/>
    <w:rsid w:val="00533F06"/>
    <w:rsid w:val="00535544"/>
    <w:rsid w:val="0053699B"/>
    <w:rsid w:val="0053754B"/>
    <w:rsid w:val="00543A8B"/>
    <w:rsid w:val="00543EFE"/>
    <w:rsid w:val="00543F1B"/>
    <w:rsid w:val="00544735"/>
    <w:rsid w:val="00546F82"/>
    <w:rsid w:val="005551AC"/>
    <w:rsid w:val="00555885"/>
    <w:rsid w:val="00556778"/>
    <w:rsid w:val="005568FA"/>
    <w:rsid w:val="005576EF"/>
    <w:rsid w:val="0056117F"/>
    <w:rsid w:val="00562D25"/>
    <w:rsid w:val="00563CA0"/>
    <w:rsid w:val="005646D4"/>
    <w:rsid w:val="00565F91"/>
    <w:rsid w:val="00573417"/>
    <w:rsid w:val="00574295"/>
    <w:rsid w:val="00574768"/>
    <w:rsid w:val="00574CB2"/>
    <w:rsid w:val="00576280"/>
    <w:rsid w:val="0057669A"/>
    <w:rsid w:val="00581F37"/>
    <w:rsid w:val="00582911"/>
    <w:rsid w:val="00583C75"/>
    <w:rsid w:val="0058571D"/>
    <w:rsid w:val="00587C0E"/>
    <w:rsid w:val="00596AF4"/>
    <w:rsid w:val="005A075A"/>
    <w:rsid w:val="005A1AD8"/>
    <w:rsid w:val="005A4EFE"/>
    <w:rsid w:val="005A7934"/>
    <w:rsid w:val="005B006C"/>
    <w:rsid w:val="005B2112"/>
    <w:rsid w:val="005B26A0"/>
    <w:rsid w:val="005B67C8"/>
    <w:rsid w:val="005B6DBF"/>
    <w:rsid w:val="005C0160"/>
    <w:rsid w:val="005C097A"/>
    <w:rsid w:val="005C1799"/>
    <w:rsid w:val="005C258D"/>
    <w:rsid w:val="005C55E5"/>
    <w:rsid w:val="005C79A4"/>
    <w:rsid w:val="005D5F54"/>
    <w:rsid w:val="005E3FD4"/>
    <w:rsid w:val="005E4B82"/>
    <w:rsid w:val="005E57DC"/>
    <w:rsid w:val="005E6ED5"/>
    <w:rsid w:val="005F0635"/>
    <w:rsid w:val="005F2426"/>
    <w:rsid w:val="005F24B5"/>
    <w:rsid w:val="005F308E"/>
    <w:rsid w:val="005F72E3"/>
    <w:rsid w:val="00600E82"/>
    <w:rsid w:val="006012AF"/>
    <w:rsid w:val="0060213F"/>
    <w:rsid w:val="00604F8C"/>
    <w:rsid w:val="006064B1"/>
    <w:rsid w:val="0061000D"/>
    <w:rsid w:val="006155F4"/>
    <w:rsid w:val="00620B90"/>
    <w:rsid w:val="00625FA5"/>
    <w:rsid w:val="00632D0D"/>
    <w:rsid w:val="00632E0E"/>
    <w:rsid w:val="00633A3B"/>
    <w:rsid w:val="00636656"/>
    <w:rsid w:val="00637D2A"/>
    <w:rsid w:val="00641076"/>
    <w:rsid w:val="00642475"/>
    <w:rsid w:val="00644D27"/>
    <w:rsid w:val="00654100"/>
    <w:rsid w:val="0066001A"/>
    <w:rsid w:val="00663A6D"/>
    <w:rsid w:val="00667E12"/>
    <w:rsid w:val="006732B5"/>
    <w:rsid w:val="00677DC2"/>
    <w:rsid w:val="00680676"/>
    <w:rsid w:val="00683AA6"/>
    <w:rsid w:val="00687812"/>
    <w:rsid w:val="0069022D"/>
    <w:rsid w:val="00691B2F"/>
    <w:rsid w:val="00696886"/>
    <w:rsid w:val="006A04AF"/>
    <w:rsid w:val="006A1160"/>
    <w:rsid w:val="006A170B"/>
    <w:rsid w:val="006A1AA4"/>
    <w:rsid w:val="006A1DB6"/>
    <w:rsid w:val="006A65A5"/>
    <w:rsid w:val="006A663D"/>
    <w:rsid w:val="006A7233"/>
    <w:rsid w:val="006B0D30"/>
    <w:rsid w:val="006B7816"/>
    <w:rsid w:val="006C0A39"/>
    <w:rsid w:val="006C1D78"/>
    <w:rsid w:val="006C5AF3"/>
    <w:rsid w:val="006C6E91"/>
    <w:rsid w:val="006C7889"/>
    <w:rsid w:val="006D2105"/>
    <w:rsid w:val="006D5663"/>
    <w:rsid w:val="006E082A"/>
    <w:rsid w:val="006E3370"/>
    <w:rsid w:val="006E6145"/>
    <w:rsid w:val="006E6BE4"/>
    <w:rsid w:val="006F1C24"/>
    <w:rsid w:val="006F2399"/>
    <w:rsid w:val="006F5D1C"/>
    <w:rsid w:val="00702EF1"/>
    <w:rsid w:val="0070366E"/>
    <w:rsid w:val="00704058"/>
    <w:rsid w:val="00704405"/>
    <w:rsid w:val="007074BB"/>
    <w:rsid w:val="0070773E"/>
    <w:rsid w:val="0071135F"/>
    <w:rsid w:val="00711A0B"/>
    <w:rsid w:val="00716A77"/>
    <w:rsid w:val="007322B3"/>
    <w:rsid w:val="007327B7"/>
    <w:rsid w:val="00734121"/>
    <w:rsid w:val="00734EDE"/>
    <w:rsid w:val="00737316"/>
    <w:rsid w:val="007405AA"/>
    <w:rsid w:val="0074112B"/>
    <w:rsid w:val="00742633"/>
    <w:rsid w:val="0074591B"/>
    <w:rsid w:val="00752069"/>
    <w:rsid w:val="00755F79"/>
    <w:rsid w:val="0075771A"/>
    <w:rsid w:val="007752E3"/>
    <w:rsid w:val="00776531"/>
    <w:rsid w:val="00780FD3"/>
    <w:rsid w:val="007852EA"/>
    <w:rsid w:val="007A65BA"/>
    <w:rsid w:val="007B24EF"/>
    <w:rsid w:val="007B2D29"/>
    <w:rsid w:val="007B6EB4"/>
    <w:rsid w:val="007B7610"/>
    <w:rsid w:val="007C1724"/>
    <w:rsid w:val="007D05F8"/>
    <w:rsid w:val="007D3737"/>
    <w:rsid w:val="007D6D1B"/>
    <w:rsid w:val="007E0FE9"/>
    <w:rsid w:val="007E5362"/>
    <w:rsid w:val="007F1947"/>
    <w:rsid w:val="00811D94"/>
    <w:rsid w:val="00814383"/>
    <w:rsid w:val="00815578"/>
    <w:rsid w:val="00817098"/>
    <w:rsid w:val="00817287"/>
    <w:rsid w:val="0082084B"/>
    <w:rsid w:val="008300DF"/>
    <w:rsid w:val="0083477C"/>
    <w:rsid w:val="008365E6"/>
    <w:rsid w:val="00841E6E"/>
    <w:rsid w:val="00842CDE"/>
    <w:rsid w:val="00843F44"/>
    <w:rsid w:val="00850B44"/>
    <w:rsid w:val="00852C7C"/>
    <w:rsid w:val="008533BE"/>
    <w:rsid w:val="00861F7F"/>
    <w:rsid w:val="00862CF4"/>
    <w:rsid w:val="008647FF"/>
    <w:rsid w:val="00871214"/>
    <w:rsid w:val="00875071"/>
    <w:rsid w:val="008750FE"/>
    <w:rsid w:val="008758EB"/>
    <w:rsid w:val="0087777A"/>
    <w:rsid w:val="00881975"/>
    <w:rsid w:val="00885712"/>
    <w:rsid w:val="00885848"/>
    <w:rsid w:val="008944BB"/>
    <w:rsid w:val="008961D3"/>
    <w:rsid w:val="008969A0"/>
    <w:rsid w:val="008A17BC"/>
    <w:rsid w:val="008A3971"/>
    <w:rsid w:val="008A7D3A"/>
    <w:rsid w:val="008B1E1C"/>
    <w:rsid w:val="008B2B29"/>
    <w:rsid w:val="008B56C4"/>
    <w:rsid w:val="008C0EB8"/>
    <w:rsid w:val="008C4112"/>
    <w:rsid w:val="008C42F8"/>
    <w:rsid w:val="008C64C4"/>
    <w:rsid w:val="008D27E5"/>
    <w:rsid w:val="008D32AF"/>
    <w:rsid w:val="008D6082"/>
    <w:rsid w:val="008E5EB1"/>
    <w:rsid w:val="008F3BA4"/>
    <w:rsid w:val="008F49A7"/>
    <w:rsid w:val="00900789"/>
    <w:rsid w:val="00901CCE"/>
    <w:rsid w:val="00903238"/>
    <w:rsid w:val="009127FA"/>
    <w:rsid w:val="00913543"/>
    <w:rsid w:val="00914EEB"/>
    <w:rsid w:val="00915774"/>
    <w:rsid w:val="009163C5"/>
    <w:rsid w:val="009174A3"/>
    <w:rsid w:val="00940811"/>
    <w:rsid w:val="00942DED"/>
    <w:rsid w:val="0094498B"/>
    <w:rsid w:val="00947145"/>
    <w:rsid w:val="009510F4"/>
    <w:rsid w:val="00960431"/>
    <w:rsid w:val="0096044A"/>
    <w:rsid w:val="0097051B"/>
    <w:rsid w:val="00973D02"/>
    <w:rsid w:val="0097770E"/>
    <w:rsid w:val="009779F6"/>
    <w:rsid w:val="00985F9C"/>
    <w:rsid w:val="00986DB3"/>
    <w:rsid w:val="0099067F"/>
    <w:rsid w:val="00992743"/>
    <w:rsid w:val="00992A17"/>
    <w:rsid w:val="00994FA9"/>
    <w:rsid w:val="00996B8A"/>
    <w:rsid w:val="009A01A6"/>
    <w:rsid w:val="009B1111"/>
    <w:rsid w:val="009B51FC"/>
    <w:rsid w:val="009B5985"/>
    <w:rsid w:val="009B7057"/>
    <w:rsid w:val="009C37B0"/>
    <w:rsid w:val="009C433F"/>
    <w:rsid w:val="009C605B"/>
    <w:rsid w:val="009C68EC"/>
    <w:rsid w:val="009C6B0E"/>
    <w:rsid w:val="009D3505"/>
    <w:rsid w:val="009D4EA2"/>
    <w:rsid w:val="009D793D"/>
    <w:rsid w:val="009E04B2"/>
    <w:rsid w:val="009E1947"/>
    <w:rsid w:val="009E4F40"/>
    <w:rsid w:val="009E61CD"/>
    <w:rsid w:val="009F1B46"/>
    <w:rsid w:val="009F1E7D"/>
    <w:rsid w:val="009F4B32"/>
    <w:rsid w:val="009F735A"/>
    <w:rsid w:val="00A01334"/>
    <w:rsid w:val="00A01A1C"/>
    <w:rsid w:val="00A02C91"/>
    <w:rsid w:val="00A03108"/>
    <w:rsid w:val="00A034C0"/>
    <w:rsid w:val="00A05A18"/>
    <w:rsid w:val="00A05BD0"/>
    <w:rsid w:val="00A06A5C"/>
    <w:rsid w:val="00A07F95"/>
    <w:rsid w:val="00A128E4"/>
    <w:rsid w:val="00A1385D"/>
    <w:rsid w:val="00A13FF5"/>
    <w:rsid w:val="00A14603"/>
    <w:rsid w:val="00A214D7"/>
    <w:rsid w:val="00A22645"/>
    <w:rsid w:val="00A227A5"/>
    <w:rsid w:val="00A231F0"/>
    <w:rsid w:val="00A2411A"/>
    <w:rsid w:val="00A309AF"/>
    <w:rsid w:val="00A321E4"/>
    <w:rsid w:val="00A3646F"/>
    <w:rsid w:val="00A37B57"/>
    <w:rsid w:val="00A407CB"/>
    <w:rsid w:val="00A41C76"/>
    <w:rsid w:val="00A4522D"/>
    <w:rsid w:val="00A45731"/>
    <w:rsid w:val="00A52C1A"/>
    <w:rsid w:val="00A5577E"/>
    <w:rsid w:val="00A569EC"/>
    <w:rsid w:val="00A608E3"/>
    <w:rsid w:val="00A62A21"/>
    <w:rsid w:val="00A65702"/>
    <w:rsid w:val="00A710BF"/>
    <w:rsid w:val="00A721AB"/>
    <w:rsid w:val="00A723F7"/>
    <w:rsid w:val="00A74996"/>
    <w:rsid w:val="00A8092C"/>
    <w:rsid w:val="00A834F0"/>
    <w:rsid w:val="00A86673"/>
    <w:rsid w:val="00A9415E"/>
    <w:rsid w:val="00A95AB2"/>
    <w:rsid w:val="00A95FC6"/>
    <w:rsid w:val="00A966BE"/>
    <w:rsid w:val="00A966D5"/>
    <w:rsid w:val="00AA02CC"/>
    <w:rsid w:val="00AA1324"/>
    <w:rsid w:val="00AA2212"/>
    <w:rsid w:val="00AA2A0B"/>
    <w:rsid w:val="00AA3AD7"/>
    <w:rsid w:val="00AA5452"/>
    <w:rsid w:val="00AA5AD6"/>
    <w:rsid w:val="00AA6148"/>
    <w:rsid w:val="00AB21AC"/>
    <w:rsid w:val="00AB377B"/>
    <w:rsid w:val="00AB3DF8"/>
    <w:rsid w:val="00AB45D1"/>
    <w:rsid w:val="00AB4C38"/>
    <w:rsid w:val="00AC3B9C"/>
    <w:rsid w:val="00AC556A"/>
    <w:rsid w:val="00AC741E"/>
    <w:rsid w:val="00AD01F4"/>
    <w:rsid w:val="00AD148D"/>
    <w:rsid w:val="00AD2EF2"/>
    <w:rsid w:val="00AD730A"/>
    <w:rsid w:val="00AD7E88"/>
    <w:rsid w:val="00AE0AAC"/>
    <w:rsid w:val="00AF4459"/>
    <w:rsid w:val="00AF6C2F"/>
    <w:rsid w:val="00AF704A"/>
    <w:rsid w:val="00B02B6F"/>
    <w:rsid w:val="00B02F4D"/>
    <w:rsid w:val="00B03260"/>
    <w:rsid w:val="00B06B73"/>
    <w:rsid w:val="00B076EB"/>
    <w:rsid w:val="00B1237F"/>
    <w:rsid w:val="00B12E7F"/>
    <w:rsid w:val="00B137EF"/>
    <w:rsid w:val="00B1577E"/>
    <w:rsid w:val="00B15B27"/>
    <w:rsid w:val="00B16573"/>
    <w:rsid w:val="00B17252"/>
    <w:rsid w:val="00B2229A"/>
    <w:rsid w:val="00B25152"/>
    <w:rsid w:val="00B25503"/>
    <w:rsid w:val="00B27819"/>
    <w:rsid w:val="00B30EE9"/>
    <w:rsid w:val="00B31597"/>
    <w:rsid w:val="00B359D4"/>
    <w:rsid w:val="00B35DC2"/>
    <w:rsid w:val="00B429A1"/>
    <w:rsid w:val="00B44B64"/>
    <w:rsid w:val="00B44D7E"/>
    <w:rsid w:val="00B44EBE"/>
    <w:rsid w:val="00B509B2"/>
    <w:rsid w:val="00B51620"/>
    <w:rsid w:val="00B5271F"/>
    <w:rsid w:val="00B532E5"/>
    <w:rsid w:val="00B5731B"/>
    <w:rsid w:val="00B5751C"/>
    <w:rsid w:val="00B641C0"/>
    <w:rsid w:val="00B65DD3"/>
    <w:rsid w:val="00B70A89"/>
    <w:rsid w:val="00B8072B"/>
    <w:rsid w:val="00B83E8F"/>
    <w:rsid w:val="00B909E9"/>
    <w:rsid w:val="00B90C08"/>
    <w:rsid w:val="00B9477C"/>
    <w:rsid w:val="00B95AC9"/>
    <w:rsid w:val="00BA306C"/>
    <w:rsid w:val="00BA5481"/>
    <w:rsid w:val="00BA550D"/>
    <w:rsid w:val="00BA56EF"/>
    <w:rsid w:val="00BB0695"/>
    <w:rsid w:val="00BB194E"/>
    <w:rsid w:val="00BB44A2"/>
    <w:rsid w:val="00BB6E6C"/>
    <w:rsid w:val="00BC530B"/>
    <w:rsid w:val="00BC671E"/>
    <w:rsid w:val="00BC7741"/>
    <w:rsid w:val="00BD1BC0"/>
    <w:rsid w:val="00BD44E8"/>
    <w:rsid w:val="00BD7B32"/>
    <w:rsid w:val="00BE0A6D"/>
    <w:rsid w:val="00BE45C9"/>
    <w:rsid w:val="00BE55EB"/>
    <w:rsid w:val="00BF0842"/>
    <w:rsid w:val="00BF0894"/>
    <w:rsid w:val="00BF3D92"/>
    <w:rsid w:val="00BF69C9"/>
    <w:rsid w:val="00BF717B"/>
    <w:rsid w:val="00BF761E"/>
    <w:rsid w:val="00C01F2D"/>
    <w:rsid w:val="00C02426"/>
    <w:rsid w:val="00C04A38"/>
    <w:rsid w:val="00C04FC8"/>
    <w:rsid w:val="00C13B76"/>
    <w:rsid w:val="00C14168"/>
    <w:rsid w:val="00C14B29"/>
    <w:rsid w:val="00C170A4"/>
    <w:rsid w:val="00C17A50"/>
    <w:rsid w:val="00C209EE"/>
    <w:rsid w:val="00C2250F"/>
    <w:rsid w:val="00C2405C"/>
    <w:rsid w:val="00C25882"/>
    <w:rsid w:val="00C2781E"/>
    <w:rsid w:val="00C31154"/>
    <w:rsid w:val="00C3162D"/>
    <w:rsid w:val="00C34CF8"/>
    <w:rsid w:val="00C35F42"/>
    <w:rsid w:val="00C404D9"/>
    <w:rsid w:val="00C40F37"/>
    <w:rsid w:val="00C41223"/>
    <w:rsid w:val="00C45E18"/>
    <w:rsid w:val="00C5050A"/>
    <w:rsid w:val="00C638E9"/>
    <w:rsid w:val="00C64C5D"/>
    <w:rsid w:val="00C64CF8"/>
    <w:rsid w:val="00C65D2D"/>
    <w:rsid w:val="00C67820"/>
    <w:rsid w:val="00C716A6"/>
    <w:rsid w:val="00C77B4D"/>
    <w:rsid w:val="00C82DCF"/>
    <w:rsid w:val="00C94E64"/>
    <w:rsid w:val="00C963D9"/>
    <w:rsid w:val="00CA455F"/>
    <w:rsid w:val="00CA7103"/>
    <w:rsid w:val="00CA77C2"/>
    <w:rsid w:val="00CA7BE1"/>
    <w:rsid w:val="00CB0423"/>
    <w:rsid w:val="00CB665C"/>
    <w:rsid w:val="00CB7433"/>
    <w:rsid w:val="00CC6B14"/>
    <w:rsid w:val="00CC74B3"/>
    <w:rsid w:val="00CD1BD2"/>
    <w:rsid w:val="00CD2EE7"/>
    <w:rsid w:val="00CD4454"/>
    <w:rsid w:val="00CD49E2"/>
    <w:rsid w:val="00CD644C"/>
    <w:rsid w:val="00CD69A2"/>
    <w:rsid w:val="00CE0697"/>
    <w:rsid w:val="00CE6007"/>
    <w:rsid w:val="00CE7130"/>
    <w:rsid w:val="00CE761B"/>
    <w:rsid w:val="00CF2DBA"/>
    <w:rsid w:val="00D04278"/>
    <w:rsid w:val="00D06192"/>
    <w:rsid w:val="00D069E9"/>
    <w:rsid w:val="00D1177B"/>
    <w:rsid w:val="00D11A2A"/>
    <w:rsid w:val="00D17679"/>
    <w:rsid w:val="00D20496"/>
    <w:rsid w:val="00D21705"/>
    <w:rsid w:val="00D2492A"/>
    <w:rsid w:val="00D25CC8"/>
    <w:rsid w:val="00D27A90"/>
    <w:rsid w:val="00D27FAC"/>
    <w:rsid w:val="00D30914"/>
    <w:rsid w:val="00D366FD"/>
    <w:rsid w:val="00D43539"/>
    <w:rsid w:val="00D43690"/>
    <w:rsid w:val="00D476C2"/>
    <w:rsid w:val="00D50529"/>
    <w:rsid w:val="00D50AF0"/>
    <w:rsid w:val="00D50D4E"/>
    <w:rsid w:val="00D5695C"/>
    <w:rsid w:val="00D61EA2"/>
    <w:rsid w:val="00D673CF"/>
    <w:rsid w:val="00D702B5"/>
    <w:rsid w:val="00D727E4"/>
    <w:rsid w:val="00D73A3F"/>
    <w:rsid w:val="00D7622D"/>
    <w:rsid w:val="00D76340"/>
    <w:rsid w:val="00D76A8D"/>
    <w:rsid w:val="00D80213"/>
    <w:rsid w:val="00D802AE"/>
    <w:rsid w:val="00D81528"/>
    <w:rsid w:val="00D8529F"/>
    <w:rsid w:val="00D87203"/>
    <w:rsid w:val="00D95501"/>
    <w:rsid w:val="00D96BF3"/>
    <w:rsid w:val="00DA09CE"/>
    <w:rsid w:val="00DA1A74"/>
    <w:rsid w:val="00DA25C5"/>
    <w:rsid w:val="00DA48A7"/>
    <w:rsid w:val="00DA4DAF"/>
    <w:rsid w:val="00DA529B"/>
    <w:rsid w:val="00DB2A56"/>
    <w:rsid w:val="00DB3AB3"/>
    <w:rsid w:val="00DD631E"/>
    <w:rsid w:val="00DD649B"/>
    <w:rsid w:val="00DD6A8C"/>
    <w:rsid w:val="00DD7253"/>
    <w:rsid w:val="00DD74A3"/>
    <w:rsid w:val="00DE1F72"/>
    <w:rsid w:val="00DE4969"/>
    <w:rsid w:val="00DE6E32"/>
    <w:rsid w:val="00DF09EC"/>
    <w:rsid w:val="00DF5B35"/>
    <w:rsid w:val="00DF67B2"/>
    <w:rsid w:val="00E028F9"/>
    <w:rsid w:val="00E038C7"/>
    <w:rsid w:val="00E04D88"/>
    <w:rsid w:val="00E110AE"/>
    <w:rsid w:val="00E13C95"/>
    <w:rsid w:val="00E150CB"/>
    <w:rsid w:val="00E22FD9"/>
    <w:rsid w:val="00E25615"/>
    <w:rsid w:val="00E31672"/>
    <w:rsid w:val="00E3358F"/>
    <w:rsid w:val="00E44D4F"/>
    <w:rsid w:val="00E457D3"/>
    <w:rsid w:val="00E475FA"/>
    <w:rsid w:val="00E55642"/>
    <w:rsid w:val="00E57B82"/>
    <w:rsid w:val="00E57C81"/>
    <w:rsid w:val="00E57C8D"/>
    <w:rsid w:val="00E61629"/>
    <w:rsid w:val="00E63026"/>
    <w:rsid w:val="00E63425"/>
    <w:rsid w:val="00E670FE"/>
    <w:rsid w:val="00E70646"/>
    <w:rsid w:val="00E715E2"/>
    <w:rsid w:val="00E73924"/>
    <w:rsid w:val="00E75067"/>
    <w:rsid w:val="00E80D51"/>
    <w:rsid w:val="00E81BD8"/>
    <w:rsid w:val="00E87A39"/>
    <w:rsid w:val="00E87E40"/>
    <w:rsid w:val="00E91380"/>
    <w:rsid w:val="00E96B7D"/>
    <w:rsid w:val="00E97C72"/>
    <w:rsid w:val="00EA17DD"/>
    <w:rsid w:val="00EA22F7"/>
    <w:rsid w:val="00EA39B6"/>
    <w:rsid w:val="00EA3D3B"/>
    <w:rsid w:val="00EA5230"/>
    <w:rsid w:val="00EA55E0"/>
    <w:rsid w:val="00EA5845"/>
    <w:rsid w:val="00EA58E8"/>
    <w:rsid w:val="00EA6BDC"/>
    <w:rsid w:val="00EB313B"/>
    <w:rsid w:val="00EB5587"/>
    <w:rsid w:val="00EB7792"/>
    <w:rsid w:val="00EC0A36"/>
    <w:rsid w:val="00EC0EBC"/>
    <w:rsid w:val="00EC6B93"/>
    <w:rsid w:val="00EC6CA4"/>
    <w:rsid w:val="00ED0F38"/>
    <w:rsid w:val="00EE34CC"/>
    <w:rsid w:val="00EE36CE"/>
    <w:rsid w:val="00EE5C27"/>
    <w:rsid w:val="00EF05B4"/>
    <w:rsid w:val="00EF1B46"/>
    <w:rsid w:val="00F01F5C"/>
    <w:rsid w:val="00F1147D"/>
    <w:rsid w:val="00F12DAA"/>
    <w:rsid w:val="00F20B3B"/>
    <w:rsid w:val="00F27E47"/>
    <w:rsid w:val="00F339D8"/>
    <w:rsid w:val="00F369A5"/>
    <w:rsid w:val="00F37485"/>
    <w:rsid w:val="00F4103E"/>
    <w:rsid w:val="00F42BDE"/>
    <w:rsid w:val="00F442B0"/>
    <w:rsid w:val="00F46E38"/>
    <w:rsid w:val="00F54600"/>
    <w:rsid w:val="00F55E5F"/>
    <w:rsid w:val="00F572EB"/>
    <w:rsid w:val="00F60E1D"/>
    <w:rsid w:val="00F64619"/>
    <w:rsid w:val="00F64F4C"/>
    <w:rsid w:val="00F7136B"/>
    <w:rsid w:val="00F80026"/>
    <w:rsid w:val="00F85329"/>
    <w:rsid w:val="00F934FB"/>
    <w:rsid w:val="00F93AAC"/>
    <w:rsid w:val="00F9538C"/>
    <w:rsid w:val="00F96E05"/>
    <w:rsid w:val="00F979FE"/>
    <w:rsid w:val="00FA2E10"/>
    <w:rsid w:val="00FA45A7"/>
    <w:rsid w:val="00FA5097"/>
    <w:rsid w:val="00FA58AD"/>
    <w:rsid w:val="00FB01CD"/>
    <w:rsid w:val="00FB797F"/>
    <w:rsid w:val="00FC1C92"/>
    <w:rsid w:val="00FC2BD9"/>
    <w:rsid w:val="00FC66C5"/>
    <w:rsid w:val="00FD1E7E"/>
    <w:rsid w:val="00FD40C3"/>
    <w:rsid w:val="00FD73E1"/>
    <w:rsid w:val="00FE0927"/>
    <w:rsid w:val="00FE0BAB"/>
    <w:rsid w:val="00FE18DD"/>
    <w:rsid w:val="00FE5DD1"/>
    <w:rsid w:val="00FE62DE"/>
    <w:rsid w:val="00FF2259"/>
    <w:rsid w:val="00FF7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3B"/>
    <w:pPr>
      <w:widowControl w:val="0"/>
      <w:jc w:val="both"/>
    </w:pPr>
    <w:rPr>
      <w:rFonts w:ascii="Times New Roman" w:eastAsia="宋体" w:hAnsi="Times New Roman" w:cs="Times New Roman"/>
      <w:szCs w:val="24"/>
    </w:rPr>
  </w:style>
  <w:style w:type="paragraph" w:styleId="3">
    <w:name w:val="heading 3"/>
    <w:aliases w:val="小节标题"/>
    <w:basedOn w:val="a"/>
    <w:next w:val="a"/>
    <w:link w:val="3Char"/>
    <w:qFormat/>
    <w:rsid w:val="00F27E47"/>
    <w:pPr>
      <w:keepNext/>
      <w:jc w:val="center"/>
      <w:outlineLvl w:val="2"/>
    </w:pPr>
    <w:rPr>
      <w:rFonts w:ascii="宋体" w:hAnsi="宋体"/>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A0B"/>
    <w:rPr>
      <w:sz w:val="18"/>
      <w:szCs w:val="18"/>
    </w:rPr>
  </w:style>
  <w:style w:type="paragraph" w:styleId="a4">
    <w:name w:val="footer"/>
    <w:basedOn w:val="a"/>
    <w:link w:val="Char0"/>
    <w:uiPriority w:val="99"/>
    <w:unhideWhenUsed/>
    <w:rsid w:val="00711A0B"/>
    <w:pPr>
      <w:tabs>
        <w:tab w:val="center" w:pos="4153"/>
        <w:tab w:val="right" w:pos="8306"/>
      </w:tabs>
      <w:snapToGrid w:val="0"/>
      <w:jc w:val="left"/>
    </w:pPr>
    <w:rPr>
      <w:sz w:val="18"/>
      <w:szCs w:val="18"/>
    </w:rPr>
  </w:style>
  <w:style w:type="character" w:customStyle="1" w:styleId="Char0">
    <w:name w:val="页脚 Char"/>
    <w:basedOn w:val="a0"/>
    <w:link w:val="a4"/>
    <w:uiPriority w:val="99"/>
    <w:rsid w:val="00711A0B"/>
    <w:rPr>
      <w:sz w:val="18"/>
      <w:szCs w:val="18"/>
    </w:rPr>
  </w:style>
  <w:style w:type="paragraph" w:customStyle="1" w:styleId="CharChar1">
    <w:name w:val="Char Char1"/>
    <w:basedOn w:val="a"/>
    <w:semiHidden/>
    <w:rsid w:val="00D50D4E"/>
    <w:pPr>
      <w:adjustRightInd w:val="0"/>
      <w:snapToGrid w:val="0"/>
      <w:spacing w:beforeLines="50" w:afterLines="50" w:line="480" w:lineRule="exact"/>
      <w:ind w:firstLineChars="200" w:firstLine="200"/>
    </w:pPr>
    <w:rPr>
      <w:rFonts w:ascii="Tahoma" w:hAnsi="Tahoma"/>
      <w:sz w:val="24"/>
      <w:szCs w:val="20"/>
    </w:rPr>
  </w:style>
  <w:style w:type="character" w:customStyle="1" w:styleId="Char1">
    <w:name w:val="普通(网站) Char1"/>
    <w:link w:val="a5"/>
    <w:locked/>
    <w:rsid w:val="000C3092"/>
    <w:rPr>
      <w:rFonts w:ascii="宋体" w:eastAsia="宋体" w:hAnsi="宋体"/>
      <w:sz w:val="24"/>
    </w:rPr>
  </w:style>
  <w:style w:type="paragraph" w:styleId="a5">
    <w:name w:val="Normal (Web)"/>
    <w:basedOn w:val="a"/>
    <w:link w:val="Char1"/>
    <w:qFormat/>
    <w:rsid w:val="000C3092"/>
    <w:pPr>
      <w:widowControl/>
      <w:spacing w:before="100" w:beforeAutospacing="1" w:after="100" w:afterAutospacing="1"/>
      <w:jc w:val="left"/>
    </w:pPr>
    <w:rPr>
      <w:rFonts w:ascii="宋体" w:hAnsi="宋体" w:cstheme="minorBidi"/>
      <w:sz w:val="24"/>
      <w:szCs w:val="22"/>
    </w:rPr>
  </w:style>
  <w:style w:type="character" w:customStyle="1" w:styleId="Char10">
    <w:name w:val="批注文字 Char1"/>
    <w:link w:val="a6"/>
    <w:uiPriority w:val="99"/>
    <w:locked/>
    <w:rsid w:val="000C3092"/>
    <w:rPr>
      <w:rFonts w:ascii="Times New Roman" w:eastAsia="宋体" w:hAnsi="Times New Roman"/>
      <w:sz w:val="24"/>
    </w:rPr>
  </w:style>
  <w:style w:type="character" w:customStyle="1" w:styleId="Char2">
    <w:name w:val="表格 Char"/>
    <w:aliases w:val="正文2 Char,正文2 Char1 Char,正文2 Char Char Char,表格 Char Char Char,首行缩进两字 Char,正文缩进 Char Char Char Char Char Char,bt Cha,正文（首行缩进两字） Char Char1,首行缩进 Char,正文不缩进 Char1,s4 Char2,特点 Char1,表正文 Char1,正文非缩进 Char2,标题4 Char Char1,特点 Char Char,正文缩进 Char2,特点 Char"/>
    <w:link w:val="a7"/>
    <w:qFormat/>
    <w:locked/>
    <w:rsid w:val="000C3092"/>
    <w:rPr>
      <w:rFonts w:ascii="宋体"/>
    </w:rPr>
  </w:style>
  <w:style w:type="paragraph" w:styleId="a6">
    <w:name w:val="annotation text"/>
    <w:basedOn w:val="a"/>
    <w:link w:val="Char10"/>
    <w:uiPriority w:val="99"/>
    <w:qFormat/>
    <w:rsid w:val="000C3092"/>
    <w:pPr>
      <w:jc w:val="left"/>
    </w:pPr>
    <w:rPr>
      <w:rFonts w:cstheme="minorBidi"/>
      <w:sz w:val="24"/>
      <w:szCs w:val="22"/>
    </w:rPr>
  </w:style>
  <w:style w:type="character" w:customStyle="1" w:styleId="a8">
    <w:name w:val="批注文字 字符"/>
    <w:basedOn w:val="a0"/>
    <w:uiPriority w:val="99"/>
    <w:semiHidden/>
    <w:rsid w:val="000C3092"/>
    <w:rPr>
      <w:rFonts w:ascii="Times New Roman" w:eastAsia="宋体" w:hAnsi="Times New Roman" w:cs="Times New Roman"/>
      <w:szCs w:val="24"/>
    </w:rPr>
  </w:style>
  <w:style w:type="paragraph" w:customStyle="1" w:styleId="a7">
    <w:name w:val="表格"/>
    <w:aliases w:val="图文,五宋,正文缩进2,identication,正文缩进 Char Char Char1,正文缩进 Char Char Char Char1,正文缩进 Char Char Char Char Char Char Char1,正文缩进 Char Char Char Char Char Char1,正文缩进 Char Char1,正文缩进 Char Char Char Char Char Char Char2,图表"/>
    <w:basedOn w:val="a"/>
    <w:next w:val="a"/>
    <w:link w:val="Char2"/>
    <w:qFormat/>
    <w:rsid w:val="000C3092"/>
    <w:pPr>
      <w:adjustRightInd w:val="0"/>
      <w:snapToGrid w:val="0"/>
      <w:spacing w:beforeLines="10" w:afterLines="10" w:line="259" w:lineRule="auto"/>
      <w:jc w:val="center"/>
    </w:pPr>
    <w:rPr>
      <w:rFonts w:ascii="宋体" w:eastAsiaTheme="minorEastAsia" w:hAnsiTheme="minorHAnsi" w:cstheme="minorBidi"/>
      <w:szCs w:val="22"/>
    </w:rPr>
  </w:style>
  <w:style w:type="character" w:customStyle="1" w:styleId="2Char">
    <w:name w:val="正文 首行缩进:  2 字符 Char"/>
    <w:link w:val="2"/>
    <w:locked/>
    <w:rsid w:val="000C3092"/>
    <w:rPr>
      <w:b/>
      <w:sz w:val="24"/>
    </w:rPr>
  </w:style>
  <w:style w:type="paragraph" w:customStyle="1" w:styleId="2">
    <w:name w:val="正文 首行缩进:  2 字符"/>
    <w:basedOn w:val="a"/>
    <w:link w:val="2Char"/>
    <w:qFormat/>
    <w:rsid w:val="000C3092"/>
    <w:pPr>
      <w:spacing w:line="460" w:lineRule="exact"/>
      <w:jc w:val="left"/>
    </w:pPr>
    <w:rPr>
      <w:rFonts w:asciiTheme="minorHAnsi" w:eastAsiaTheme="minorEastAsia" w:hAnsiTheme="minorHAnsi" w:cstheme="minorBidi"/>
      <w:b/>
      <w:sz w:val="24"/>
      <w:szCs w:val="22"/>
    </w:rPr>
  </w:style>
  <w:style w:type="paragraph" w:customStyle="1" w:styleId="25">
    <w:name w:val="样式 小四 行距: 固定值 25 磅"/>
    <w:basedOn w:val="a"/>
    <w:qFormat/>
    <w:rsid w:val="000C3092"/>
    <w:pPr>
      <w:spacing w:line="500" w:lineRule="exact"/>
      <w:ind w:firstLineChars="200" w:firstLine="480"/>
    </w:pPr>
    <w:rPr>
      <w:rFonts w:cs="宋体"/>
      <w:sz w:val="24"/>
      <w:szCs w:val="20"/>
    </w:rPr>
  </w:style>
  <w:style w:type="character" w:customStyle="1" w:styleId="Char3">
    <w:name w:val="表格内容 Char"/>
    <w:link w:val="a9"/>
    <w:qFormat/>
    <w:locked/>
    <w:rsid w:val="000C3092"/>
    <w:rPr>
      <w:rFonts w:ascii="宋体" w:eastAsia="仿宋" w:hAnsi="宋体"/>
      <w:szCs w:val="21"/>
    </w:rPr>
  </w:style>
  <w:style w:type="paragraph" w:customStyle="1" w:styleId="a9">
    <w:name w:val="表格内容"/>
    <w:link w:val="Char3"/>
    <w:qFormat/>
    <w:rsid w:val="000C3092"/>
    <w:pPr>
      <w:widowControl w:val="0"/>
      <w:spacing w:line="0" w:lineRule="atLeast"/>
      <w:jc w:val="center"/>
    </w:pPr>
    <w:rPr>
      <w:rFonts w:ascii="宋体" w:eastAsia="仿宋" w:hAnsi="宋体"/>
      <w:szCs w:val="21"/>
    </w:rPr>
  </w:style>
  <w:style w:type="character" w:customStyle="1" w:styleId="Char4">
    <w:name w:val="表格格式 Char"/>
    <w:link w:val="aa"/>
    <w:locked/>
    <w:rsid w:val="000C3092"/>
  </w:style>
  <w:style w:type="paragraph" w:customStyle="1" w:styleId="aa">
    <w:name w:val="表格格式"/>
    <w:basedOn w:val="a"/>
    <w:next w:val="a"/>
    <w:link w:val="Char4"/>
    <w:qFormat/>
    <w:rsid w:val="000C3092"/>
    <w:pPr>
      <w:adjustRightInd w:val="0"/>
      <w:snapToGrid w:val="0"/>
      <w:jc w:val="center"/>
    </w:pPr>
    <w:rPr>
      <w:rFonts w:asciiTheme="minorHAnsi" w:eastAsiaTheme="minorEastAsia" w:hAnsiTheme="minorHAnsi" w:cstheme="minorBidi"/>
      <w:szCs w:val="22"/>
    </w:rPr>
  </w:style>
  <w:style w:type="paragraph" w:customStyle="1" w:styleId="ab">
    <w:name w:val="表文排版"/>
    <w:basedOn w:val="a"/>
    <w:next w:val="a"/>
    <w:qFormat/>
    <w:rsid w:val="000C3092"/>
    <w:pPr>
      <w:widowControl/>
      <w:adjustRightInd w:val="0"/>
      <w:snapToGrid w:val="0"/>
      <w:jc w:val="center"/>
    </w:pPr>
    <w:rPr>
      <w:rFonts w:cs="宋体"/>
      <w:kern w:val="0"/>
    </w:rPr>
  </w:style>
  <w:style w:type="paragraph" w:styleId="ac">
    <w:name w:val="Title"/>
    <w:basedOn w:val="a"/>
    <w:next w:val="a"/>
    <w:link w:val="Char5"/>
    <w:qFormat/>
    <w:rsid w:val="000C3092"/>
    <w:pPr>
      <w:adjustRightInd w:val="0"/>
      <w:snapToGrid w:val="0"/>
      <w:spacing w:line="500" w:lineRule="exact"/>
      <w:jc w:val="left"/>
      <w:outlineLvl w:val="1"/>
    </w:pPr>
    <w:rPr>
      <w:b/>
      <w:bCs/>
      <w:sz w:val="24"/>
      <w:szCs w:val="32"/>
    </w:rPr>
  </w:style>
  <w:style w:type="character" w:customStyle="1" w:styleId="ad">
    <w:name w:val="标题 字符"/>
    <w:basedOn w:val="a0"/>
    <w:uiPriority w:val="10"/>
    <w:rsid w:val="000C3092"/>
    <w:rPr>
      <w:rFonts w:asciiTheme="majorHAnsi" w:eastAsiaTheme="majorEastAsia" w:hAnsiTheme="majorHAnsi" w:cstheme="majorBidi"/>
      <w:b/>
      <w:bCs/>
      <w:sz w:val="32"/>
      <w:szCs w:val="32"/>
    </w:rPr>
  </w:style>
  <w:style w:type="character" w:customStyle="1" w:styleId="Char5">
    <w:name w:val="标题 Char"/>
    <w:link w:val="ac"/>
    <w:rsid w:val="000C3092"/>
    <w:rPr>
      <w:rFonts w:ascii="Times New Roman" w:eastAsia="宋体" w:hAnsi="Times New Roman" w:cs="Times New Roman"/>
      <w:b/>
      <w:bCs/>
      <w:sz w:val="24"/>
      <w:szCs w:val="32"/>
    </w:rPr>
  </w:style>
  <w:style w:type="character" w:customStyle="1" w:styleId="Char6">
    <w:name w:val="报告书正文 Char"/>
    <w:link w:val="ae"/>
    <w:locked/>
    <w:rsid w:val="000C3092"/>
    <w:rPr>
      <w:bCs/>
      <w:snapToGrid w:val="0"/>
      <w:color w:val="0000FF"/>
      <w:sz w:val="24"/>
      <w:szCs w:val="24"/>
    </w:rPr>
  </w:style>
  <w:style w:type="paragraph" w:customStyle="1" w:styleId="ae">
    <w:name w:val="报告书正文"/>
    <w:basedOn w:val="20"/>
    <w:link w:val="Char6"/>
    <w:qFormat/>
    <w:rsid w:val="000C3092"/>
    <w:pPr>
      <w:tabs>
        <w:tab w:val="left" w:pos="6300"/>
      </w:tabs>
      <w:adjustRightInd w:val="0"/>
      <w:snapToGrid w:val="0"/>
      <w:spacing w:after="0" w:line="240" w:lineRule="auto"/>
      <w:ind w:leftChars="0" w:left="0" w:firstLineChars="200" w:firstLine="480"/>
    </w:pPr>
    <w:rPr>
      <w:rFonts w:asciiTheme="minorHAnsi" w:eastAsiaTheme="minorEastAsia" w:hAnsiTheme="minorHAnsi" w:cstheme="minorBidi"/>
      <w:bCs/>
      <w:snapToGrid w:val="0"/>
      <w:color w:val="0000FF"/>
      <w:sz w:val="24"/>
    </w:rPr>
  </w:style>
  <w:style w:type="paragraph" w:styleId="20">
    <w:name w:val="Body Text Indent 2"/>
    <w:basedOn w:val="a"/>
    <w:link w:val="2Char1"/>
    <w:unhideWhenUsed/>
    <w:rsid w:val="000C3092"/>
    <w:pPr>
      <w:spacing w:after="120" w:line="480" w:lineRule="auto"/>
      <w:ind w:leftChars="200" w:left="420"/>
    </w:pPr>
  </w:style>
  <w:style w:type="character" w:customStyle="1" w:styleId="2Char1">
    <w:name w:val="正文文本缩进 2 Char1"/>
    <w:basedOn w:val="a0"/>
    <w:link w:val="20"/>
    <w:uiPriority w:val="99"/>
    <w:semiHidden/>
    <w:rsid w:val="000C3092"/>
    <w:rPr>
      <w:rFonts w:ascii="Times New Roman" w:eastAsia="宋体" w:hAnsi="Times New Roman" w:cs="Times New Roman"/>
      <w:szCs w:val="24"/>
    </w:rPr>
  </w:style>
  <w:style w:type="table" w:styleId="af">
    <w:name w:val="Table Grid"/>
    <w:basedOn w:val="a1"/>
    <w:uiPriority w:val="39"/>
    <w:rsid w:val="000C3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正文文本 字符1"/>
    <w:semiHidden/>
    <w:rsid w:val="00654100"/>
    <w:rPr>
      <w:rFonts w:ascii="Times New Roman" w:eastAsia="宋体" w:hAnsi="Times New Roman"/>
      <w:sz w:val="24"/>
    </w:rPr>
  </w:style>
  <w:style w:type="character" w:customStyle="1" w:styleId="Char11">
    <w:name w:val="纯文本 Char1"/>
    <w:aliases w:val="普通文字 Char1,纯文本1 Char1,普通文字 Char Char1,普通文字 Char Char Char,普通文字 Char Char Char Char Char Char Char1,普通文字 Char Char Char Char Char Char Char Char Char,普通文字 Char Char Char Char Char C Char Char Char,普通文字 Char Char Char Char Char Char Char Char1"/>
    <w:link w:val="af0"/>
    <w:qFormat/>
    <w:rsid w:val="00C41223"/>
    <w:rPr>
      <w:rFonts w:ascii="宋体" w:hAnsi="Courier New" w:cs="Courier New"/>
      <w:szCs w:val="21"/>
    </w:rPr>
  </w:style>
  <w:style w:type="paragraph" w:styleId="af0">
    <w:name w:val="Plain Text"/>
    <w:aliases w:val="普通文字,纯文本1,普通文字 Char,普通文字 Char Char,普通文字 Char Char Char Char Char Char,普通文字 Char Char Char Char Char Char Char Char,普通文字 Char Char Char Char Char C Char Char,普通文字 Char Char Char Char Char Char Char,普通文字 Char Char Char Char Char,表内文字,珞璜文本,文字缩进,普通文字1,C"/>
    <w:basedOn w:val="a"/>
    <w:link w:val="Char11"/>
    <w:qFormat/>
    <w:rsid w:val="00C41223"/>
    <w:rPr>
      <w:rFonts w:ascii="宋体" w:eastAsiaTheme="minorEastAsia" w:hAnsi="Courier New" w:cs="Courier New"/>
      <w:szCs w:val="21"/>
    </w:rPr>
  </w:style>
  <w:style w:type="character" w:customStyle="1" w:styleId="af1">
    <w:name w:val="纯文本 字符"/>
    <w:basedOn w:val="a0"/>
    <w:uiPriority w:val="99"/>
    <w:semiHidden/>
    <w:rsid w:val="00C41223"/>
    <w:rPr>
      <w:rFonts w:asciiTheme="minorEastAsia" w:hAnsi="Courier New" w:cs="Courier New"/>
      <w:szCs w:val="24"/>
    </w:rPr>
  </w:style>
  <w:style w:type="paragraph" w:customStyle="1" w:styleId="21">
    <w:name w:val="正文首行缩进:  2 字符"/>
    <w:basedOn w:val="a"/>
    <w:qFormat/>
    <w:rsid w:val="00C41223"/>
    <w:pPr>
      <w:spacing w:line="500" w:lineRule="exact"/>
      <w:ind w:firstLineChars="200" w:firstLine="480"/>
    </w:pPr>
    <w:rPr>
      <w:sz w:val="24"/>
      <w:szCs w:val="20"/>
    </w:rPr>
  </w:style>
  <w:style w:type="character" w:customStyle="1" w:styleId="Char7">
    <w:name w:val="正文缩进 Char"/>
    <w:link w:val="af2"/>
    <w:rsid w:val="00426D22"/>
    <w:rPr>
      <w:szCs w:val="24"/>
    </w:rPr>
  </w:style>
  <w:style w:type="paragraph" w:styleId="af2">
    <w:name w:val="Normal Indent"/>
    <w:basedOn w:val="a"/>
    <w:link w:val="Char7"/>
    <w:rsid w:val="00426D22"/>
    <w:pPr>
      <w:ind w:firstLineChars="200" w:firstLine="420"/>
    </w:pPr>
    <w:rPr>
      <w:rFonts w:asciiTheme="minorHAnsi" w:eastAsiaTheme="minorEastAsia" w:hAnsiTheme="minorHAnsi" w:cstheme="minorBidi"/>
    </w:rPr>
  </w:style>
  <w:style w:type="paragraph" w:customStyle="1" w:styleId="af3">
    <w:name w:val="图表标题"/>
    <w:basedOn w:val="a"/>
    <w:next w:val="a"/>
    <w:link w:val="Char8"/>
    <w:rsid w:val="00426D22"/>
    <w:pPr>
      <w:widowControl/>
      <w:adjustRightInd w:val="0"/>
      <w:snapToGrid w:val="0"/>
      <w:spacing w:line="240" w:lineRule="exact"/>
      <w:jc w:val="center"/>
      <w:textAlignment w:val="baseline"/>
    </w:pPr>
    <w:rPr>
      <w:rFonts w:ascii="Calibri" w:hAnsi="Calibri"/>
      <w:color w:val="FF0000"/>
      <w:szCs w:val="21"/>
    </w:rPr>
  </w:style>
  <w:style w:type="paragraph" w:customStyle="1" w:styleId="af4">
    <w:name w:val="表格内居中文字"/>
    <w:qFormat/>
    <w:rsid w:val="00426D22"/>
    <w:pPr>
      <w:jc w:val="center"/>
    </w:pPr>
    <w:rPr>
      <w:rFonts w:ascii="Times New Roman" w:eastAsia="宋体" w:hAnsi="Times New Roman" w:cs="Times New Roman"/>
      <w:szCs w:val="24"/>
    </w:rPr>
  </w:style>
  <w:style w:type="paragraph" w:customStyle="1" w:styleId="22">
    <w:name w:val="正文（首行缩进2字）"/>
    <w:basedOn w:val="a"/>
    <w:rsid w:val="00426D22"/>
    <w:pPr>
      <w:spacing w:line="500" w:lineRule="exact"/>
      <w:ind w:firstLineChars="200" w:firstLine="552"/>
    </w:pPr>
    <w:rPr>
      <w:spacing w:val="-2"/>
      <w:sz w:val="28"/>
      <w:szCs w:val="20"/>
    </w:rPr>
  </w:style>
  <w:style w:type="character" w:customStyle="1" w:styleId="Char8">
    <w:name w:val="图表标题 Char"/>
    <w:link w:val="af3"/>
    <w:rsid w:val="00426D22"/>
    <w:rPr>
      <w:rFonts w:ascii="Calibri" w:eastAsia="宋体" w:hAnsi="Calibri" w:cs="Times New Roman"/>
      <w:color w:val="FF0000"/>
      <w:szCs w:val="21"/>
    </w:rPr>
  </w:style>
  <w:style w:type="paragraph" w:customStyle="1" w:styleId="Af5">
    <w:name w:val="A表格内居中文字"/>
    <w:basedOn w:val="a"/>
    <w:rsid w:val="00426D22"/>
    <w:pPr>
      <w:spacing w:line="360" w:lineRule="atLeast"/>
      <w:jc w:val="center"/>
    </w:pPr>
    <w:rPr>
      <w:sz w:val="22"/>
      <w:szCs w:val="22"/>
    </w:rPr>
  </w:style>
  <w:style w:type="character" w:customStyle="1" w:styleId="1Char1">
    <w:name w:val="样式1 Char1"/>
    <w:link w:val="10"/>
    <w:rsid w:val="00426D22"/>
    <w:rPr>
      <w:rFonts w:ascii="宋体" w:hAnsi="宋体"/>
      <w:sz w:val="28"/>
    </w:rPr>
  </w:style>
  <w:style w:type="paragraph" w:customStyle="1" w:styleId="10">
    <w:name w:val="样式1"/>
    <w:basedOn w:val="a"/>
    <w:link w:val="1Char1"/>
    <w:qFormat/>
    <w:rsid w:val="00426D22"/>
    <w:pPr>
      <w:adjustRightInd w:val="0"/>
      <w:spacing w:line="360" w:lineRule="auto"/>
      <w:ind w:leftChars="50" w:left="50" w:rightChars="50" w:right="50" w:firstLineChars="200" w:firstLine="200"/>
      <w:jc w:val="left"/>
      <w:textAlignment w:val="baseline"/>
    </w:pPr>
    <w:rPr>
      <w:rFonts w:ascii="宋体" w:eastAsiaTheme="minorEastAsia" w:hAnsi="宋体" w:cstheme="minorBidi"/>
      <w:sz w:val="28"/>
      <w:szCs w:val="22"/>
    </w:rPr>
  </w:style>
  <w:style w:type="character" w:customStyle="1" w:styleId="2Char0">
    <w:name w:val="样式 首行缩进:  2 字符 Char"/>
    <w:link w:val="23"/>
    <w:rsid w:val="00426D22"/>
    <w:rPr>
      <w:rFonts w:ascii="宋体" w:hAnsi="宋体" w:cs="宋体"/>
      <w:color w:val="000000"/>
      <w:sz w:val="24"/>
      <w:lang w:eastAsia="en-US" w:bidi="en-US"/>
    </w:rPr>
  </w:style>
  <w:style w:type="paragraph" w:customStyle="1" w:styleId="23">
    <w:name w:val="样式 首行缩进:  2 字符"/>
    <w:basedOn w:val="a"/>
    <w:link w:val="2Char0"/>
    <w:rsid w:val="00426D22"/>
    <w:pPr>
      <w:widowControl/>
      <w:spacing w:line="360" w:lineRule="auto"/>
      <w:ind w:firstLineChars="200" w:firstLine="420"/>
      <w:jc w:val="left"/>
    </w:pPr>
    <w:rPr>
      <w:rFonts w:ascii="宋体" w:eastAsiaTheme="minorEastAsia" w:hAnsi="宋体" w:cs="宋体"/>
      <w:color w:val="000000"/>
      <w:sz w:val="24"/>
      <w:szCs w:val="22"/>
      <w:lang w:eastAsia="en-US" w:bidi="en-US"/>
    </w:rPr>
  </w:style>
  <w:style w:type="paragraph" w:customStyle="1" w:styleId="TableParagraph">
    <w:name w:val="Table Paragraph"/>
    <w:basedOn w:val="a"/>
    <w:uiPriority w:val="1"/>
    <w:qFormat/>
    <w:rsid w:val="00F27E47"/>
    <w:pPr>
      <w:autoSpaceDE w:val="0"/>
      <w:autoSpaceDN w:val="0"/>
      <w:adjustRightInd w:val="0"/>
      <w:jc w:val="left"/>
    </w:pPr>
    <w:rPr>
      <w:rFonts w:eastAsia="等线"/>
      <w:kern w:val="0"/>
      <w:sz w:val="24"/>
    </w:rPr>
  </w:style>
  <w:style w:type="paragraph" w:customStyle="1" w:styleId="Default">
    <w:name w:val="Default"/>
    <w:rsid w:val="00F27E47"/>
    <w:pPr>
      <w:widowControl w:val="0"/>
      <w:autoSpaceDE w:val="0"/>
      <w:autoSpaceDN w:val="0"/>
      <w:adjustRightInd w:val="0"/>
    </w:pPr>
    <w:rPr>
      <w:rFonts w:ascii="宋体" w:eastAsia="宋体" w:hAnsi="宋体" w:cs="宋体"/>
      <w:color w:val="000000"/>
      <w:kern w:val="0"/>
      <w:sz w:val="24"/>
      <w:szCs w:val="24"/>
    </w:rPr>
  </w:style>
  <w:style w:type="character" w:customStyle="1" w:styleId="Char9">
    <w:name w:val="无间隔 Char"/>
    <w:link w:val="11"/>
    <w:uiPriority w:val="1"/>
    <w:qFormat/>
    <w:rsid w:val="00F27E47"/>
  </w:style>
  <w:style w:type="paragraph" w:customStyle="1" w:styleId="11">
    <w:name w:val="无间隔1"/>
    <w:basedOn w:val="a"/>
    <w:next w:val="a"/>
    <w:link w:val="Char9"/>
    <w:uiPriority w:val="1"/>
    <w:qFormat/>
    <w:rsid w:val="00F27E47"/>
    <w:pPr>
      <w:spacing w:line="320" w:lineRule="atLeast"/>
      <w:jc w:val="center"/>
    </w:pPr>
    <w:rPr>
      <w:rFonts w:asciiTheme="minorHAnsi" w:eastAsiaTheme="minorEastAsia" w:hAnsiTheme="minorHAnsi" w:cstheme="minorBidi"/>
      <w:szCs w:val="22"/>
    </w:rPr>
  </w:style>
  <w:style w:type="character" w:customStyle="1" w:styleId="Chara">
    <w:name w:val="副标题 Char"/>
    <w:link w:val="af6"/>
    <w:uiPriority w:val="11"/>
    <w:locked/>
    <w:rsid w:val="00F27E47"/>
    <w:rPr>
      <w:rFonts w:ascii="Calibri Light" w:eastAsia="仿宋_GB2312" w:hAnsi="Calibri Light"/>
      <w:b/>
      <w:bCs/>
      <w:kern w:val="28"/>
      <w:sz w:val="32"/>
      <w:szCs w:val="32"/>
    </w:rPr>
  </w:style>
  <w:style w:type="paragraph" w:styleId="af6">
    <w:name w:val="Subtitle"/>
    <w:basedOn w:val="a"/>
    <w:next w:val="a"/>
    <w:link w:val="Chara"/>
    <w:uiPriority w:val="11"/>
    <w:qFormat/>
    <w:rsid w:val="00F27E47"/>
    <w:pPr>
      <w:spacing w:before="240" w:after="60" w:line="312" w:lineRule="auto"/>
      <w:jc w:val="center"/>
      <w:outlineLvl w:val="1"/>
    </w:pPr>
    <w:rPr>
      <w:rFonts w:ascii="Calibri Light" w:eastAsia="仿宋_GB2312" w:hAnsi="Calibri Light" w:cstheme="minorBidi"/>
      <w:b/>
      <w:bCs/>
      <w:kern w:val="28"/>
      <w:sz w:val="32"/>
      <w:szCs w:val="32"/>
    </w:rPr>
  </w:style>
  <w:style w:type="character" w:customStyle="1" w:styleId="af7">
    <w:name w:val="副标题 字符"/>
    <w:basedOn w:val="a0"/>
    <w:uiPriority w:val="11"/>
    <w:rsid w:val="00F27E47"/>
    <w:rPr>
      <w:b/>
      <w:bCs/>
      <w:kern w:val="28"/>
      <w:sz w:val="32"/>
      <w:szCs w:val="32"/>
    </w:rPr>
  </w:style>
  <w:style w:type="paragraph" w:styleId="af8">
    <w:name w:val="Body Text"/>
    <w:basedOn w:val="a"/>
    <w:link w:val="Charb"/>
    <w:uiPriority w:val="99"/>
    <w:semiHidden/>
    <w:unhideWhenUsed/>
    <w:rsid w:val="00F27E47"/>
    <w:pPr>
      <w:spacing w:after="120"/>
    </w:pPr>
  </w:style>
  <w:style w:type="character" w:customStyle="1" w:styleId="Charb">
    <w:name w:val="正文文本 Char"/>
    <w:basedOn w:val="a0"/>
    <w:link w:val="af8"/>
    <w:uiPriority w:val="99"/>
    <w:semiHidden/>
    <w:rsid w:val="00F27E47"/>
    <w:rPr>
      <w:rFonts w:ascii="Times New Roman" w:eastAsia="宋体" w:hAnsi="Times New Roman" w:cs="Times New Roman"/>
      <w:szCs w:val="24"/>
    </w:rPr>
  </w:style>
  <w:style w:type="character" w:customStyle="1" w:styleId="30">
    <w:name w:val="标题 3 字符"/>
    <w:basedOn w:val="a0"/>
    <w:uiPriority w:val="9"/>
    <w:semiHidden/>
    <w:rsid w:val="00F27E47"/>
    <w:rPr>
      <w:rFonts w:ascii="Times New Roman" w:eastAsia="宋体" w:hAnsi="Times New Roman" w:cs="Times New Roman"/>
      <w:b/>
      <w:bCs/>
      <w:sz w:val="32"/>
      <w:szCs w:val="32"/>
    </w:rPr>
  </w:style>
  <w:style w:type="character" w:customStyle="1" w:styleId="2Char2">
    <w:name w:val="正文文本缩进 2 Char"/>
    <w:rsid w:val="00F27E47"/>
    <w:rPr>
      <w:kern w:val="2"/>
      <w:sz w:val="21"/>
      <w:szCs w:val="24"/>
    </w:rPr>
  </w:style>
  <w:style w:type="character" w:customStyle="1" w:styleId="3Char">
    <w:name w:val="标题 3 Char"/>
    <w:aliases w:val="小节标题 Char"/>
    <w:link w:val="3"/>
    <w:rsid w:val="00F27E47"/>
    <w:rPr>
      <w:rFonts w:ascii="宋体" w:eastAsia="宋体" w:hAnsi="宋体" w:cs="Times New Roman"/>
      <w:sz w:val="28"/>
      <w:szCs w:val="20"/>
      <w:lang/>
    </w:rPr>
  </w:style>
  <w:style w:type="paragraph" w:customStyle="1" w:styleId="16">
    <w:name w:val="样式 小四 行距: 固定值 16 磅"/>
    <w:basedOn w:val="a"/>
    <w:qFormat/>
    <w:rsid w:val="00F27E47"/>
    <w:pPr>
      <w:widowControl/>
      <w:snapToGrid w:val="0"/>
      <w:spacing w:line="400" w:lineRule="exact"/>
      <w:ind w:firstLineChars="200" w:firstLine="480"/>
      <w:jc w:val="left"/>
    </w:pPr>
    <w:rPr>
      <w:rFonts w:ascii="宋体" w:hAnsi="宋体" w:cs="Dutch801 Rm BT"/>
      <w:kern w:val="0"/>
      <w:sz w:val="24"/>
    </w:rPr>
  </w:style>
  <w:style w:type="character" w:customStyle="1" w:styleId="3Char0">
    <w:name w:val="3级标题 Char"/>
    <w:link w:val="31"/>
    <w:rsid w:val="00F27E47"/>
    <w:rPr>
      <w:snapToGrid w:val="0"/>
      <w:sz w:val="24"/>
    </w:rPr>
  </w:style>
  <w:style w:type="paragraph" w:customStyle="1" w:styleId="31">
    <w:name w:val="3级标题"/>
    <w:basedOn w:val="a"/>
    <w:link w:val="3Char0"/>
    <w:qFormat/>
    <w:rsid w:val="00F27E47"/>
    <w:pPr>
      <w:keepNext/>
      <w:keepLines/>
      <w:widowControl/>
      <w:adjustRightInd w:val="0"/>
      <w:snapToGrid w:val="0"/>
      <w:spacing w:beforeLines="50" w:line="300" w:lineRule="auto"/>
      <w:outlineLvl w:val="2"/>
    </w:pPr>
    <w:rPr>
      <w:rFonts w:asciiTheme="minorHAnsi" w:eastAsiaTheme="minorEastAsia" w:hAnsiTheme="minorHAnsi" w:cstheme="minorBidi"/>
      <w:snapToGrid w:val="0"/>
      <w:sz w:val="24"/>
      <w:szCs w:val="22"/>
    </w:rPr>
  </w:style>
  <w:style w:type="paragraph" w:customStyle="1" w:styleId="af9">
    <w:basedOn w:val="a"/>
    <w:next w:val="a"/>
    <w:qFormat/>
    <w:rsid w:val="00F27E47"/>
    <w:pPr>
      <w:spacing w:line="100" w:lineRule="exact"/>
      <w:jc w:val="center"/>
    </w:pPr>
    <w:rPr>
      <w:sz w:val="24"/>
    </w:rPr>
  </w:style>
  <w:style w:type="paragraph" w:styleId="afa">
    <w:name w:val="Balloon Text"/>
    <w:basedOn w:val="a"/>
    <w:link w:val="Charc"/>
    <w:uiPriority w:val="99"/>
    <w:semiHidden/>
    <w:unhideWhenUsed/>
    <w:rsid w:val="001A3778"/>
    <w:rPr>
      <w:sz w:val="18"/>
      <w:szCs w:val="18"/>
    </w:rPr>
  </w:style>
  <w:style w:type="character" w:customStyle="1" w:styleId="Charc">
    <w:name w:val="批注框文本 Char"/>
    <w:basedOn w:val="a0"/>
    <w:link w:val="afa"/>
    <w:uiPriority w:val="99"/>
    <w:semiHidden/>
    <w:rsid w:val="001A3778"/>
    <w:rPr>
      <w:rFonts w:ascii="Times New Roman" w:eastAsia="宋体" w:hAnsi="Times New Roman" w:cs="Times New Roman"/>
      <w:sz w:val="18"/>
      <w:szCs w:val="18"/>
    </w:rPr>
  </w:style>
  <w:style w:type="character" w:customStyle="1" w:styleId="Chard">
    <w:name w:val="批注文字 Char"/>
    <w:uiPriority w:val="99"/>
    <w:locked/>
    <w:rsid w:val="006A170B"/>
    <w:rPr>
      <w:rFonts w:ascii="Times New Roman" w:eastAsia="宋体" w:hAnsi="Times New Roman"/>
      <w:sz w:val="24"/>
    </w:rPr>
  </w:style>
  <w:style w:type="character" w:customStyle="1" w:styleId="Chare">
    <w:name w:val="普通(网站) Char"/>
    <w:locked/>
    <w:rsid w:val="004D124D"/>
    <w:rPr>
      <w:rFonts w:ascii="宋体" w:eastAsia="宋体" w:hAnsi="宋体"/>
      <w:sz w:val="24"/>
    </w:rPr>
  </w:style>
  <w:style w:type="character" w:customStyle="1" w:styleId="Charf">
    <w:name w:val="纯文本 Char"/>
    <w:aliases w:val="普通文字 Char2,纯文本1 Char,普通文字 Char Char2,普通文字 Char Char Char1,普通文字 Char Char Char Char Char Char Char2,普通文字 Char Char Char Char Char Char Char Char Char1,普通文字 Char Char Char Char Char C Char Char Char1,普通文字 Char Char Char Char Char Char Char Char2"/>
    <w:qFormat/>
    <w:rsid w:val="004D124D"/>
    <w:rPr>
      <w:rFonts w:ascii="宋体" w:hAnsi="Courier New" w:cs="Courier New"/>
      <w:kern w:val="2"/>
      <w:sz w:val="21"/>
      <w:szCs w:val="21"/>
    </w:rPr>
  </w:style>
  <w:style w:type="character" w:styleId="afb">
    <w:name w:val="annotation reference"/>
    <w:basedOn w:val="a0"/>
    <w:uiPriority w:val="99"/>
    <w:semiHidden/>
    <w:unhideWhenUsed/>
    <w:rsid w:val="00A1385D"/>
    <w:rPr>
      <w:sz w:val="21"/>
      <w:szCs w:val="21"/>
    </w:rPr>
  </w:style>
</w:styles>
</file>

<file path=word/webSettings.xml><?xml version="1.0" encoding="utf-8"?>
<w:webSettings xmlns:r="http://schemas.openxmlformats.org/officeDocument/2006/relationships" xmlns:w="http://schemas.openxmlformats.org/wordprocessingml/2006/main">
  <w:divs>
    <w:div w:id="17430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17DB-40DA-4B6D-A494-9DFF7D10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5137</Words>
  <Characters>29287</Characters>
  <Application>Microsoft Office Word</Application>
  <DocSecurity>0</DocSecurity>
  <Lines>244</Lines>
  <Paragraphs>68</Paragraphs>
  <ScaleCrop>false</ScaleCrop>
  <Company>China</Company>
  <LinksUpToDate>false</LinksUpToDate>
  <CharactersWithSpaces>34356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2022-03-03T01:34:00Z</cp:lastPrinted>
  <dcterms:created xsi:type="dcterms:W3CDTF">2022-03-07T07:41:00Z</dcterms:created>
  <dcterms:modified xsi:type="dcterms:W3CDTF">2022-03-07T07:41:00Z</dcterms:modified>
</cp:coreProperties>
</file>