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根据建设项目环境影响评价审批程序有关规定，经审查，202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12</w:t>
      </w:r>
      <w:r>
        <w:rPr>
          <w:rFonts w:hint="eastAsia" w:ascii="微软雅黑" w:hAnsi="微软雅黑" w:eastAsia="微软雅黑" w:cs="微软雅黑"/>
        </w:rPr>
        <w:t>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18</w:t>
      </w:r>
      <w:r>
        <w:rPr>
          <w:rFonts w:hint="eastAsia" w:ascii="微软雅黑" w:hAnsi="微软雅黑" w:eastAsia="微软雅黑" w:cs="微软雅黑"/>
        </w:rPr>
        <w:t>日我局对以下建设项目环境影响评价文件作出审批决定。现将作出的审批决定予以公告，公告期为202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19</w:t>
      </w:r>
      <w:r>
        <w:rPr>
          <w:rFonts w:hint="eastAsia" w:ascii="微软雅黑" w:hAnsi="微软雅黑" w:eastAsia="微软雅黑" w:cs="微软雅黑"/>
        </w:rPr>
        <w:t>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25</w:t>
      </w:r>
      <w:r>
        <w:rPr>
          <w:rFonts w:hint="eastAsia" w:ascii="微软雅黑" w:hAnsi="微软雅黑" w:eastAsia="微软雅黑" w:cs="微软雅黑"/>
        </w:rPr>
        <w:t>日（7日）。</w:t>
      </w:r>
    </w:p>
    <w:p>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环评文件查询方式 ：http://www.fl.gov.cn/，反馈意见受理方式为电子邮箱：fl72899987@163.com。传真：023-72899967。通信地址：重庆市涪陵区太白大道3号，邮编：408102。</w:t>
      </w:r>
    </w:p>
    <w:tbl>
      <w:tblPr>
        <w:tblStyle w:val="5"/>
        <w:tblpPr w:leftFromText="180" w:rightFromText="180" w:vertAnchor="text" w:horzAnchor="page" w:tblpX="1567" w:tblpY="943"/>
        <w:tblOverlap w:val="neve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
      <w:tblGrid>
        <w:gridCol w:w="783"/>
        <w:gridCol w:w="1705"/>
        <w:gridCol w:w="2159"/>
        <w:gridCol w:w="2693"/>
        <w:gridCol w:w="1350"/>
        <w:gridCol w:w="1202"/>
        <w:gridCol w:w="1429"/>
        <w:gridCol w:w="25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trPr>
        <w:tc>
          <w:tcPr>
            <w:tcW w:w="783"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b/>
                <w:bCs/>
              </w:rPr>
            </w:pPr>
            <w:r>
              <w:rPr>
                <w:rFonts w:hint="eastAsia" w:ascii="微软雅黑" w:hAnsi="微软雅黑" w:eastAsia="微软雅黑" w:cs="微软雅黑"/>
                <w:b/>
                <w:bCs/>
              </w:rPr>
              <w:t>序号</w:t>
            </w:r>
          </w:p>
        </w:tc>
        <w:tc>
          <w:tcPr>
            <w:tcW w:w="1705"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b/>
                <w:bCs/>
              </w:rPr>
            </w:pPr>
            <w:r>
              <w:rPr>
                <w:rFonts w:hint="eastAsia" w:ascii="微软雅黑" w:hAnsi="微软雅黑" w:eastAsia="微软雅黑" w:cs="微软雅黑"/>
                <w:b/>
                <w:bCs/>
              </w:rPr>
              <w:t>建设单位</w:t>
            </w:r>
          </w:p>
        </w:tc>
        <w:tc>
          <w:tcPr>
            <w:tcW w:w="2159"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b/>
                <w:bCs/>
              </w:rPr>
            </w:pPr>
            <w:r>
              <w:rPr>
                <w:rFonts w:hint="eastAsia" w:ascii="微软雅黑" w:hAnsi="微软雅黑" w:eastAsia="微软雅黑" w:cs="微软雅黑"/>
                <w:b/>
                <w:bCs/>
              </w:rPr>
              <w:t>项目名称</w:t>
            </w:r>
          </w:p>
        </w:tc>
        <w:tc>
          <w:tcPr>
            <w:tcW w:w="2693"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b/>
                <w:bCs/>
              </w:rPr>
            </w:pPr>
            <w:r>
              <w:rPr>
                <w:rFonts w:hint="eastAsia" w:ascii="微软雅黑" w:hAnsi="微软雅黑" w:eastAsia="微软雅黑" w:cs="微软雅黑"/>
                <w:b/>
                <w:bCs/>
              </w:rPr>
              <w:t>审批文号</w:t>
            </w:r>
          </w:p>
        </w:tc>
        <w:tc>
          <w:tcPr>
            <w:tcW w:w="1350" w:type="dxa"/>
            <w:tcBorders>
              <w:top w:val="single" w:color="auto" w:sz="6" w:space="0"/>
              <w:left w:val="single" w:color="auto" w:sz="4" w:space="0"/>
              <w:bottom w:val="single" w:color="auto" w:sz="4" w:space="0"/>
              <w:right w:val="single" w:color="auto" w:sz="6"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b/>
                <w:bCs/>
              </w:rPr>
            </w:pPr>
            <w:r>
              <w:rPr>
                <w:rFonts w:hint="eastAsia" w:ascii="微软雅黑" w:hAnsi="微软雅黑" w:eastAsia="微软雅黑" w:cs="微软雅黑"/>
                <w:b/>
                <w:bCs/>
              </w:rPr>
              <w:t>审批时间</w:t>
            </w:r>
          </w:p>
        </w:tc>
        <w:tc>
          <w:tcPr>
            <w:tcW w:w="1202"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b/>
                <w:bCs/>
              </w:rPr>
            </w:pPr>
            <w:r>
              <w:rPr>
                <w:rFonts w:hint="eastAsia" w:ascii="微软雅黑" w:hAnsi="微软雅黑" w:eastAsia="微软雅黑" w:cs="微软雅黑"/>
                <w:b/>
                <w:bCs/>
              </w:rPr>
              <w:t>审批决定</w:t>
            </w:r>
          </w:p>
        </w:tc>
        <w:tc>
          <w:tcPr>
            <w:tcW w:w="1429" w:type="dxa"/>
            <w:tcBorders>
              <w:top w:val="single" w:color="auto" w:sz="6" w:space="0"/>
              <w:left w:val="single" w:color="auto" w:sz="4" w:space="0"/>
              <w:bottom w:val="single" w:color="auto" w:sz="4" w:space="0"/>
              <w:right w:val="single" w:color="auto" w:sz="6" w:space="0"/>
            </w:tcBorders>
            <w:vAlign w:val="center"/>
          </w:tcPr>
          <w:p>
            <w:pPr>
              <w:pStyle w:val="4"/>
              <w:widowControl/>
              <w:wordWrap w:val="0"/>
              <w:spacing w:before="0" w:beforeAutospacing="0" w:after="0" w:afterAutospacing="0" w:line="400" w:lineRule="exact"/>
              <w:jc w:val="center"/>
              <w:rPr>
                <w:rFonts w:ascii="微软雅黑" w:hAnsi="微软雅黑" w:eastAsia="微软雅黑" w:cs="微软雅黑"/>
                <w:b/>
                <w:bCs/>
              </w:rPr>
            </w:pPr>
            <w:r>
              <w:rPr>
                <w:rFonts w:hint="eastAsia" w:ascii="微软雅黑" w:hAnsi="微软雅黑" w:eastAsia="微软雅黑" w:cs="微软雅黑"/>
                <w:b/>
                <w:bCs/>
              </w:rPr>
              <w:t>公告日期</w:t>
            </w:r>
          </w:p>
        </w:tc>
        <w:tc>
          <w:tcPr>
            <w:tcW w:w="257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b/>
                <w:bCs/>
              </w:rPr>
            </w:pPr>
            <w:r>
              <w:rPr>
                <w:rFonts w:hint="eastAsia" w:ascii="微软雅黑" w:hAnsi="微软雅黑" w:eastAsia="微软雅黑" w:cs="微软雅黑"/>
                <w:b/>
                <w:bCs/>
              </w:rPr>
              <w:t>项目统一代码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spacing w:val="-6"/>
              </w:rPr>
            </w:pPr>
            <w:r>
              <w:rPr>
                <w:rFonts w:hint="eastAsia" w:ascii="微软雅黑" w:hAnsi="微软雅黑" w:eastAsia="微软雅黑" w:cs="微软雅黑"/>
                <w:spacing w:val="-6"/>
              </w:rPr>
              <w:t>1</w:t>
            </w:r>
          </w:p>
        </w:tc>
        <w:tc>
          <w:tcPr>
            <w:tcW w:w="17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重庆东峰首键药用玻璃包装有限公司</w:t>
            </w:r>
          </w:p>
        </w:tc>
        <w:tc>
          <w:tcPr>
            <w:tcW w:w="215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年产9亿只药用玻璃瓶高端制造基地项目（一期）</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45</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p>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20240813</w:t>
            </w:r>
            <w:r>
              <w:rPr>
                <w:rFonts w:hint="eastAsia" w:ascii="微软雅黑" w:hAnsi="微软雅黑" w:eastAsia="微软雅黑" w:cs="微软雅黑"/>
              </w:rPr>
              <w:t xml:space="preserve">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rPr>
              <w:t>202</w:t>
            </w:r>
            <w:r>
              <w:rPr>
                <w:rFonts w:hint="eastAsia" w:ascii="微软雅黑" w:hAnsi="微软雅黑" w:eastAsia="微软雅黑" w:cs="微软雅黑"/>
                <w:lang w:val="en-US" w:eastAsia="zh-CN"/>
              </w:rPr>
              <w:t>40819</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2310-500102-04-05-334012</w:t>
            </w:r>
          </w:p>
        </w:tc>
      </w:tr>
    </w:tbl>
    <w:p>
      <w:pPr>
        <w:pStyle w:val="4"/>
        <w:widowControl/>
        <w:spacing w:before="0" w:beforeAutospacing="0" w:after="0" w:afterAutospacing="0" w:line="400" w:lineRule="exact"/>
        <w:jc w:val="both"/>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微软雅黑"/>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CE70C43"/>
    <w:rsid w:val="0FB12D16"/>
    <w:rsid w:val="11056793"/>
    <w:rsid w:val="1160267A"/>
    <w:rsid w:val="13836755"/>
    <w:rsid w:val="195239EE"/>
    <w:rsid w:val="1A381DE3"/>
    <w:rsid w:val="1A3D0626"/>
    <w:rsid w:val="1AB1343D"/>
    <w:rsid w:val="1EBA1CFE"/>
    <w:rsid w:val="1FC950A7"/>
    <w:rsid w:val="214742E3"/>
    <w:rsid w:val="246510E6"/>
    <w:rsid w:val="25476E25"/>
    <w:rsid w:val="26B239DE"/>
    <w:rsid w:val="2D142E33"/>
    <w:rsid w:val="2EDC2A13"/>
    <w:rsid w:val="33930B7C"/>
    <w:rsid w:val="378B2664"/>
    <w:rsid w:val="37F4390C"/>
    <w:rsid w:val="3E8D60DB"/>
    <w:rsid w:val="40956422"/>
    <w:rsid w:val="41D72747"/>
    <w:rsid w:val="48D06638"/>
    <w:rsid w:val="4A505959"/>
    <w:rsid w:val="4BB01057"/>
    <w:rsid w:val="4CAB7E6D"/>
    <w:rsid w:val="4D632C72"/>
    <w:rsid w:val="51D4451B"/>
    <w:rsid w:val="54A266CE"/>
    <w:rsid w:val="59EC624D"/>
    <w:rsid w:val="5DCC6967"/>
    <w:rsid w:val="5FEB1D53"/>
    <w:rsid w:val="62DB138F"/>
    <w:rsid w:val="63397C41"/>
    <w:rsid w:val="64B277E2"/>
    <w:rsid w:val="66F67E0E"/>
    <w:rsid w:val="6ABE748B"/>
    <w:rsid w:val="6B9B2E06"/>
    <w:rsid w:val="6C1B4046"/>
    <w:rsid w:val="70405451"/>
    <w:rsid w:val="70B06ADF"/>
    <w:rsid w:val="70F07478"/>
    <w:rsid w:val="725F1764"/>
    <w:rsid w:val="72976C86"/>
    <w:rsid w:val="72C83A26"/>
    <w:rsid w:val="77267BB9"/>
    <w:rsid w:val="773553A7"/>
    <w:rsid w:val="78485FF0"/>
    <w:rsid w:val="78544647"/>
    <w:rsid w:val="7B807AB8"/>
    <w:rsid w:val="7C68485E"/>
    <w:rsid w:val="7DF767C9"/>
    <w:rsid w:val="7EB41624"/>
    <w:rsid w:val="7F304154"/>
    <w:rsid w:val="7F893293"/>
    <w:rsid w:val="7FB9316D"/>
    <w:rsid w:val="F9AF5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6"/>
    <w:link w:val="3"/>
    <w:semiHidden/>
    <w:qFormat/>
    <w:uiPriority w:val="99"/>
    <w:rPr>
      <w:rFonts w:ascii="Calibri" w:hAnsi="Calibri" w:eastAsia="宋体" w:cs="Times New Roman"/>
      <w:sz w:val="18"/>
      <w:szCs w:val="18"/>
    </w:rPr>
  </w:style>
  <w:style w:type="character" w:customStyle="1" w:styleId="8">
    <w:name w:val="页脚 Char"/>
    <w:basedOn w:val="6"/>
    <w:link w:val="2"/>
    <w:semiHidden/>
    <w:qFormat/>
    <w:uiPriority w:val="99"/>
    <w:rPr>
      <w:rFonts w:ascii="Calibri" w:hAnsi="Calibri" w:eastAsia="宋体" w:cs="Times New Roman"/>
      <w:sz w:val="18"/>
      <w:szCs w:val="18"/>
    </w:rPr>
  </w:style>
  <w:style w:type="paragraph" w:customStyle="1" w:styleId="9">
    <w:name w:val="_Style 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
    <w:name w:val=" Char Char2"/>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375</Words>
  <Characters>483</Characters>
  <Lines>3</Lines>
  <Paragraphs>1</Paragraphs>
  <TotalTime>5</TotalTime>
  <ScaleCrop>false</ScaleCrop>
  <LinksUpToDate>false</LinksUpToDate>
  <CharactersWithSpaces>486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2023-04-27T09:11:00Z</dcterms:created>
  <dc:creator>NTKO</dc:creator>
  <cp:lastModifiedBy>user</cp:lastModifiedBy>
  <dcterms:modified xsi:type="dcterms:W3CDTF">2024-08-19T16:33:16Z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9B0B2C7DB8994FE4BE3020064C883065_12</vt:lpwstr>
  </property>
</Properties>
</file>