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ind w:firstLine="472" w:firstLineChars="196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bookmarkStart w:id="0" w:name="_GoBack"/>
      <w:bookmarkEnd w:id="0"/>
    </w:p>
    <w:p>
      <w:pPr>
        <w:pStyle w:val="4"/>
        <w:widowControl/>
        <w:spacing w:before="0" w:beforeAutospacing="0" w:after="0" w:afterAutospacing="0" w:line="400" w:lineRule="exact"/>
        <w:ind w:left="0" w:right="0" w:firstLine="482"/>
        <w:jc w:val="both"/>
        <w:rPr>
          <w:rFonts w:hint="eastAsia" w:ascii="微软雅黑" w:hAnsi="微软雅黑" w:eastAsia="微软雅黑" w:cs="微软雅黑"/>
          <w:lang w:bidi="ar"/>
        </w:rPr>
      </w:pPr>
      <w:r>
        <w:rPr>
          <w:rFonts w:hint="eastAsia" w:ascii="微软雅黑" w:hAnsi="微软雅黑" w:eastAsia="微软雅黑" w:cs="微软雅黑"/>
          <w:lang w:bidi="ar"/>
        </w:rPr>
        <w:t>涪陵区生态环境局于202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lang w:bidi="ar"/>
        </w:rPr>
        <w:t>日受理以下建设项目环评文件，现公告有关环评信息，接受社会监督。环境影响报告</w:t>
      </w:r>
      <w:r>
        <w:rPr>
          <w:rFonts w:hint="eastAsia" w:ascii="微软雅黑" w:hAnsi="微软雅黑" w:eastAsia="微软雅黑" w:cs="微软雅黑"/>
          <w:lang w:eastAsia="zh-CN" w:bidi="ar"/>
        </w:rPr>
        <w:t>表</w:t>
      </w:r>
      <w:r>
        <w:rPr>
          <w:rFonts w:hint="eastAsia" w:ascii="微软雅黑" w:hAnsi="微软雅黑" w:eastAsia="微软雅黑" w:cs="微软雅黑"/>
          <w:lang w:bidi="ar"/>
        </w:rPr>
        <w:t>公示期为202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lang w:bidi="ar"/>
        </w:rPr>
        <w:t>日—202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lang w:bidi="ar"/>
        </w:rPr>
        <w:t>日（5个工作日）。环评文件公示版全文查询方式 ：http://www.fl.gov.cn/，反馈意见受理方式为电子邮箱：fl72899987@163.com。传真：</w:t>
      </w:r>
      <w:r>
        <w:rPr>
          <w:rFonts w:hint="eastAsia" w:ascii="微软雅黑" w:hAnsi="微软雅黑" w:eastAsia="微软雅黑" w:cs="微软雅黑"/>
          <w:lang w:val="en-US" w:eastAsia="zh-CN" w:bidi="ar"/>
        </w:rPr>
        <w:t>023-</w:t>
      </w:r>
      <w:r>
        <w:rPr>
          <w:rFonts w:hint="eastAsia" w:ascii="微软雅黑" w:hAnsi="微软雅黑" w:eastAsia="微软雅黑" w:cs="微软雅黑"/>
          <w:lang w:bidi="ar"/>
        </w:rPr>
        <w:t>72899967。通信地址：重庆市涪陵区太白大道3号，邮编：408102。</w:t>
      </w:r>
    </w:p>
    <w:p>
      <w:pPr>
        <w:widowControl/>
        <w:spacing w:line="525" w:lineRule="atLeast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88"/>
        <w:gridCol w:w="2377"/>
        <w:gridCol w:w="2250"/>
        <w:gridCol w:w="1845"/>
        <w:gridCol w:w="3653"/>
        <w:gridCol w:w="1207"/>
        <w:gridCol w:w="15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序号</w:t>
            </w:r>
          </w:p>
        </w:tc>
        <w:tc>
          <w:tcPr>
            <w:tcW w:w="2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建设地点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建设单位</w:t>
            </w:r>
          </w:p>
        </w:tc>
        <w:tc>
          <w:tcPr>
            <w:tcW w:w="36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环境影响评价机构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环评类别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受理日期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3" w:hRule="atLeast"/>
          <w:jc w:val="center"/>
        </w:trPr>
        <w:tc>
          <w:tcPr>
            <w:tcW w:w="7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赛特刚玉110千伏变电站专线工程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重庆市涪陵区白涛工业园区清溪组团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重庆涪陵聚龙电力有限公司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湖北君邦环境技术有限责任公司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报告表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2</w:t>
            </w:r>
          </w:p>
        </w:tc>
      </w:tr>
    </w:tbl>
    <w:p>
      <w:pPr>
        <w:widowControl/>
        <w:spacing w:line="525" w:lineRule="atLeast"/>
        <w:rPr>
          <w:rFonts w:ascii="宋体" w:hAnsi="宋体" w:cs="宋体"/>
          <w:b/>
          <w:bCs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lMGQ0ZDQwMDc0Y2FjNmQ3ZTE4ODJiMzE2YjVmMmYifQ=="/>
  </w:docVars>
  <w:rsids>
    <w:rsidRoot w:val="00D6171D"/>
    <w:rsid w:val="00025E18"/>
    <w:rsid w:val="00034F17"/>
    <w:rsid w:val="00060614"/>
    <w:rsid w:val="000610DB"/>
    <w:rsid w:val="00077851"/>
    <w:rsid w:val="000819F9"/>
    <w:rsid w:val="00093E16"/>
    <w:rsid w:val="000A7E24"/>
    <w:rsid w:val="000B2580"/>
    <w:rsid w:val="000B3EA1"/>
    <w:rsid w:val="000B4BD0"/>
    <w:rsid w:val="000B7483"/>
    <w:rsid w:val="000C257B"/>
    <w:rsid w:val="000D16EF"/>
    <w:rsid w:val="000E06C0"/>
    <w:rsid w:val="001157D6"/>
    <w:rsid w:val="0014317D"/>
    <w:rsid w:val="00165DF6"/>
    <w:rsid w:val="00173230"/>
    <w:rsid w:val="00174092"/>
    <w:rsid w:val="00175836"/>
    <w:rsid w:val="00196B52"/>
    <w:rsid w:val="00197A7B"/>
    <w:rsid w:val="001A496B"/>
    <w:rsid w:val="001E18AA"/>
    <w:rsid w:val="001E5DF6"/>
    <w:rsid w:val="001F2B3F"/>
    <w:rsid w:val="001F3BDD"/>
    <w:rsid w:val="0022647F"/>
    <w:rsid w:val="00253BF8"/>
    <w:rsid w:val="00262E48"/>
    <w:rsid w:val="00270C90"/>
    <w:rsid w:val="00271E38"/>
    <w:rsid w:val="00280673"/>
    <w:rsid w:val="0028305B"/>
    <w:rsid w:val="00286AF8"/>
    <w:rsid w:val="002958C8"/>
    <w:rsid w:val="002A2E86"/>
    <w:rsid w:val="002A3E6C"/>
    <w:rsid w:val="002D1BBF"/>
    <w:rsid w:val="00302034"/>
    <w:rsid w:val="00305CE6"/>
    <w:rsid w:val="00316E45"/>
    <w:rsid w:val="00335D10"/>
    <w:rsid w:val="0034749B"/>
    <w:rsid w:val="00354EBA"/>
    <w:rsid w:val="00365899"/>
    <w:rsid w:val="00366DD0"/>
    <w:rsid w:val="00380ABE"/>
    <w:rsid w:val="003814E0"/>
    <w:rsid w:val="0038357C"/>
    <w:rsid w:val="0038604E"/>
    <w:rsid w:val="003E4B09"/>
    <w:rsid w:val="003E52AF"/>
    <w:rsid w:val="003E7EBB"/>
    <w:rsid w:val="0043030A"/>
    <w:rsid w:val="00442E32"/>
    <w:rsid w:val="00463519"/>
    <w:rsid w:val="00464ECC"/>
    <w:rsid w:val="00467033"/>
    <w:rsid w:val="00473601"/>
    <w:rsid w:val="00482C74"/>
    <w:rsid w:val="00487751"/>
    <w:rsid w:val="00490942"/>
    <w:rsid w:val="004A23C1"/>
    <w:rsid w:val="004A4E1B"/>
    <w:rsid w:val="004B17EB"/>
    <w:rsid w:val="004B4044"/>
    <w:rsid w:val="004C75EC"/>
    <w:rsid w:val="004E776C"/>
    <w:rsid w:val="004E7970"/>
    <w:rsid w:val="004F22B5"/>
    <w:rsid w:val="004F462C"/>
    <w:rsid w:val="005148BF"/>
    <w:rsid w:val="005151DA"/>
    <w:rsid w:val="00523C96"/>
    <w:rsid w:val="0053689D"/>
    <w:rsid w:val="005641CD"/>
    <w:rsid w:val="0056748B"/>
    <w:rsid w:val="0057276E"/>
    <w:rsid w:val="005901AF"/>
    <w:rsid w:val="00591293"/>
    <w:rsid w:val="005D6D64"/>
    <w:rsid w:val="005D6E9A"/>
    <w:rsid w:val="005E7DA3"/>
    <w:rsid w:val="00603C04"/>
    <w:rsid w:val="00612579"/>
    <w:rsid w:val="006146D0"/>
    <w:rsid w:val="00621B1B"/>
    <w:rsid w:val="00630534"/>
    <w:rsid w:val="00631D1D"/>
    <w:rsid w:val="006326EB"/>
    <w:rsid w:val="00633ECB"/>
    <w:rsid w:val="00651D86"/>
    <w:rsid w:val="0065288D"/>
    <w:rsid w:val="00666D65"/>
    <w:rsid w:val="006808F0"/>
    <w:rsid w:val="00691949"/>
    <w:rsid w:val="006B01F2"/>
    <w:rsid w:val="006B31B0"/>
    <w:rsid w:val="006B53FC"/>
    <w:rsid w:val="007006C1"/>
    <w:rsid w:val="00706F75"/>
    <w:rsid w:val="00713C53"/>
    <w:rsid w:val="007355C7"/>
    <w:rsid w:val="00742EB4"/>
    <w:rsid w:val="00744C98"/>
    <w:rsid w:val="00752897"/>
    <w:rsid w:val="0076669F"/>
    <w:rsid w:val="00771260"/>
    <w:rsid w:val="007908FE"/>
    <w:rsid w:val="007B53AD"/>
    <w:rsid w:val="007B7599"/>
    <w:rsid w:val="007E0E6E"/>
    <w:rsid w:val="007F301F"/>
    <w:rsid w:val="00831D16"/>
    <w:rsid w:val="00853D26"/>
    <w:rsid w:val="00860272"/>
    <w:rsid w:val="008874FC"/>
    <w:rsid w:val="00887EF6"/>
    <w:rsid w:val="00890E80"/>
    <w:rsid w:val="008A1373"/>
    <w:rsid w:val="008A488E"/>
    <w:rsid w:val="008A5C0A"/>
    <w:rsid w:val="008B5688"/>
    <w:rsid w:val="008B5D80"/>
    <w:rsid w:val="008C12D1"/>
    <w:rsid w:val="008C30F4"/>
    <w:rsid w:val="008C7287"/>
    <w:rsid w:val="008E223B"/>
    <w:rsid w:val="008F1E67"/>
    <w:rsid w:val="008F42BF"/>
    <w:rsid w:val="00950D76"/>
    <w:rsid w:val="0095455A"/>
    <w:rsid w:val="00955573"/>
    <w:rsid w:val="00962CA2"/>
    <w:rsid w:val="00966139"/>
    <w:rsid w:val="009702F2"/>
    <w:rsid w:val="0097233C"/>
    <w:rsid w:val="009848E8"/>
    <w:rsid w:val="009A72D3"/>
    <w:rsid w:val="009A7CAA"/>
    <w:rsid w:val="009E7DDA"/>
    <w:rsid w:val="009F1896"/>
    <w:rsid w:val="009F4D4C"/>
    <w:rsid w:val="009F7845"/>
    <w:rsid w:val="00A04DA8"/>
    <w:rsid w:val="00A111C4"/>
    <w:rsid w:val="00A12B2A"/>
    <w:rsid w:val="00A22388"/>
    <w:rsid w:val="00A24A80"/>
    <w:rsid w:val="00A24F7C"/>
    <w:rsid w:val="00A27CBF"/>
    <w:rsid w:val="00A50B09"/>
    <w:rsid w:val="00A748F3"/>
    <w:rsid w:val="00A92886"/>
    <w:rsid w:val="00AA1415"/>
    <w:rsid w:val="00AB3E02"/>
    <w:rsid w:val="00AC7CB9"/>
    <w:rsid w:val="00AD717C"/>
    <w:rsid w:val="00AE6B2F"/>
    <w:rsid w:val="00AF665C"/>
    <w:rsid w:val="00B0086C"/>
    <w:rsid w:val="00B14C51"/>
    <w:rsid w:val="00B21ADD"/>
    <w:rsid w:val="00B23890"/>
    <w:rsid w:val="00B41200"/>
    <w:rsid w:val="00B4418D"/>
    <w:rsid w:val="00B45609"/>
    <w:rsid w:val="00B4651C"/>
    <w:rsid w:val="00B4679A"/>
    <w:rsid w:val="00B56509"/>
    <w:rsid w:val="00B7295A"/>
    <w:rsid w:val="00B756D2"/>
    <w:rsid w:val="00B76CF3"/>
    <w:rsid w:val="00B77C82"/>
    <w:rsid w:val="00B81DD5"/>
    <w:rsid w:val="00B93BC3"/>
    <w:rsid w:val="00BA1114"/>
    <w:rsid w:val="00BB450A"/>
    <w:rsid w:val="00BB7C67"/>
    <w:rsid w:val="00BC7A36"/>
    <w:rsid w:val="00BE43FC"/>
    <w:rsid w:val="00BF373C"/>
    <w:rsid w:val="00BF65D9"/>
    <w:rsid w:val="00C04A12"/>
    <w:rsid w:val="00C04F7A"/>
    <w:rsid w:val="00C125B2"/>
    <w:rsid w:val="00C13D8A"/>
    <w:rsid w:val="00C14429"/>
    <w:rsid w:val="00C50E23"/>
    <w:rsid w:val="00C56B4A"/>
    <w:rsid w:val="00C6337B"/>
    <w:rsid w:val="00C874BC"/>
    <w:rsid w:val="00CB3026"/>
    <w:rsid w:val="00CB4052"/>
    <w:rsid w:val="00CE33F0"/>
    <w:rsid w:val="00D26EA0"/>
    <w:rsid w:val="00D303DD"/>
    <w:rsid w:val="00D33A3D"/>
    <w:rsid w:val="00D371EA"/>
    <w:rsid w:val="00D473D6"/>
    <w:rsid w:val="00D6171D"/>
    <w:rsid w:val="00D63C3A"/>
    <w:rsid w:val="00D87210"/>
    <w:rsid w:val="00D96C97"/>
    <w:rsid w:val="00DA5B2A"/>
    <w:rsid w:val="00DA6236"/>
    <w:rsid w:val="00DA7BBC"/>
    <w:rsid w:val="00DC4570"/>
    <w:rsid w:val="00DC5D77"/>
    <w:rsid w:val="00DC7A22"/>
    <w:rsid w:val="00DD014F"/>
    <w:rsid w:val="00DD0172"/>
    <w:rsid w:val="00DE0F86"/>
    <w:rsid w:val="00DF088F"/>
    <w:rsid w:val="00DF2A64"/>
    <w:rsid w:val="00E043D6"/>
    <w:rsid w:val="00E11C51"/>
    <w:rsid w:val="00E12487"/>
    <w:rsid w:val="00E13F0F"/>
    <w:rsid w:val="00E14BE6"/>
    <w:rsid w:val="00E272AE"/>
    <w:rsid w:val="00E300AB"/>
    <w:rsid w:val="00E40BD3"/>
    <w:rsid w:val="00E54A53"/>
    <w:rsid w:val="00E76343"/>
    <w:rsid w:val="00E77CA3"/>
    <w:rsid w:val="00E967A8"/>
    <w:rsid w:val="00EA209D"/>
    <w:rsid w:val="00EA52A4"/>
    <w:rsid w:val="00EB6061"/>
    <w:rsid w:val="00EE3A3B"/>
    <w:rsid w:val="00EE42F1"/>
    <w:rsid w:val="00EF5D4D"/>
    <w:rsid w:val="00EF6BC4"/>
    <w:rsid w:val="00F01BB8"/>
    <w:rsid w:val="00F02A55"/>
    <w:rsid w:val="00F072AA"/>
    <w:rsid w:val="00F16CBD"/>
    <w:rsid w:val="00F25670"/>
    <w:rsid w:val="00F30EEA"/>
    <w:rsid w:val="00F42B73"/>
    <w:rsid w:val="00F607EB"/>
    <w:rsid w:val="00F64B97"/>
    <w:rsid w:val="00F700A1"/>
    <w:rsid w:val="00F70264"/>
    <w:rsid w:val="00F77825"/>
    <w:rsid w:val="00F81FB4"/>
    <w:rsid w:val="00F87B9B"/>
    <w:rsid w:val="00F94CE2"/>
    <w:rsid w:val="00FA7302"/>
    <w:rsid w:val="00FB2FC8"/>
    <w:rsid w:val="00FB3549"/>
    <w:rsid w:val="00FC20A0"/>
    <w:rsid w:val="00FD6668"/>
    <w:rsid w:val="00FD7586"/>
    <w:rsid w:val="00FE1B94"/>
    <w:rsid w:val="00FE4065"/>
    <w:rsid w:val="043566F8"/>
    <w:rsid w:val="07D76CB4"/>
    <w:rsid w:val="086152F4"/>
    <w:rsid w:val="0A0E6F0A"/>
    <w:rsid w:val="10E05AAF"/>
    <w:rsid w:val="26A67F9F"/>
    <w:rsid w:val="2B7E58AF"/>
    <w:rsid w:val="3B2909E6"/>
    <w:rsid w:val="45243552"/>
    <w:rsid w:val="4D6E1E5A"/>
    <w:rsid w:val="5C524FF1"/>
    <w:rsid w:val="5FCA3E26"/>
    <w:rsid w:val="6B253D51"/>
    <w:rsid w:val="6EBF752A"/>
    <w:rsid w:val="75C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79650-A48A-4FFC-AA8E-93793F98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225</Words>
  <Characters>296</Characters>
  <Lines>2</Lines>
  <Paragraphs>1</Paragraphs>
  <TotalTime>30</TotalTime>
  <ScaleCrop>false</ScaleCrop>
  <LinksUpToDate>false</LinksUpToDate>
  <CharactersWithSpaces>297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2023-03-16T03:13:00Z</dcterms:created>
  <dc:creator>孙文彬</dc:creator>
  <cp:lastModifiedBy>NTKO</cp:lastModifiedBy>
  <dcterms:modified xsi:type="dcterms:W3CDTF">2026-06-02T06:33:53Z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C1964F868843461D8D6736A1709852DD_12</vt:lpwstr>
  </property>
</Properties>
</file>