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49" w:rsidRPr="003C6C49" w:rsidRDefault="0003264F" w:rsidP="005E1349">
      <w:pPr>
        <w:snapToGrid w:val="0"/>
        <w:spacing w:line="560" w:lineRule="exact"/>
        <w:jc w:val="center"/>
        <w:rPr>
          <w:rFonts w:ascii="方正小标宋_GBK" w:eastAsia="方正小标宋_GBK"/>
          <w:sz w:val="44"/>
          <w:szCs w:val="44"/>
        </w:rPr>
      </w:pPr>
      <w:r w:rsidRPr="002F5C61">
        <w:rPr>
          <w:rFonts w:ascii="方正小标宋_GBK" w:eastAsia="方正小标宋_GBK" w:hint="eastAsia"/>
          <w:sz w:val="44"/>
          <w:szCs w:val="44"/>
        </w:rPr>
        <w:t>重庆市涪陵区物流办公室</w:t>
      </w:r>
    </w:p>
    <w:p w:rsidR="003C6C49" w:rsidRDefault="003C6C49" w:rsidP="005E1349">
      <w:pPr>
        <w:widowControl/>
        <w:shd w:val="clear" w:color="auto" w:fill="FFFFFF"/>
        <w:spacing w:line="560" w:lineRule="exact"/>
        <w:jc w:val="center"/>
        <w:rPr>
          <w:rFonts w:ascii="方正小标宋_GBK" w:eastAsia="方正小标宋_GBK" w:hAnsi="方正小标宋_GBK" w:cs="方正小标宋_GBK"/>
          <w:kern w:val="0"/>
          <w:sz w:val="44"/>
          <w:szCs w:val="44"/>
          <w:shd w:val="clear" w:color="auto" w:fill="FFFFFF"/>
        </w:rPr>
      </w:pPr>
      <w:r w:rsidRPr="003C6C49">
        <w:rPr>
          <w:rFonts w:ascii="方正小标宋_GBK" w:eastAsia="方正小标宋_GBK" w:hAnsi="方正小标宋_GBK" w:cs="方正小标宋_GBK"/>
          <w:kern w:val="0"/>
          <w:sz w:val="44"/>
          <w:szCs w:val="44"/>
          <w:shd w:val="clear" w:color="auto" w:fill="FFFFFF"/>
        </w:rPr>
        <w:t>2019年度部门决算情况说明</w:t>
      </w:r>
    </w:p>
    <w:p w:rsidR="003C6C49" w:rsidRPr="003C6C49" w:rsidRDefault="003C6C49" w:rsidP="005E1349">
      <w:pPr>
        <w:widowControl/>
        <w:shd w:val="clear" w:color="auto" w:fill="FFFFFF"/>
        <w:spacing w:line="560" w:lineRule="exact"/>
        <w:jc w:val="center"/>
        <w:rPr>
          <w:rFonts w:ascii="方正小标宋_GBK" w:eastAsia="方正小标宋_GBK" w:hAnsi="方正小标宋_GBK" w:cs="方正小标宋_GBK"/>
          <w:kern w:val="0"/>
          <w:sz w:val="44"/>
          <w:szCs w:val="44"/>
          <w:shd w:val="clear" w:color="auto" w:fill="FFFFFF"/>
        </w:rPr>
      </w:pPr>
    </w:p>
    <w:p w:rsidR="003C6C49" w:rsidRPr="003C6C49" w:rsidRDefault="003C6C49" w:rsidP="0000083C">
      <w:pPr>
        <w:widowControl/>
        <w:shd w:val="clear" w:color="auto" w:fill="FFFFFF"/>
        <w:spacing w:line="540" w:lineRule="exact"/>
        <w:ind w:firstLineChars="200" w:firstLine="600"/>
        <w:jc w:val="left"/>
        <w:rPr>
          <w:rFonts w:ascii="方正黑体_GBK" w:eastAsia="方正黑体_GBK" w:hAnsi="宋体"/>
          <w:kern w:val="0"/>
          <w:sz w:val="24"/>
          <w:szCs w:val="24"/>
        </w:rPr>
      </w:pPr>
      <w:r w:rsidRPr="009114D4">
        <w:rPr>
          <w:rFonts w:ascii="方正黑体_GBK" w:eastAsia="方正黑体_GBK" w:hAnsi="宋体" w:cs="宋体" w:hint="eastAsia"/>
          <w:kern w:val="0"/>
          <w:sz w:val="30"/>
        </w:rPr>
        <w:t>一、部门基本情况</w:t>
      </w:r>
    </w:p>
    <w:p w:rsidR="00A05F98" w:rsidRDefault="003C6C49" w:rsidP="0000083C">
      <w:pPr>
        <w:widowControl/>
        <w:shd w:val="clear" w:color="auto" w:fill="FFFFFF"/>
        <w:spacing w:line="540" w:lineRule="exact"/>
        <w:ind w:firstLineChars="200" w:firstLine="602"/>
        <w:jc w:val="left"/>
        <w:rPr>
          <w:rFonts w:ascii="方正仿宋_GBK" w:hAnsi="方正仿宋_GBK" w:cs="方正仿宋_GBK" w:hint="eastAsia"/>
          <w:kern w:val="0"/>
          <w:shd w:val="clear" w:color="auto" w:fill="FFFFFF"/>
        </w:rPr>
      </w:pPr>
      <w:r w:rsidRPr="009114D4">
        <w:rPr>
          <w:rFonts w:ascii="方正楷体_GBK" w:eastAsia="方正楷体_GBK" w:hAnsi="宋体" w:cs="宋体" w:hint="eastAsia"/>
          <w:b/>
          <w:kern w:val="0"/>
          <w:sz w:val="30"/>
        </w:rPr>
        <w:t>（一）职能职责。</w:t>
      </w:r>
      <w:r w:rsidRPr="003C6C49">
        <w:rPr>
          <w:rFonts w:ascii="方正仿宋_GBK" w:hAnsi="方正仿宋_GBK" w:cs="方正仿宋_GBK"/>
          <w:kern w:val="0"/>
          <w:shd w:val="clear" w:color="auto" w:fill="FFFFFF"/>
        </w:rPr>
        <w:t>1、贯彻执行国家、市有关物流工作的方针政策和法律、法规、规章。负责拟订全区物流工作综合管理规范性文件并组织实施。2、统筹指导全区物流发展、运营工作。负责拟订全区物流发展战略、中长期发展规划及年度计划并组织实施。拟订全区物流发展办法措施并组织实施。统筹全区物流重大项目规划布局。负责物流改革创新事项。3、负责全区口岸相关协调服务工作。4、统筹协调全区水运、航空、铁路、公路等多种运输方式的物流组织、调度、运营、管理工作。协调推进物流通道建设和开通有关工作。推动我区与其他地区之间的物流通道、运输方式、相关单位的衔接、联络、协调、配合工作。5、统筹推进多式联运发展，提升物流通道互联互通水平，提高多式联运枢纽集疏运能力。培育多式联运市场主体，丰富拓展联运产品。6、负责统筹全区物流园区等规划布局和建设协调工作。统筹推进重大物流项目招商引资工作。培育国际国内物流市场主体和物流服务品牌。统筹冷链行业管理和仓储发展工作。服务全区国际货运代理企业备案工作。7、负责全区物流标准化、</w:t>
      </w:r>
    </w:p>
    <w:p w:rsidR="003C6C49" w:rsidRPr="003C6C49" w:rsidRDefault="003C6C49" w:rsidP="00A05F98">
      <w:pPr>
        <w:widowControl/>
        <w:shd w:val="clear" w:color="auto" w:fill="FFFFFF"/>
        <w:spacing w:line="540" w:lineRule="exact"/>
        <w:jc w:val="left"/>
        <w:rPr>
          <w:rFonts w:ascii="方正仿宋_GBK" w:hAnsi="方正仿宋_GBK" w:cs="方正仿宋_GBK"/>
          <w:kern w:val="0"/>
          <w:shd w:val="clear" w:color="auto" w:fill="FFFFFF"/>
        </w:rPr>
      </w:pPr>
      <w:r w:rsidRPr="003C6C49">
        <w:rPr>
          <w:rFonts w:ascii="方正仿宋_GBK" w:hAnsi="方正仿宋_GBK" w:cs="方正仿宋_GBK"/>
          <w:kern w:val="0"/>
          <w:shd w:val="clear" w:color="auto" w:fill="FFFFFF"/>
        </w:rPr>
        <w:t>信息化、智能化建设。负责全区物流数据统计、分析、研究工作。8、负责推进物流对外交流合作。负责指导全区物流相关社会组织、中介机构工作。9、完成区委、区政府交办的其他任务。</w:t>
      </w:r>
    </w:p>
    <w:p w:rsidR="003C6C49" w:rsidRPr="003C6C49" w:rsidRDefault="003C6C49" w:rsidP="0000083C">
      <w:pPr>
        <w:widowControl/>
        <w:shd w:val="clear" w:color="auto" w:fill="FFFFFF"/>
        <w:spacing w:line="540" w:lineRule="exact"/>
        <w:ind w:firstLineChars="198" w:firstLine="596"/>
        <w:jc w:val="left"/>
        <w:rPr>
          <w:rFonts w:ascii="方正仿宋_GBK" w:hAnsi="方正仿宋_GBK" w:cs="方正仿宋_GBK"/>
          <w:kern w:val="0"/>
        </w:rPr>
      </w:pPr>
      <w:r w:rsidRPr="00F0058C">
        <w:rPr>
          <w:rFonts w:ascii="方正楷体_GBK" w:eastAsia="方正楷体_GBK" w:hAnsi="宋体" w:cs="宋体"/>
          <w:b/>
          <w:kern w:val="0"/>
          <w:sz w:val="30"/>
        </w:rPr>
        <w:lastRenderedPageBreak/>
        <w:t>（二）机构设置。</w:t>
      </w:r>
      <w:r w:rsidRPr="003C6C49">
        <w:rPr>
          <w:rFonts w:ascii="方正仿宋_GBK" w:hAnsi="方正仿宋_GBK" w:cs="方正仿宋_GBK"/>
          <w:kern w:val="0"/>
          <w:shd w:val="clear" w:color="auto" w:fill="FFFFFF"/>
        </w:rPr>
        <w:t>重庆市涪陵区物流办公室</w:t>
      </w:r>
      <w:r w:rsidRPr="003C6C49">
        <w:rPr>
          <w:rFonts w:ascii="方正仿宋_GBK" w:hAnsi="方正仿宋_GBK" w:cs="方正仿宋_GBK" w:hint="eastAsia"/>
          <w:kern w:val="0"/>
          <w:shd w:val="clear" w:color="auto" w:fill="FFFFFF"/>
        </w:rPr>
        <w:t>是区政府工作部门，单位级别正处级，</w:t>
      </w:r>
      <w:r w:rsidRPr="003C6C49">
        <w:rPr>
          <w:rFonts w:ascii="方正仿宋_GBK" w:hAnsi="方正仿宋_GBK" w:cs="方正仿宋_GBK"/>
          <w:kern w:val="0"/>
          <w:shd w:val="clear" w:color="auto" w:fill="FFFFFF"/>
        </w:rPr>
        <w:t>内设综合科和产业发展科两个科室。</w:t>
      </w:r>
      <w:r w:rsidR="00AC6941" w:rsidRPr="003C6C49">
        <w:rPr>
          <w:rFonts w:ascii="方正仿宋_GBK" w:hAnsi="宋体"/>
          <w:kern w:val="0"/>
        </w:rPr>
        <w:t>行政编制12名。设主任1名，副主任2名，科级领导职数3名。</w:t>
      </w:r>
    </w:p>
    <w:p w:rsidR="003C6C49" w:rsidRPr="003C6C49" w:rsidRDefault="003C6C49" w:rsidP="0000083C">
      <w:pPr>
        <w:widowControl/>
        <w:shd w:val="clear" w:color="auto" w:fill="FFFFFF"/>
        <w:spacing w:line="540" w:lineRule="exact"/>
        <w:jc w:val="left"/>
        <w:rPr>
          <w:rFonts w:ascii="宋体" w:eastAsia="宋体" w:hAnsi="宋体"/>
          <w:kern w:val="0"/>
          <w:sz w:val="24"/>
          <w:szCs w:val="24"/>
        </w:rPr>
      </w:pPr>
      <w:r w:rsidRPr="003C6C49">
        <w:rPr>
          <w:rFonts w:ascii="宋体" w:eastAsia="宋体" w:hAnsi="宋体" w:cs="宋体"/>
          <w:b/>
          <w:kern w:val="0"/>
          <w:sz w:val="30"/>
        </w:rPr>
        <w:t> </w:t>
      </w:r>
      <w:r w:rsidRPr="00F0058C">
        <w:rPr>
          <w:rFonts w:ascii="方正楷体_GBK" w:eastAsia="方正楷体_GBK" w:hAnsi="宋体" w:cs="宋体"/>
          <w:b/>
          <w:kern w:val="0"/>
          <w:sz w:val="30"/>
        </w:rPr>
        <w:t xml:space="preserve"> </w:t>
      </w:r>
      <w:r w:rsidR="00F0058C">
        <w:rPr>
          <w:rFonts w:ascii="方正楷体_GBK" w:eastAsia="方正楷体_GBK" w:hAnsi="宋体" w:cs="宋体" w:hint="eastAsia"/>
          <w:b/>
          <w:kern w:val="0"/>
          <w:sz w:val="30"/>
        </w:rPr>
        <w:t xml:space="preserve"> </w:t>
      </w:r>
      <w:r w:rsidRPr="00F0058C">
        <w:rPr>
          <w:rFonts w:ascii="方正楷体_GBK" w:eastAsia="方正楷体_GBK" w:hAnsi="宋体" w:cs="宋体"/>
          <w:b/>
          <w:kern w:val="0"/>
          <w:sz w:val="30"/>
        </w:rPr>
        <w:t>（三）单位构成。</w:t>
      </w:r>
      <w:r w:rsidR="00AC6941">
        <w:rPr>
          <w:rFonts w:ascii="方正仿宋_GBK" w:hAnsi="宋体" w:hint="eastAsia"/>
          <w:kern w:val="0"/>
        </w:rPr>
        <w:t>本单位为一级预算单位，</w:t>
      </w:r>
      <w:r w:rsidRPr="003C6C49">
        <w:rPr>
          <w:rFonts w:ascii="方正仿宋_GBK" w:hAnsi="宋体"/>
          <w:kern w:val="0"/>
        </w:rPr>
        <w:t>无</w:t>
      </w:r>
      <w:r w:rsidR="00AC6941">
        <w:rPr>
          <w:rFonts w:ascii="方正仿宋_GBK" w:hAnsi="宋体" w:hint="eastAsia"/>
          <w:kern w:val="0"/>
        </w:rPr>
        <w:t>下</w:t>
      </w:r>
      <w:r w:rsidRPr="003C6C49">
        <w:rPr>
          <w:rFonts w:ascii="方正仿宋_GBK" w:hAnsi="宋体"/>
          <w:kern w:val="0"/>
        </w:rPr>
        <w:t>级预算单位。</w:t>
      </w:r>
    </w:p>
    <w:p w:rsidR="003C6C49" w:rsidRPr="003C6C49" w:rsidRDefault="003C6C49" w:rsidP="0000083C">
      <w:pPr>
        <w:widowControl/>
        <w:shd w:val="clear" w:color="auto" w:fill="FFFFFF"/>
        <w:spacing w:line="540" w:lineRule="exact"/>
        <w:jc w:val="left"/>
        <w:rPr>
          <w:rFonts w:ascii="方正仿宋_GBK" w:hAnsi="方正仿宋_GBK" w:cs="方正仿宋_GBK"/>
          <w:bCs/>
          <w:kern w:val="0"/>
        </w:rPr>
      </w:pPr>
      <w:r w:rsidRPr="00F0058C">
        <w:rPr>
          <w:rFonts w:ascii="方正楷体_GBK" w:eastAsia="方正楷体_GBK" w:hAnsi="宋体" w:cs="宋体"/>
          <w:b/>
          <w:kern w:val="0"/>
          <w:sz w:val="30"/>
        </w:rPr>
        <w:t> </w:t>
      </w:r>
      <w:r w:rsidRPr="00F0058C">
        <w:rPr>
          <w:rFonts w:ascii="方正楷体_GBK" w:eastAsia="方正楷体_GBK" w:hAnsi="宋体" w:cs="宋体"/>
          <w:b/>
          <w:kern w:val="0"/>
          <w:sz w:val="30"/>
        </w:rPr>
        <w:t xml:space="preserve"> </w:t>
      </w:r>
      <w:r w:rsidR="00F0058C">
        <w:rPr>
          <w:rFonts w:ascii="方正楷体_GBK" w:eastAsia="方正楷体_GBK" w:hAnsi="宋体" w:cs="宋体" w:hint="eastAsia"/>
          <w:b/>
          <w:kern w:val="0"/>
          <w:sz w:val="30"/>
        </w:rPr>
        <w:t xml:space="preserve"> </w:t>
      </w:r>
      <w:r w:rsidRPr="00F0058C">
        <w:rPr>
          <w:rFonts w:ascii="方正楷体_GBK" w:eastAsia="方正楷体_GBK" w:hAnsi="宋体" w:cs="宋体"/>
          <w:b/>
          <w:kern w:val="0"/>
          <w:sz w:val="30"/>
        </w:rPr>
        <w:t>（四）机构改革情况。</w:t>
      </w:r>
      <w:r w:rsidRPr="003C6C49">
        <w:rPr>
          <w:rFonts w:ascii="方正仿宋_GBK" w:hAnsi="方正仿宋_GBK" w:cs="方正仿宋_GBK"/>
          <w:bCs/>
          <w:kern w:val="0"/>
        </w:rPr>
        <w:t>本轮机构改革相关情况。根据区委《关于涪陵区机构改革的实施意见》（涪陵委发〔2019〕4号），将区经济和信息化委员会的物流管理职责，区发展和改革委员会的组织拟订现代物流业发展规划和计划、协调解决现代物流业发展重大问题职责等整合，组建区物流办公室，作为区政府工作部门。根据区委办《关于印发&lt;重庆市涪陵区物流办公室职能配置、内设机构和人员编制规定&gt;的通知》(涪陵委办发〔2019〕34号),与有关部门的职责分工为：区发展改革委、区交通局、区商务委会同区物流办做好与市发展改革委、市交通局、市商务委的衔接工作。区发展改革委做好物流专项规划与国民经济和社会发展规划、区域协调发展规划的平衡衔接。区交通局负责综合平衡交通运力，构建综合交通运输体系，统筹管理铁路、公路、水运、民航、邮政等多种运输行业发展。</w:t>
      </w:r>
    </w:p>
    <w:p w:rsidR="003C6C49" w:rsidRPr="003C6C49" w:rsidRDefault="003C6C49" w:rsidP="0000083C">
      <w:pPr>
        <w:widowControl/>
        <w:shd w:val="clear" w:color="auto" w:fill="FFFFFF"/>
        <w:spacing w:line="540" w:lineRule="exact"/>
        <w:ind w:firstLineChars="200" w:firstLine="600"/>
        <w:jc w:val="left"/>
        <w:rPr>
          <w:rFonts w:ascii="宋体" w:eastAsia="方正黑体_GBK" w:hAnsi="宋体" w:cs="宋体"/>
          <w:kern w:val="0"/>
          <w:sz w:val="30"/>
        </w:rPr>
      </w:pPr>
      <w:r w:rsidRPr="009114D4">
        <w:rPr>
          <w:rFonts w:ascii="宋体" w:eastAsia="方正黑体_GBK" w:hAnsi="宋体" w:cs="宋体"/>
          <w:kern w:val="0"/>
          <w:sz w:val="30"/>
        </w:rPr>
        <w:t>二、部门决算情况说明</w:t>
      </w:r>
    </w:p>
    <w:p w:rsidR="003C6C49" w:rsidRPr="003C6C49" w:rsidRDefault="003C6C49" w:rsidP="0000083C">
      <w:pPr>
        <w:widowControl/>
        <w:shd w:val="clear" w:color="auto" w:fill="FFFFFF"/>
        <w:spacing w:line="540" w:lineRule="exact"/>
        <w:jc w:val="left"/>
        <w:rPr>
          <w:rFonts w:ascii="宋体" w:eastAsia="宋体" w:hAnsi="宋体"/>
          <w:kern w:val="0"/>
          <w:sz w:val="24"/>
          <w:szCs w:val="24"/>
        </w:rPr>
      </w:pPr>
      <w:r w:rsidRPr="003C6C49">
        <w:rPr>
          <w:rFonts w:ascii="宋体" w:eastAsia="宋体" w:hAnsi="宋体" w:cs="宋体"/>
          <w:b/>
          <w:kern w:val="0"/>
          <w:sz w:val="30"/>
        </w:rPr>
        <w:t xml:space="preserve">  </w:t>
      </w:r>
      <w:r w:rsidR="0070442B">
        <w:rPr>
          <w:rFonts w:ascii="宋体" w:eastAsia="宋体" w:hAnsi="宋体" w:cs="宋体" w:hint="eastAsia"/>
          <w:b/>
          <w:kern w:val="0"/>
          <w:sz w:val="30"/>
        </w:rPr>
        <w:t xml:space="preserve"> </w:t>
      </w:r>
      <w:r w:rsidRPr="001231F2">
        <w:rPr>
          <w:rFonts w:ascii="方正楷体_GBK" w:eastAsia="方正楷体_GBK" w:hAnsi="宋体" w:cs="宋体"/>
          <w:b/>
          <w:kern w:val="0"/>
          <w:sz w:val="30"/>
        </w:rPr>
        <w:t>（一）收入支出决算总体情况说明</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eastAsia="宋体" w:hAnsi="宋体" w:cs="宋体"/>
          <w:b/>
          <w:kern w:val="0"/>
          <w:sz w:val="30"/>
        </w:rPr>
        <w:t> </w:t>
      </w:r>
      <w:r w:rsidRPr="0070442B">
        <w:rPr>
          <w:rFonts w:ascii="方正仿宋_GBK" w:hAnsi="宋体" w:cs="宋体" w:hint="eastAsia"/>
          <w:b/>
          <w:kern w:val="0"/>
          <w:sz w:val="30"/>
        </w:rPr>
        <w:t xml:space="preserve"> </w:t>
      </w:r>
      <w:r w:rsidR="0070442B">
        <w:rPr>
          <w:rFonts w:ascii="方正仿宋_GBK" w:hAnsi="宋体" w:cs="宋体" w:hint="eastAsia"/>
          <w:b/>
          <w:kern w:val="0"/>
          <w:sz w:val="30"/>
        </w:rPr>
        <w:t xml:space="preserve"> </w:t>
      </w:r>
      <w:r w:rsidRPr="0070442B">
        <w:rPr>
          <w:rFonts w:ascii="方正仿宋_GBK" w:hAnsi="宋体" w:cs="宋体" w:hint="eastAsia"/>
          <w:b/>
          <w:kern w:val="0"/>
          <w:sz w:val="30"/>
        </w:rPr>
        <w:t>1.总体情况。</w:t>
      </w:r>
      <w:r w:rsidRPr="003C6C49">
        <w:rPr>
          <w:rFonts w:ascii="方正仿宋_GBK" w:hAnsi="宋体"/>
          <w:kern w:val="0"/>
          <w:shd w:val="clear" w:color="auto" w:fill="FFFFFF"/>
        </w:rPr>
        <w:t>2019年度收入总计125.72万元，支出总计125.72万元。收支较上年决算数</w:t>
      </w:r>
      <w:r w:rsidRPr="003C6C49">
        <w:rPr>
          <w:rFonts w:ascii="方正仿宋_GBK" w:hAnsi="方正仿宋_GBK" w:cs="方正仿宋_GBK"/>
          <w:kern w:val="0"/>
          <w:shd w:val="clear" w:color="auto" w:fill="FFFFFF"/>
        </w:rPr>
        <w:t>增加125.72万元</w:t>
      </w:r>
      <w:r w:rsidRPr="003C6C49">
        <w:rPr>
          <w:rFonts w:ascii="方正仿宋_GBK" w:hAnsi="宋体"/>
          <w:kern w:val="0"/>
          <w:shd w:val="clear" w:color="auto" w:fill="FFFFFF"/>
        </w:rPr>
        <w:t>、</w:t>
      </w:r>
      <w:r w:rsidRPr="003C6C49">
        <w:rPr>
          <w:rFonts w:ascii="方正仿宋_GBK" w:hAnsi="方正仿宋_GBK" w:cs="方正仿宋_GBK"/>
          <w:kern w:val="0"/>
          <w:shd w:val="clear" w:color="auto" w:fill="FFFFFF"/>
        </w:rPr>
        <w:t>增长100%</w:t>
      </w:r>
      <w:r w:rsidRPr="003C6C49">
        <w:rPr>
          <w:rFonts w:ascii="方正仿宋_GBK" w:hAnsi="宋体"/>
          <w:kern w:val="0"/>
          <w:shd w:val="clear" w:color="auto" w:fill="FFFFFF"/>
        </w:rPr>
        <w:t>，主要原因是本单位为2019年新成立单位，无上年决算数。</w:t>
      </w:r>
    </w:p>
    <w:p w:rsidR="003C6C49" w:rsidRPr="003C6C49" w:rsidRDefault="003C6C49" w:rsidP="0000083C">
      <w:pPr>
        <w:widowControl/>
        <w:shd w:val="clear" w:color="auto" w:fill="FFFFFF"/>
        <w:spacing w:line="540" w:lineRule="exact"/>
        <w:jc w:val="left"/>
        <w:rPr>
          <w:rFonts w:ascii="方正仿宋_GBK" w:hAnsi="方正仿宋_GBK" w:cs="方正仿宋_GBK"/>
          <w:kern w:val="0"/>
          <w:shd w:val="clear" w:color="auto" w:fill="FFFFFF"/>
        </w:rPr>
      </w:pPr>
      <w:r w:rsidRPr="003C6C49">
        <w:rPr>
          <w:rFonts w:ascii="宋体" w:eastAsia="宋体" w:hAnsi="宋体" w:cs="宋体"/>
          <w:b/>
          <w:kern w:val="0"/>
          <w:sz w:val="30"/>
        </w:rPr>
        <w:lastRenderedPageBreak/>
        <w:t xml:space="preserve">  </w:t>
      </w:r>
      <w:r w:rsidR="0070442B">
        <w:rPr>
          <w:rFonts w:ascii="宋体" w:eastAsia="宋体" w:hAnsi="宋体" w:cs="宋体" w:hint="eastAsia"/>
          <w:b/>
          <w:kern w:val="0"/>
          <w:sz w:val="30"/>
        </w:rPr>
        <w:t xml:space="preserve"> </w:t>
      </w:r>
      <w:r w:rsidRPr="0070442B">
        <w:rPr>
          <w:rFonts w:ascii="方正仿宋_GBK" w:hAnsi="宋体" w:cs="宋体"/>
          <w:b/>
          <w:kern w:val="0"/>
          <w:sz w:val="30"/>
        </w:rPr>
        <w:t>2.收入情况。</w:t>
      </w:r>
      <w:r w:rsidRPr="003C6C49">
        <w:rPr>
          <w:rFonts w:ascii="方正仿宋_GBK" w:hAnsi="方正仿宋_GBK" w:cs="方正仿宋_GBK"/>
          <w:kern w:val="0"/>
          <w:shd w:val="clear" w:color="auto" w:fill="FFFFFF"/>
        </w:rPr>
        <w:t>2019年度收入合计125.72万元，较上年决算数增加125.72万元，增长100%，主要原因是</w:t>
      </w:r>
      <w:r w:rsidRPr="003C6C49">
        <w:rPr>
          <w:rFonts w:ascii="方正仿宋_GBK" w:hAnsi="宋体"/>
          <w:kern w:val="0"/>
          <w:shd w:val="clear" w:color="auto" w:fill="FFFFFF"/>
        </w:rPr>
        <w:t>本单位为2019年新成立单位，无上年决算数。</w:t>
      </w:r>
      <w:r w:rsidRPr="003C6C49">
        <w:rPr>
          <w:rFonts w:ascii="方正仿宋_GBK" w:hAnsi="方正仿宋_GBK" w:cs="方正仿宋_GBK"/>
          <w:kern w:val="0"/>
          <w:shd w:val="clear" w:color="auto" w:fill="FFFFFF"/>
        </w:rPr>
        <w:t>其中：财政拨款收入125.72万元，占100%。</w:t>
      </w:r>
    </w:p>
    <w:p w:rsidR="003C6C49" w:rsidRPr="003C6C49" w:rsidRDefault="003C6C49" w:rsidP="0000083C">
      <w:pPr>
        <w:widowControl/>
        <w:shd w:val="clear" w:color="auto" w:fill="FFFFFF"/>
        <w:spacing w:line="540" w:lineRule="exact"/>
        <w:jc w:val="left"/>
        <w:rPr>
          <w:rFonts w:ascii="方正仿宋_GBK" w:hAnsi="方正仿宋_GBK" w:cs="方正仿宋_GBK"/>
          <w:kern w:val="0"/>
          <w:shd w:val="clear" w:color="auto" w:fill="FFFFFF"/>
        </w:rPr>
      </w:pPr>
      <w:r w:rsidRPr="003C6C49">
        <w:rPr>
          <w:rFonts w:ascii="宋体" w:eastAsia="宋体" w:hAnsi="宋体" w:cs="宋体"/>
          <w:b/>
          <w:kern w:val="0"/>
          <w:sz w:val="30"/>
        </w:rPr>
        <w:t xml:space="preserve">  </w:t>
      </w:r>
      <w:r w:rsidR="0070442B">
        <w:rPr>
          <w:rFonts w:ascii="宋体" w:eastAsia="宋体" w:hAnsi="宋体" w:cs="宋体" w:hint="eastAsia"/>
          <w:b/>
          <w:kern w:val="0"/>
          <w:sz w:val="30"/>
        </w:rPr>
        <w:t xml:space="preserve"> </w:t>
      </w:r>
      <w:r w:rsidRPr="0070442B">
        <w:rPr>
          <w:rFonts w:ascii="方正仿宋_GBK" w:hAnsi="宋体" w:cs="宋体"/>
          <w:b/>
          <w:kern w:val="0"/>
          <w:sz w:val="30"/>
        </w:rPr>
        <w:t>3.支出情况。</w:t>
      </w:r>
      <w:r w:rsidRPr="003C6C49">
        <w:rPr>
          <w:rFonts w:ascii="方正仿宋_GBK" w:hAnsi="方正仿宋_GBK" w:cs="方正仿宋_GBK"/>
          <w:kern w:val="0"/>
          <w:shd w:val="clear" w:color="auto" w:fill="FFFFFF"/>
        </w:rPr>
        <w:t>2019年度支出合计125.72万元，较上年决算数增加125.72万元，增长100%，主要原因是</w:t>
      </w:r>
      <w:r w:rsidRPr="003C6C49">
        <w:rPr>
          <w:rFonts w:ascii="方正仿宋_GBK" w:hAnsi="宋体"/>
          <w:kern w:val="0"/>
          <w:shd w:val="clear" w:color="auto" w:fill="FFFFFF"/>
        </w:rPr>
        <w:t>本单位为2019年新成立单位，无上年决算数。</w:t>
      </w:r>
      <w:r w:rsidRPr="003C6C49">
        <w:rPr>
          <w:rFonts w:ascii="方正仿宋_GBK" w:hAnsi="方正仿宋_GBK" w:cs="方正仿宋_GBK"/>
          <w:kern w:val="0"/>
          <w:shd w:val="clear" w:color="auto" w:fill="FFFFFF"/>
        </w:rPr>
        <w:t>其中：基本支出125.72万元，占100%。</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eastAsia="宋体" w:hAnsi="宋体" w:cs="宋体"/>
          <w:b/>
          <w:kern w:val="0"/>
          <w:sz w:val="30"/>
        </w:rPr>
        <w:t xml:space="preserve">  </w:t>
      </w:r>
      <w:r w:rsidR="0070442B">
        <w:rPr>
          <w:rFonts w:ascii="宋体" w:eastAsia="宋体" w:hAnsi="宋体" w:cs="宋体" w:hint="eastAsia"/>
          <w:b/>
          <w:kern w:val="0"/>
          <w:sz w:val="30"/>
        </w:rPr>
        <w:t xml:space="preserve"> </w:t>
      </w:r>
      <w:r w:rsidRPr="0070442B">
        <w:rPr>
          <w:rFonts w:ascii="方正仿宋_GBK" w:hAnsi="宋体" w:cs="宋体"/>
          <w:b/>
          <w:kern w:val="0"/>
          <w:sz w:val="30"/>
        </w:rPr>
        <w:t>4.结转结余情况。</w:t>
      </w:r>
      <w:r w:rsidRPr="003C6C49">
        <w:rPr>
          <w:rFonts w:ascii="方正仿宋_GBK" w:hAnsi="方正仿宋_GBK" w:cs="方正仿宋_GBK"/>
          <w:kern w:val="0"/>
          <w:shd w:val="clear" w:color="auto" w:fill="FFFFFF"/>
        </w:rPr>
        <w:t>2019年度年末结转和结余0.01万元，较上年决算数增加0.01万元，增长100%</w:t>
      </w:r>
      <w:r w:rsidRPr="003C6C49">
        <w:rPr>
          <w:rFonts w:ascii="方正仿宋_GBK" w:hAnsi="宋体"/>
          <w:kern w:val="0"/>
          <w:shd w:val="clear" w:color="auto" w:fill="FFFFFF"/>
        </w:rPr>
        <w:t>，</w:t>
      </w:r>
      <w:r w:rsidRPr="003C6C49">
        <w:rPr>
          <w:rFonts w:ascii="方正仿宋_GBK" w:hAnsi="方正仿宋_GBK" w:cs="方正仿宋_GBK"/>
          <w:kern w:val="0"/>
          <w:shd w:val="clear" w:color="auto" w:fill="FFFFFF"/>
        </w:rPr>
        <w:t>主要原因是</w:t>
      </w:r>
      <w:r w:rsidRPr="003C6C49">
        <w:rPr>
          <w:rFonts w:ascii="方正仿宋_GBK" w:hAnsi="宋体"/>
          <w:kern w:val="0"/>
          <w:shd w:val="clear" w:color="auto" w:fill="FFFFFF"/>
        </w:rPr>
        <w:t>本单位为2019年新成立单位，无上年决算数。</w:t>
      </w:r>
    </w:p>
    <w:p w:rsidR="003C6C49" w:rsidRPr="003C6C49" w:rsidRDefault="003C6C49" w:rsidP="0000083C">
      <w:pPr>
        <w:widowControl/>
        <w:shd w:val="clear" w:color="auto" w:fill="FFFFFF"/>
        <w:spacing w:line="540" w:lineRule="exact"/>
        <w:jc w:val="left"/>
        <w:rPr>
          <w:rFonts w:ascii="方正楷体_GBK" w:eastAsia="方正楷体_GBK" w:hAnsi="宋体" w:cs="宋体"/>
          <w:b/>
          <w:kern w:val="0"/>
          <w:sz w:val="30"/>
        </w:rPr>
      </w:pPr>
      <w:r w:rsidRPr="0070442B">
        <w:rPr>
          <w:rFonts w:ascii="方正楷体_GBK" w:eastAsia="方正楷体_GBK" w:hAnsi="宋体" w:cs="宋体"/>
          <w:b/>
          <w:kern w:val="0"/>
          <w:sz w:val="30"/>
        </w:rPr>
        <w:t> </w:t>
      </w:r>
      <w:r w:rsidRPr="0070442B">
        <w:rPr>
          <w:rFonts w:ascii="方正楷体_GBK" w:eastAsia="方正楷体_GBK" w:hAnsi="宋体" w:cs="宋体"/>
          <w:b/>
          <w:kern w:val="0"/>
          <w:sz w:val="30"/>
        </w:rPr>
        <w:t xml:space="preserve"> </w:t>
      </w:r>
      <w:r w:rsidR="0070442B">
        <w:rPr>
          <w:rFonts w:ascii="方正楷体_GBK" w:eastAsia="方正楷体_GBK" w:hAnsi="宋体" w:cs="宋体" w:hint="eastAsia"/>
          <w:b/>
          <w:kern w:val="0"/>
          <w:sz w:val="30"/>
        </w:rPr>
        <w:t xml:space="preserve"> </w:t>
      </w:r>
      <w:r w:rsidRPr="0070442B">
        <w:rPr>
          <w:rFonts w:ascii="方正楷体_GBK" w:eastAsia="方正楷体_GBK" w:hAnsi="宋体" w:cs="宋体"/>
          <w:b/>
          <w:kern w:val="0"/>
          <w:sz w:val="30"/>
        </w:rPr>
        <w:t>（二）财政拨款收入支出决算总体情况说明</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eastAsia="宋体" w:hAnsi="宋体"/>
          <w:kern w:val="0"/>
          <w:sz w:val="30"/>
          <w:szCs w:val="30"/>
          <w:shd w:val="clear" w:color="auto" w:fill="FFFFFF"/>
        </w:rPr>
        <w:t> </w:t>
      </w:r>
      <w:r w:rsidRPr="003C6C49">
        <w:rPr>
          <w:rFonts w:ascii="方正仿宋_GBK" w:hAnsi="宋体"/>
          <w:kern w:val="0"/>
          <w:shd w:val="clear" w:color="auto" w:fill="FFFFFF"/>
        </w:rPr>
        <w:t xml:space="preserve"> </w:t>
      </w:r>
      <w:r w:rsidR="0070442B">
        <w:rPr>
          <w:rFonts w:ascii="方正仿宋_GBK" w:hAnsi="宋体" w:hint="eastAsia"/>
          <w:kern w:val="0"/>
          <w:shd w:val="clear" w:color="auto" w:fill="FFFFFF"/>
        </w:rPr>
        <w:t xml:space="preserve"> </w:t>
      </w:r>
      <w:r w:rsidRPr="003C6C49">
        <w:rPr>
          <w:rFonts w:ascii="方正仿宋_GBK" w:hAnsi="宋体"/>
          <w:kern w:val="0"/>
          <w:shd w:val="clear" w:color="auto" w:fill="FFFFFF"/>
        </w:rPr>
        <w:t>2019年度财政拨款收、支总计</w:t>
      </w:r>
      <w:r w:rsidRPr="003C6C49">
        <w:rPr>
          <w:rFonts w:ascii="方正仿宋_GBK" w:hAnsi="方正仿宋_GBK" w:cs="方正仿宋_GBK"/>
          <w:kern w:val="0"/>
          <w:shd w:val="clear" w:color="auto" w:fill="FFFFFF"/>
        </w:rPr>
        <w:t>125.72</w:t>
      </w:r>
      <w:r w:rsidRPr="003C6C49">
        <w:rPr>
          <w:rFonts w:ascii="方正仿宋_GBK" w:hAnsi="宋体"/>
          <w:kern w:val="0"/>
          <w:shd w:val="clear" w:color="auto" w:fill="FFFFFF"/>
        </w:rPr>
        <w:t>万元。与2018年相比，财政拨款收、支总计各</w:t>
      </w:r>
      <w:r w:rsidRPr="003C6C49">
        <w:rPr>
          <w:rFonts w:ascii="方正仿宋_GBK" w:hAnsi="方正仿宋_GBK" w:cs="方正仿宋_GBK"/>
          <w:kern w:val="0"/>
          <w:shd w:val="clear" w:color="auto" w:fill="FFFFFF"/>
        </w:rPr>
        <w:t>增加125.72万元，增长100%</w:t>
      </w:r>
      <w:r w:rsidRPr="003C6C49">
        <w:rPr>
          <w:rFonts w:ascii="方正仿宋_GBK" w:hAnsi="宋体"/>
          <w:kern w:val="0"/>
          <w:shd w:val="clear" w:color="auto" w:fill="FFFFFF"/>
        </w:rPr>
        <w:t>。主要原因是单位为2019年新成立单位，无上年数。</w:t>
      </w:r>
    </w:p>
    <w:p w:rsidR="003C6C49" w:rsidRPr="003C6C49" w:rsidRDefault="003C6C49" w:rsidP="0000083C">
      <w:pPr>
        <w:widowControl/>
        <w:shd w:val="clear" w:color="auto" w:fill="FFFFFF"/>
        <w:spacing w:line="540" w:lineRule="exact"/>
        <w:jc w:val="left"/>
        <w:rPr>
          <w:rFonts w:ascii="宋体" w:eastAsia="宋体" w:hAnsi="宋体"/>
          <w:kern w:val="0"/>
          <w:sz w:val="24"/>
          <w:szCs w:val="24"/>
        </w:rPr>
      </w:pPr>
      <w:r w:rsidRPr="003C6C49">
        <w:rPr>
          <w:rFonts w:ascii="宋体" w:eastAsia="宋体" w:hAnsi="宋体" w:cs="宋体"/>
          <w:b/>
          <w:kern w:val="0"/>
          <w:sz w:val="30"/>
        </w:rPr>
        <w:t> </w:t>
      </w:r>
      <w:r w:rsidRPr="0070442B">
        <w:rPr>
          <w:rFonts w:ascii="方正楷体_GBK" w:eastAsia="方正楷体_GBK" w:hAnsi="宋体" w:cs="宋体"/>
          <w:b/>
          <w:kern w:val="0"/>
          <w:sz w:val="30"/>
        </w:rPr>
        <w:t xml:space="preserve"> </w:t>
      </w:r>
      <w:r w:rsidR="0070442B">
        <w:rPr>
          <w:rFonts w:ascii="方正楷体_GBK" w:eastAsia="方正楷体_GBK" w:hAnsi="宋体" w:cs="宋体" w:hint="eastAsia"/>
          <w:b/>
          <w:kern w:val="0"/>
          <w:sz w:val="30"/>
        </w:rPr>
        <w:t xml:space="preserve"> </w:t>
      </w:r>
      <w:r w:rsidRPr="0070442B">
        <w:rPr>
          <w:rFonts w:ascii="方正楷体_GBK" w:eastAsia="方正楷体_GBK" w:hAnsi="宋体" w:cs="宋体"/>
          <w:b/>
          <w:kern w:val="0"/>
          <w:sz w:val="30"/>
        </w:rPr>
        <w:t>（三）一般公共预算财政拨款支出决算情况说明</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eastAsia="宋体" w:hAnsi="宋体" w:cs="宋体"/>
          <w:b/>
          <w:kern w:val="0"/>
          <w:sz w:val="30"/>
        </w:rPr>
        <w:t xml:space="preserve">  </w:t>
      </w:r>
      <w:r w:rsidR="0070442B">
        <w:rPr>
          <w:rFonts w:ascii="宋体" w:eastAsia="宋体" w:hAnsi="宋体" w:cs="宋体" w:hint="eastAsia"/>
          <w:b/>
          <w:kern w:val="0"/>
          <w:sz w:val="30"/>
        </w:rPr>
        <w:t xml:space="preserve"> </w:t>
      </w:r>
      <w:r w:rsidRPr="0070442B">
        <w:rPr>
          <w:rFonts w:ascii="方正仿宋_GBK" w:hAnsi="宋体" w:cs="宋体" w:hint="eastAsia"/>
          <w:b/>
          <w:kern w:val="0"/>
          <w:sz w:val="30"/>
        </w:rPr>
        <w:t>1.收入情况。</w:t>
      </w:r>
      <w:r w:rsidRPr="003C6C49">
        <w:rPr>
          <w:rFonts w:ascii="方正仿宋_GBK" w:hAnsi="宋体"/>
          <w:kern w:val="0"/>
          <w:shd w:val="clear" w:color="auto" w:fill="FFFFFF"/>
        </w:rPr>
        <w:t>2019年度一般公共预算财政拨款收125.72万元，较上年决算数</w:t>
      </w:r>
      <w:r w:rsidRPr="003C6C49">
        <w:rPr>
          <w:rFonts w:ascii="方正仿宋_GBK" w:hAnsi="方正仿宋_GBK" w:cs="方正仿宋_GBK"/>
          <w:kern w:val="0"/>
          <w:shd w:val="clear" w:color="auto" w:fill="FFFFFF"/>
        </w:rPr>
        <w:t>增加125.72万元</w:t>
      </w:r>
      <w:r w:rsidRPr="003C6C49">
        <w:rPr>
          <w:rFonts w:ascii="方正仿宋_GBK" w:hAnsi="宋体"/>
          <w:kern w:val="0"/>
          <w:shd w:val="clear" w:color="auto" w:fill="FFFFFF"/>
        </w:rPr>
        <w:t>，</w:t>
      </w:r>
      <w:r w:rsidRPr="003C6C49">
        <w:rPr>
          <w:rFonts w:ascii="方正仿宋_GBK" w:hAnsi="方正仿宋_GBK" w:cs="方正仿宋_GBK"/>
          <w:kern w:val="0"/>
          <w:shd w:val="clear" w:color="auto" w:fill="FFFFFF"/>
        </w:rPr>
        <w:t>增长100%</w:t>
      </w:r>
      <w:r w:rsidRPr="003C6C49">
        <w:rPr>
          <w:rFonts w:ascii="方正仿宋_GBK" w:hAnsi="宋体"/>
          <w:kern w:val="0"/>
          <w:shd w:val="clear" w:color="auto" w:fill="FFFFFF"/>
        </w:rPr>
        <w:t>。主要原因是本单位为2019年新成立单位，无上年决算数。较年初预算数</w:t>
      </w:r>
      <w:r w:rsidRPr="003C6C49">
        <w:rPr>
          <w:rFonts w:ascii="方正仿宋_GBK" w:hAnsi="方正仿宋_GBK" w:cs="方正仿宋_GBK"/>
          <w:kern w:val="0"/>
          <w:shd w:val="clear" w:color="auto" w:fill="FFFFFF"/>
        </w:rPr>
        <w:t>增加125.72万元</w:t>
      </w:r>
      <w:r w:rsidRPr="003C6C49">
        <w:rPr>
          <w:rFonts w:ascii="方正仿宋_GBK" w:hAnsi="宋体"/>
          <w:kern w:val="0"/>
          <w:shd w:val="clear" w:color="auto" w:fill="FFFFFF"/>
        </w:rPr>
        <w:t>，</w:t>
      </w:r>
      <w:r w:rsidRPr="003C6C49">
        <w:rPr>
          <w:rFonts w:ascii="方正仿宋_GBK" w:hAnsi="方正仿宋_GBK" w:cs="方正仿宋_GBK"/>
          <w:kern w:val="0"/>
          <w:shd w:val="clear" w:color="auto" w:fill="FFFFFF"/>
        </w:rPr>
        <w:t>增长100%</w:t>
      </w:r>
      <w:r w:rsidRPr="003C6C49">
        <w:rPr>
          <w:rFonts w:ascii="方正仿宋_GBK" w:hAnsi="宋体"/>
          <w:kern w:val="0"/>
          <w:shd w:val="clear" w:color="auto" w:fill="FFFFFF"/>
        </w:rPr>
        <w:t>。主要原因是本单位为2019年新成立单位，无年初预算数。此外，年初财政拨款结转和结余0万元。</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eastAsia="宋体" w:hAnsi="宋体" w:cs="宋体"/>
          <w:b/>
          <w:kern w:val="0"/>
          <w:sz w:val="30"/>
        </w:rPr>
        <w:t xml:space="preserve">  </w:t>
      </w:r>
      <w:r w:rsidR="0070442B">
        <w:rPr>
          <w:rFonts w:ascii="宋体" w:eastAsia="宋体" w:hAnsi="宋体" w:cs="宋体" w:hint="eastAsia"/>
          <w:b/>
          <w:kern w:val="0"/>
          <w:sz w:val="30"/>
        </w:rPr>
        <w:t xml:space="preserve"> </w:t>
      </w:r>
      <w:r w:rsidRPr="0070442B">
        <w:rPr>
          <w:rFonts w:ascii="方正仿宋_GBK" w:hAnsi="宋体" w:cs="宋体" w:hint="eastAsia"/>
          <w:b/>
          <w:kern w:val="0"/>
          <w:sz w:val="30"/>
        </w:rPr>
        <w:t>2.支出情况。</w:t>
      </w:r>
      <w:r w:rsidRPr="003C6C49">
        <w:rPr>
          <w:rFonts w:ascii="方正仿宋_GBK" w:hAnsi="宋体"/>
          <w:kern w:val="0"/>
          <w:shd w:val="clear" w:color="auto" w:fill="FFFFFF"/>
        </w:rPr>
        <w:t>2019年度一般公共预算财政拨款支出125.72万元，较上年决算数</w:t>
      </w:r>
      <w:r w:rsidRPr="003C6C49">
        <w:rPr>
          <w:rFonts w:ascii="方正仿宋_GBK" w:hAnsi="方正仿宋_GBK" w:cs="方正仿宋_GBK"/>
          <w:kern w:val="0"/>
          <w:shd w:val="clear" w:color="auto" w:fill="FFFFFF"/>
        </w:rPr>
        <w:t>增加125.72万元，增长100%</w:t>
      </w:r>
      <w:r w:rsidRPr="003C6C49">
        <w:rPr>
          <w:rFonts w:ascii="方正仿宋_GBK" w:hAnsi="宋体"/>
          <w:kern w:val="0"/>
          <w:shd w:val="clear" w:color="auto" w:fill="FFFFFF"/>
        </w:rPr>
        <w:t>。主要原因是本单位为2019年新成立单位，无上年决算数。较年初</w:t>
      </w:r>
      <w:r w:rsidRPr="003C6C49">
        <w:rPr>
          <w:rFonts w:ascii="方正仿宋_GBK" w:hAnsi="宋体"/>
          <w:kern w:val="0"/>
          <w:shd w:val="clear" w:color="auto" w:fill="FFFFFF"/>
        </w:rPr>
        <w:lastRenderedPageBreak/>
        <w:t>预算数</w:t>
      </w:r>
      <w:r w:rsidRPr="003C6C49">
        <w:rPr>
          <w:rFonts w:ascii="方正仿宋_GBK" w:hAnsi="方正仿宋_GBK" w:cs="方正仿宋_GBK"/>
          <w:kern w:val="0"/>
          <w:shd w:val="clear" w:color="auto" w:fill="FFFFFF"/>
        </w:rPr>
        <w:t>增加125.72万元</w:t>
      </w:r>
      <w:r w:rsidRPr="003C6C49">
        <w:rPr>
          <w:rFonts w:ascii="方正仿宋_GBK" w:hAnsi="宋体"/>
          <w:kern w:val="0"/>
          <w:shd w:val="clear" w:color="auto" w:fill="FFFFFF"/>
        </w:rPr>
        <w:t>，</w:t>
      </w:r>
      <w:r w:rsidRPr="003C6C49">
        <w:rPr>
          <w:rFonts w:ascii="方正仿宋_GBK" w:hAnsi="方正仿宋_GBK" w:cs="方正仿宋_GBK"/>
          <w:kern w:val="0"/>
          <w:shd w:val="clear" w:color="auto" w:fill="FFFFFF"/>
        </w:rPr>
        <w:t>增长100%</w:t>
      </w:r>
      <w:r w:rsidRPr="003C6C49">
        <w:rPr>
          <w:rFonts w:ascii="方正仿宋_GBK" w:hAnsi="宋体"/>
          <w:kern w:val="0"/>
          <w:shd w:val="clear" w:color="auto" w:fill="FFFFFF"/>
        </w:rPr>
        <w:t>。主要原因是本单位为2019年新成立单位，无年初预算数。</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eastAsia="宋体" w:hAnsi="宋体" w:cs="宋体"/>
          <w:b/>
          <w:kern w:val="0"/>
          <w:sz w:val="30"/>
        </w:rPr>
        <w:t xml:space="preserve">  </w:t>
      </w:r>
      <w:r w:rsidR="0070442B">
        <w:rPr>
          <w:rFonts w:ascii="宋体" w:eastAsia="宋体" w:hAnsi="宋体" w:cs="宋体" w:hint="eastAsia"/>
          <w:b/>
          <w:kern w:val="0"/>
          <w:sz w:val="30"/>
        </w:rPr>
        <w:t xml:space="preserve"> </w:t>
      </w:r>
      <w:r w:rsidRPr="0070442B">
        <w:rPr>
          <w:rFonts w:ascii="方正仿宋_GBK" w:hAnsi="宋体" w:cs="宋体" w:hint="eastAsia"/>
          <w:b/>
          <w:kern w:val="0"/>
          <w:sz w:val="30"/>
        </w:rPr>
        <w:t>3.结转结余情况。</w:t>
      </w:r>
      <w:r w:rsidRPr="003C6C49">
        <w:rPr>
          <w:rFonts w:ascii="方正仿宋_GBK" w:hAnsi="宋体"/>
          <w:kern w:val="0"/>
          <w:shd w:val="clear" w:color="auto" w:fill="FFFFFF"/>
        </w:rPr>
        <w:t>2019年度年末一般公共预算财政拨款结转和结余0.01万元，较上年决算数增加0.01万元，增长100%，主要原因是本单位为2019年新成立单位，</w:t>
      </w:r>
      <w:r w:rsidRPr="003C6C49">
        <w:rPr>
          <w:rFonts w:ascii="方正仿宋_GBK" w:hAnsi="宋体" w:cs="方正仿宋_GBK"/>
          <w:kern w:val="0"/>
          <w:shd w:val="clear" w:color="auto" w:fill="FFFFFF"/>
        </w:rPr>
        <w:t>上年决算数结余为0</w:t>
      </w:r>
      <w:r w:rsidRPr="003C6C49">
        <w:rPr>
          <w:rFonts w:ascii="方正仿宋_GBK" w:hAnsi="宋体"/>
          <w:kern w:val="0"/>
          <w:shd w:val="clear" w:color="auto" w:fill="FFFFFF"/>
        </w:rPr>
        <w:t>。</w:t>
      </w:r>
    </w:p>
    <w:p w:rsidR="003C6C49" w:rsidRPr="003C6C49" w:rsidRDefault="003C6C49" w:rsidP="0000083C">
      <w:pPr>
        <w:widowControl/>
        <w:shd w:val="clear" w:color="auto" w:fill="FFFFFF"/>
        <w:spacing w:line="540" w:lineRule="exact"/>
        <w:jc w:val="left"/>
        <w:rPr>
          <w:rFonts w:ascii="方正仿宋_GBK" w:hAnsi="宋体"/>
          <w:kern w:val="0"/>
        </w:rPr>
      </w:pPr>
      <w:r w:rsidRPr="0070442B">
        <w:rPr>
          <w:rFonts w:ascii="宋体" w:hAnsi="宋体" w:cs="宋体" w:hint="eastAsia"/>
          <w:b/>
          <w:kern w:val="0"/>
          <w:sz w:val="30"/>
        </w:rPr>
        <w:t> </w:t>
      </w:r>
      <w:r w:rsidRPr="0070442B">
        <w:rPr>
          <w:rFonts w:ascii="方正仿宋_GBK" w:hAnsi="宋体" w:cs="宋体" w:hint="eastAsia"/>
          <w:b/>
          <w:kern w:val="0"/>
          <w:sz w:val="30"/>
        </w:rPr>
        <w:t xml:space="preserve"> </w:t>
      </w:r>
      <w:r w:rsidR="0070442B">
        <w:rPr>
          <w:rFonts w:ascii="方正仿宋_GBK" w:hAnsi="宋体" w:cs="宋体" w:hint="eastAsia"/>
          <w:b/>
          <w:kern w:val="0"/>
          <w:sz w:val="30"/>
        </w:rPr>
        <w:t xml:space="preserve"> </w:t>
      </w:r>
      <w:r w:rsidRPr="0070442B">
        <w:rPr>
          <w:rFonts w:ascii="方正仿宋_GBK" w:hAnsi="宋体" w:cs="宋体" w:hint="eastAsia"/>
          <w:b/>
          <w:kern w:val="0"/>
          <w:sz w:val="30"/>
        </w:rPr>
        <w:t>4.比较情况。</w:t>
      </w:r>
      <w:r w:rsidRPr="003C6C49">
        <w:rPr>
          <w:rFonts w:ascii="方正仿宋_GBK" w:hAnsi="宋体"/>
          <w:kern w:val="0"/>
          <w:shd w:val="clear" w:color="auto" w:fill="FFFFFF"/>
        </w:rPr>
        <w:t>本部门2019年度一般公共预算财政拨款支出主要用于以下几个方面：</w:t>
      </w:r>
    </w:p>
    <w:p w:rsidR="003C6C49" w:rsidRPr="003C6C49" w:rsidRDefault="003C6C49" w:rsidP="0000083C">
      <w:pPr>
        <w:widowControl/>
        <w:shd w:val="clear" w:color="auto" w:fill="FFFFFF"/>
        <w:spacing w:line="540" w:lineRule="exact"/>
        <w:ind w:firstLineChars="200" w:firstLine="640"/>
        <w:rPr>
          <w:rFonts w:ascii="方正仿宋_GBK" w:hAnsi="方正仿宋_GBK" w:cs="方正仿宋_GBK"/>
          <w:kern w:val="0"/>
          <w:shd w:val="clear" w:color="auto" w:fill="FFFFFF"/>
        </w:rPr>
      </w:pPr>
      <w:r w:rsidRPr="003C6C49">
        <w:rPr>
          <w:rFonts w:ascii="方正仿宋_GBK" w:hAnsi="方正仿宋_GBK" w:cs="方正仿宋_GBK"/>
          <w:kern w:val="0"/>
          <w:shd w:val="clear" w:color="auto" w:fill="FFFFFF"/>
        </w:rPr>
        <w:t>（1）一般公共服务支出115.87万元，较年初预算数增加115.87万元，增长100%，主要原因是本单位为2019年新成立单位，无年初预算数。</w:t>
      </w:r>
    </w:p>
    <w:p w:rsidR="003C6C49" w:rsidRPr="003C6C49" w:rsidRDefault="003C6C49" w:rsidP="0000083C">
      <w:pPr>
        <w:widowControl/>
        <w:shd w:val="clear" w:color="auto" w:fill="FFFFFF"/>
        <w:spacing w:line="540" w:lineRule="exact"/>
        <w:ind w:firstLineChars="200" w:firstLine="640"/>
        <w:rPr>
          <w:rFonts w:ascii="方正仿宋_GBK" w:hAnsi="方正仿宋_GBK" w:cs="方正仿宋_GBK"/>
          <w:kern w:val="0"/>
          <w:shd w:val="clear" w:color="auto" w:fill="FFFFFF"/>
        </w:rPr>
      </w:pPr>
      <w:r w:rsidRPr="003C6C49">
        <w:rPr>
          <w:rFonts w:ascii="方正仿宋_GBK" w:hAnsi="方正仿宋_GBK" w:cs="方正仿宋_GBK"/>
          <w:kern w:val="0"/>
          <w:shd w:val="clear" w:color="auto" w:fill="FFFFFF"/>
        </w:rPr>
        <w:t>（2）社会保障与就业支出5.24万元，较年初预算数增加5.24万元，增长100%，主要原因是本单位为2019年新成立单位，无年初预算数。</w:t>
      </w:r>
    </w:p>
    <w:p w:rsidR="003C6C49" w:rsidRPr="003C6C49" w:rsidRDefault="003C6C49" w:rsidP="0000083C">
      <w:pPr>
        <w:widowControl/>
        <w:shd w:val="clear" w:color="auto" w:fill="FFFFFF"/>
        <w:spacing w:line="540" w:lineRule="exact"/>
        <w:ind w:firstLineChars="200" w:firstLine="640"/>
        <w:rPr>
          <w:rFonts w:ascii="方正仿宋_GBK" w:hAnsi="方正仿宋_GBK" w:cs="方正仿宋_GBK"/>
          <w:kern w:val="0"/>
          <w:shd w:val="clear" w:color="auto" w:fill="FFFFFF"/>
        </w:rPr>
      </w:pPr>
      <w:r w:rsidRPr="003C6C49">
        <w:rPr>
          <w:rFonts w:ascii="方正仿宋_GBK" w:hAnsi="方正仿宋_GBK" w:cs="方正仿宋_GBK"/>
          <w:kern w:val="0"/>
          <w:shd w:val="clear" w:color="auto" w:fill="FFFFFF"/>
        </w:rPr>
        <w:t>（3）卫生健康支出2.06万元，较年初预算数增加2.06万元，增长100%，主要原因是本单位为2019年新成立单位，无年初预算数。</w:t>
      </w:r>
    </w:p>
    <w:p w:rsidR="003C6C49" w:rsidRPr="003C6C49" w:rsidRDefault="003C6C49" w:rsidP="0000083C">
      <w:pPr>
        <w:widowControl/>
        <w:shd w:val="clear" w:color="auto" w:fill="FFFFFF"/>
        <w:spacing w:line="540" w:lineRule="exact"/>
        <w:ind w:firstLineChars="200" w:firstLine="640"/>
        <w:rPr>
          <w:rFonts w:ascii="方正仿宋_GBK" w:hAnsi="方正仿宋_GBK" w:cs="方正仿宋_GBK"/>
          <w:kern w:val="0"/>
          <w:shd w:val="clear" w:color="auto" w:fill="FFFFFF"/>
        </w:rPr>
      </w:pPr>
      <w:r w:rsidRPr="003C6C49">
        <w:rPr>
          <w:rFonts w:ascii="方正仿宋_GBK" w:hAnsi="方正仿宋_GBK" w:cs="方正仿宋_GBK"/>
          <w:kern w:val="0"/>
          <w:shd w:val="clear" w:color="auto" w:fill="FFFFFF"/>
        </w:rPr>
        <w:t>（4）住房保障支出2.54万元，较年初预算数增加2.54万元，主要原因是本单位为2019年新成立单位，无年初预算数。</w:t>
      </w:r>
    </w:p>
    <w:p w:rsidR="003C6C49" w:rsidRPr="003C6C49" w:rsidRDefault="003C6C49" w:rsidP="0000083C">
      <w:pPr>
        <w:widowControl/>
        <w:shd w:val="clear" w:color="auto" w:fill="FFFFFF"/>
        <w:spacing w:line="540" w:lineRule="exact"/>
        <w:jc w:val="left"/>
        <w:rPr>
          <w:rFonts w:ascii="宋体" w:eastAsia="宋体" w:hAnsi="宋体"/>
          <w:kern w:val="0"/>
          <w:sz w:val="24"/>
          <w:szCs w:val="24"/>
        </w:rPr>
      </w:pPr>
      <w:r w:rsidRPr="003C6C49">
        <w:rPr>
          <w:rFonts w:ascii="宋体" w:eastAsia="宋体" w:hAnsi="宋体" w:cs="宋体"/>
          <w:b/>
          <w:kern w:val="0"/>
          <w:sz w:val="30"/>
        </w:rPr>
        <w:t xml:space="preserve">  </w:t>
      </w:r>
      <w:r w:rsidR="004E3589">
        <w:rPr>
          <w:rFonts w:ascii="宋体" w:eastAsia="宋体" w:hAnsi="宋体" w:cs="宋体" w:hint="eastAsia"/>
          <w:b/>
          <w:kern w:val="0"/>
          <w:sz w:val="30"/>
        </w:rPr>
        <w:t xml:space="preserve"> </w:t>
      </w:r>
      <w:r w:rsidRPr="0070442B">
        <w:rPr>
          <w:rFonts w:ascii="方正楷体_GBK" w:eastAsia="方正楷体_GBK" w:hAnsi="宋体" w:cs="宋体"/>
          <w:b/>
          <w:kern w:val="0"/>
          <w:sz w:val="30"/>
        </w:rPr>
        <w:t>（四）一般公共预算财政拨款基本支出决算情况说明</w:t>
      </w:r>
    </w:p>
    <w:p w:rsidR="003C6C49" w:rsidRPr="003C6C49" w:rsidRDefault="003C6C49" w:rsidP="0000083C">
      <w:pPr>
        <w:widowControl/>
        <w:shd w:val="clear" w:color="auto" w:fill="FFFFFF"/>
        <w:spacing w:line="540" w:lineRule="exact"/>
        <w:ind w:firstLineChars="200" w:firstLine="640"/>
        <w:rPr>
          <w:rFonts w:ascii="方正仿宋_GBK" w:hAnsi="宋体"/>
          <w:kern w:val="0"/>
        </w:rPr>
      </w:pPr>
      <w:r w:rsidRPr="003C6C49">
        <w:rPr>
          <w:rFonts w:ascii="方正仿宋_GBK" w:hAnsi="宋体"/>
          <w:kern w:val="0"/>
          <w:shd w:val="clear" w:color="auto" w:fill="FFFFFF"/>
        </w:rPr>
        <w:t>2019年度一般公共财政拨款基本支出125.72万元。其中：人员经费52.18万元，较上年决算数</w:t>
      </w:r>
      <w:r w:rsidRPr="003C6C49">
        <w:rPr>
          <w:rFonts w:ascii="方正仿宋_GBK" w:hAnsi="方正仿宋_GBK" w:cs="方正仿宋_GBK"/>
          <w:kern w:val="0"/>
          <w:shd w:val="clear" w:color="auto" w:fill="FFFFFF"/>
        </w:rPr>
        <w:t>增加52.18万元，增长100%</w:t>
      </w:r>
      <w:r w:rsidRPr="003C6C49">
        <w:rPr>
          <w:rFonts w:ascii="方正仿宋_GBK" w:hAnsi="宋体"/>
          <w:kern w:val="0"/>
          <w:shd w:val="clear" w:color="auto" w:fill="FFFFFF"/>
        </w:rPr>
        <w:t>，</w:t>
      </w:r>
      <w:r w:rsidRPr="003C6C49">
        <w:rPr>
          <w:rFonts w:ascii="方正仿宋_GBK" w:hAnsi="方正仿宋_GBK" w:cs="方正仿宋_GBK"/>
          <w:kern w:val="0"/>
          <w:shd w:val="clear" w:color="auto" w:fill="FFFFFF"/>
        </w:rPr>
        <w:t>主要原因是本单位为2019年新成立单位，无年初预算数。</w:t>
      </w:r>
      <w:r w:rsidRPr="003C6C49">
        <w:rPr>
          <w:rFonts w:ascii="方正仿宋_GBK" w:hAnsi="宋体"/>
          <w:kern w:val="0"/>
          <w:shd w:val="clear" w:color="auto" w:fill="FFFFFF"/>
        </w:rPr>
        <w:t>人员经费用途主要包括基本工资11.62万元、津</w:t>
      </w:r>
      <w:r w:rsidRPr="003C6C49">
        <w:rPr>
          <w:rFonts w:ascii="方正仿宋_GBK" w:hAnsi="宋体"/>
          <w:kern w:val="0"/>
          <w:shd w:val="clear" w:color="auto" w:fill="FFFFFF"/>
        </w:rPr>
        <w:lastRenderedPageBreak/>
        <w:t>贴补贴8.29万元、奖金11.52万元、养老保险、职业年金、医疗保险缴费7.98万元、住房公积金2.54万元、其他福利10.24万元。公用经费24.17万元，较上年决算数</w:t>
      </w:r>
      <w:r w:rsidRPr="003C6C49">
        <w:rPr>
          <w:rFonts w:ascii="方正仿宋_GBK" w:hAnsi="方正仿宋_GBK" w:cs="方正仿宋_GBK"/>
          <w:kern w:val="0"/>
          <w:shd w:val="clear" w:color="auto" w:fill="FFFFFF"/>
        </w:rPr>
        <w:t>增加24.17万元，增长100%</w:t>
      </w:r>
      <w:r w:rsidRPr="003C6C49">
        <w:rPr>
          <w:rFonts w:ascii="方正仿宋_GBK" w:hAnsi="宋体"/>
          <w:kern w:val="0"/>
          <w:shd w:val="clear" w:color="auto" w:fill="FFFFFF"/>
        </w:rPr>
        <w:t>，</w:t>
      </w:r>
      <w:r w:rsidRPr="003C6C49">
        <w:rPr>
          <w:rFonts w:ascii="方正仿宋_GBK" w:hAnsi="方正仿宋_GBK" w:cs="方正仿宋_GBK"/>
          <w:kern w:val="0"/>
          <w:shd w:val="clear" w:color="auto" w:fill="FFFFFF"/>
        </w:rPr>
        <w:t>主要原因是本单位为2019年新成立单位，无年初预算数。</w:t>
      </w:r>
      <w:r w:rsidRPr="003C6C49">
        <w:rPr>
          <w:rFonts w:ascii="方正仿宋_GBK" w:hAnsi="宋体"/>
          <w:kern w:val="0"/>
          <w:shd w:val="clear" w:color="auto" w:fill="FFFFFF"/>
        </w:rPr>
        <w:t>公用经费用途主要包括办公费1.49万元、邮电费0.18万元、物业费1.07万元、差旅费14.33万元、工会经费2万元、其他交通费5.07万元、其他商品服务支出0.03万元。</w:t>
      </w:r>
    </w:p>
    <w:p w:rsidR="003C6C49" w:rsidRPr="003C6C49" w:rsidRDefault="003C6C49" w:rsidP="0000083C">
      <w:pPr>
        <w:widowControl/>
        <w:shd w:val="clear" w:color="auto" w:fill="FFFFFF"/>
        <w:spacing w:line="540" w:lineRule="exact"/>
        <w:jc w:val="left"/>
        <w:rPr>
          <w:rFonts w:ascii="方正楷体_GBK" w:eastAsia="方正楷体_GBK" w:hAnsi="宋体" w:cs="宋体"/>
          <w:b/>
          <w:kern w:val="0"/>
          <w:sz w:val="30"/>
        </w:rPr>
      </w:pPr>
      <w:r w:rsidRPr="004E3589">
        <w:rPr>
          <w:rFonts w:ascii="方正楷体_GBK" w:eastAsia="方正楷体_GBK" w:hAnsi="宋体" w:cs="宋体"/>
          <w:b/>
          <w:kern w:val="0"/>
          <w:sz w:val="30"/>
        </w:rPr>
        <w:t> </w:t>
      </w:r>
      <w:r w:rsidRPr="004E3589">
        <w:rPr>
          <w:rFonts w:ascii="方正楷体_GBK" w:eastAsia="方正楷体_GBK" w:hAnsi="宋体" w:cs="宋体"/>
          <w:b/>
          <w:kern w:val="0"/>
          <w:sz w:val="30"/>
        </w:rPr>
        <w:t xml:space="preserve"> </w:t>
      </w:r>
      <w:r w:rsidR="004E3589" w:rsidRPr="004E3589">
        <w:rPr>
          <w:rFonts w:ascii="方正楷体_GBK" w:eastAsia="方正楷体_GBK" w:hAnsi="宋体" w:cs="宋体" w:hint="eastAsia"/>
          <w:b/>
          <w:kern w:val="0"/>
          <w:sz w:val="30"/>
        </w:rPr>
        <w:t xml:space="preserve"> </w:t>
      </w:r>
      <w:r w:rsidRPr="004E3589">
        <w:rPr>
          <w:rFonts w:ascii="方正楷体_GBK" w:eastAsia="方正楷体_GBK" w:hAnsi="宋体" w:cs="宋体"/>
          <w:b/>
          <w:kern w:val="0"/>
          <w:sz w:val="30"/>
        </w:rPr>
        <w:t>（五）政府性基金预算收支决算情况说明</w:t>
      </w:r>
    </w:p>
    <w:p w:rsidR="004E3589" w:rsidRDefault="003C6C49" w:rsidP="0000083C">
      <w:pPr>
        <w:widowControl/>
        <w:shd w:val="clear" w:color="auto" w:fill="FFFFFF"/>
        <w:spacing w:line="540" w:lineRule="exact"/>
        <w:jc w:val="left"/>
        <w:rPr>
          <w:rFonts w:ascii="方正仿宋_GBK" w:hAnsi="宋体"/>
          <w:kern w:val="0"/>
          <w:shd w:val="clear" w:color="auto" w:fill="FFFFFF"/>
        </w:rPr>
      </w:pPr>
      <w:r w:rsidRPr="003C6C49">
        <w:rPr>
          <w:rFonts w:ascii="宋体" w:eastAsia="宋体" w:hAnsi="宋体"/>
          <w:kern w:val="0"/>
          <w:sz w:val="30"/>
          <w:szCs w:val="30"/>
          <w:shd w:val="clear" w:color="auto" w:fill="FFFFFF"/>
        </w:rPr>
        <w:t xml:space="preserve">  </w:t>
      </w:r>
      <w:r w:rsidR="004E3589">
        <w:rPr>
          <w:rFonts w:ascii="宋体" w:eastAsia="宋体" w:hAnsi="宋体" w:hint="eastAsia"/>
          <w:kern w:val="0"/>
          <w:sz w:val="30"/>
          <w:szCs w:val="30"/>
          <w:shd w:val="clear" w:color="auto" w:fill="FFFFFF"/>
        </w:rPr>
        <w:t xml:space="preserve"> </w:t>
      </w:r>
      <w:r w:rsidRPr="003C6C49">
        <w:rPr>
          <w:rFonts w:ascii="方正仿宋_GBK" w:hAnsi="宋体"/>
          <w:kern w:val="0"/>
          <w:shd w:val="clear" w:color="auto" w:fill="FFFFFF"/>
        </w:rPr>
        <w:t>本部门2019年度无政府性基金</w:t>
      </w:r>
      <w:r w:rsidRPr="003C6C49">
        <w:rPr>
          <w:rFonts w:ascii="方正仿宋_GBK" w:hAnsi="方正仿宋_GBK" w:cs="方正仿宋_GBK"/>
          <w:kern w:val="0"/>
          <w:shd w:val="clear" w:color="auto" w:fill="FFFFFF"/>
        </w:rPr>
        <w:t>预算财政</w:t>
      </w:r>
      <w:r w:rsidRPr="003C6C49">
        <w:rPr>
          <w:rFonts w:ascii="方正仿宋_GBK" w:hAnsi="宋体"/>
          <w:kern w:val="0"/>
          <w:shd w:val="clear" w:color="auto" w:fill="FFFFFF"/>
        </w:rPr>
        <w:t>拨款收支。</w:t>
      </w:r>
    </w:p>
    <w:p w:rsidR="003C6C49" w:rsidRPr="003C6C49" w:rsidRDefault="003C6C49" w:rsidP="0000083C">
      <w:pPr>
        <w:widowControl/>
        <w:shd w:val="clear" w:color="auto" w:fill="FFFFFF"/>
        <w:spacing w:line="540" w:lineRule="exact"/>
        <w:ind w:firstLineChars="200" w:firstLine="600"/>
        <w:jc w:val="left"/>
        <w:rPr>
          <w:rFonts w:ascii="方正仿宋_GBK" w:hAnsi="宋体"/>
          <w:kern w:val="0"/>
          <w:shd w:val="clear" w:color="auto" w:fill="FFFFFF"/>
        </w:rPr>
      </w:pPr>
      <w:r w:rsidRPr="009114D4">
        <w:rPr>
          <w:rFonts w:ascii="宋体" w:eastAsia="方正黑体_GBK" w:hAnsi="宋体" w:cs="宋体"/>
          <w:kern w:val="0"/>
          <w:sz w:val="30"/>
        </w:rPr>
        <w:t>三、</w:t>
      </w:r>
      <w:r w:rsidRPr="009114D4">
        <w:rPr>
          <w:rFonts w:ascii="宋体" w:eastAsia="方正黑体_GBK" w:hAnsi="宋体" w:cs="宋体"/>
          <w:kern w:val="0"/>
          <w:sz w:val="30"/>
        </w:rPr>
        <w:t>“</w:t>
      </w:r>
      <w:r w:rsidRPr="009114D4">
        <w:rPr>
          <w:rFonts w:ascii="宋体" w:eastAsia="方正黑体_GBK" w:hAnsi="宋体" w:cs="宋体"/>
          <w:kern w:val="0"/>
          <w:sz w:val="30"/>
        </w:rPr>
        <w:t>三公</w:t>
      </w:r>
      <w:r w:rsidRPr="009114D4">
        <w:rPr>
          <w:rFonts w:ascii="宋体" w:eastAsia="方正黑体_GBK" w:hAnsi="宋体" w:cs="宋体"/>
          <w:kern w:val="0"/>
          <w:sz w:val="30"/>
        </w:rPr>
        <w:t>”</w:t>
      </w:r>
      <w:r w:rsidRPr="009114D4">
        <w:rPr>
          <w:rFonts w:ascii="宋体" w:eastAsia="方正黑体_GBK" w:hAnsi="宋体" w:cs="宋体"/>
          <w:kern w:val="0"/>
          <w:sz w:val="30"/>
        </w:rPr>
        <w:t>经费情况说明</w:t>
      </w:r>
    </w:p>
    <w:p w:rsidR="003C6C49" w:rsidRPr="003C6C49" w:rsidRDefault="003C6C49" w:rsidP="0000083C">
      <w:pPr>
        <w:widowControl/>
        <w:shd w:val="clear" w:color="auto" w:fill="FFFFFF"/>
        <w:spacing w:line="540" w:lineRule="exact"/>
        <w:ind w:firstLineChars="198" w:firstLine="596"/>
        <w:jc w:val="left"/>
        <w:rPr>
          <w:rFonts w:ascii="方正楷体_GBK" w:eastAsia="方正楷体_GBK" w:hAnsi="宋体" w:cs="宋体"/>
          <w:b/>
          <w:kern w:val="0"/>
          <w:sz w:val="30"/>
        </w:rPr>
      </w:pPr>
      <w:r w:rsidRPr="004E3589">
        <w:rPr>
          <w:rFonts w:ascii="方正楷体_GBK" w:eastAsia="方正楷体_GBK" w:hAnsi="宋体" w:cs="宋体"/>
          <w:b/>
          <w:kern w:val="0"/>
          <w:sz w:val="30"/>
        </w:rPr>
        <w:t>（一）</w:t>
      </w:r>
      <w:r w:rsidRPr="004E3589">
        <w:rPr>
          <w:rFonts w:ascii="方正楷体_GBK" w:eastAsia="方正楷体_GBK" w:hAnsi="宋体" w:cs="宋体"/>
          <w:b/>
          <w:kern w:val="0"/>
          <w:sz w:val="30"/>
        </w:rPr>
        <w:t>“</w:t>
      </w:r>
      <w:r w:rsidRPr="004E3589">
        <w:rPr>
          <w:rFonts w:ascii="方正楷体_GBK" w:eastAsia="方正楷体_GBK" w:hAnsi="宋体" w:cs="宋体"/>
          <w:b/>
          <w:kern w:val="0"/>
          <w:sz w:val="30"/>
        </w:rPr>
        <w:t>三公</w:t>
      </w:r>
      <w:r w:rsidRPr="004E3589">
        <w:rPr>
          <w:rFonts w:ascii="方正楷体_GBK" w:eastAsia="方正楷体_GBK" w:hAnsi="宋体" w:cs="宋体"/>
          <w:b/>
          <w:kern w:val="0"/>
          <w:sz w:val="30"/>
        </w:rPr>
        <w:t>”</w:t>
      </w:r>
      <w:r w:rsidRPr="004E3589">
        <w:rPr>
          <w:rFonts w:ascii="方正楷体_GBK" w:eastAsia="方正楷体_GBK" w:hAnsi="宋体" w:cs="宋体"/>
          <w:b/>
          <w:kern w:val="0"/>
          <w:sz w:val="30"/>
        </w:rPr>
        <w:t>经费支出总体情况说明</w:t>
      </w:r>
    </w:p>
    <w:p w:rsidR="003C6C49" w:rsidRPr="003C6C49" w:rsidRDefault="003C6C49" w:rsidP="0000083C">
      <w:pPr>
        <w:widowControl/>
        <w:shd w:val="clear" w:color="auto" w:fill="FFFFFF"/>
        <w:spacing w:line="540" w:lineRule="exact"/>
        <w:ind w:firstLineChars="200" w:firstLine="640"/>
        <w:rPr>
          <w:rFonts w:ascii="方正仿宋_GBK" w:hAnsi="方正仿宋_GBK" w:cs="方正仿宋_GBK"/>
          <w:kern w:val="0"/>
          <w:shd w:val="clear" w:color="auto" w:fill="FFFFFF"/>
        </w:rPr>
      </w:pPr>
      <w:r w:rsidRPr="003C6C49">
        <w:rPr>
          <w:rFonts w:ascii="方正仿宋_GBK" w:hAnsi="宋体"/>
          <w:kern w:val="0"/>
          <w:shd w:val="clear" w:color="auto" w:fill="FFFFFF"/>
        </w:rPr>
        <w:t>2019年度</w:t>
      </w:r>
      <w:r w:rsidRPr="003C6C49">
        <w:rPr>
          <w:rFonts w:ascii="方正仿宋_GBK" w:hAnsi="宋体"/>
          <w:kern w:val="0"/>
          <w:shd w:val="clear" w:color="auto" w:fill="FFFFFF"/>
        </w:rPr>
        <w:t>“</w:t>
      </w:r>
      <w:r w:rsidRPr="003C6C49">
        <w:rPr>
          <w:rFonts w:ascii="方正仿宋_GBK" w:hAnsi="宋体"/>
          <w:kern w:val="0"/>
          <w:shd w:val="clear" w:color="auto" w:fill="FFFFFF"/>
        </w:rPr>
        <w:t>三公</w:t>
      </w:r>
      <w:r w:rsidRPr="003C6C49">
        <w:rPr>
          <w:rFonts w:ascii="方正仿宋_GBK" w:hAnsi="宋体"/>
          <w:kern w:val="0"/>
          <w:shd w:val="clear" w:color="auto" w:fill="FFFFFF"/>
        </w:rPr>
        <w:t>”</w:t>
      </w:r>
      <w:r w:rsidRPr="003C6C49">
        <w:rPr>
          <w:rFonts w:ascii="方正仿宋_GBK" w:hAnsi="宋体"/>
          <w:kern w:val="0"/>
          <w:shd w:val="clear" w:color="auto" w:fill="FFFFFF"/>
        </w:rPr>
        <w:t>经费支出共计6.24万元，较年初预算数</w:t>
      </w:r>
      <w:r w:rsidRPr="003C6C49">
        <w:rPr>
          <w:rFonts w:ascii="方正仿宋_GBK" w:hAnsi="方正仿宋_GBK" w:cs="方正仿宋_GBK"/>
          <w:kern w:val="0"/>
          <w:shd w:val="clear" w:color="auto" w:fill="FFFFFF"/>
        </w:rPr>
        <w:t>增加6.24万元，增长100%，主要原因是本单位为2019年新成立单位，无年初预算数。较上年支出数增加</w:t>
      </w:r>
      <w:r w:rsidRPr="003C6C49">
        <w:rPr>
          <w:rFonts w:ascii="方正仿宋_GBK" w:hAnsi="宋体"/>
          <w:kern w:val="0"/>
          <w:shd w:val="clear" w:color="auto" w:fill="FFFFFF"/>
        </w:rPr>
        <w:t>6.24万元，</w:t>
      </w:r>
      <w:r w:rsidRPr="003C6C49">
        <w:rPr>
          <w:rFonts w:ascii="方正仿宋_GBK" w:hAnsi="方正仿宋_GBK" w:cs="方正仿宋_GBK"/>
          <w:kern w:val="0"/>
          <w:shd w:val="clear" w:color="auto" w:fill="FFFFFF"/>
        </w:rPr>
        <w:t>增长100%，主要原因是本单位为2019年新成立单位，无上年数。</w:t>
      </w:r>
    </w:p>
    <w:p w:rsidR="003C6C49" w:rsidRPr="003C6C49" w:rsidRDefault="003C6C49" w:rsidP="0000083C">
      <w:pPr>
        <w:widowControl/>
        <w:shd w:val="clear" w:color="auto" w:fill="FFFFFF"/>
        <w:spacing w:line="540" w:lineRule="exact"/>
        <w:ind w:firstLineChars="198" w:firstLine="596"/>
        <w:jc w:val="left"/>
        <w:rPr>
          <w:rFonts w:ascii="宋体" w:eastAsia="宋体" w:hAnsi="宋体"/>
          <w:kern w:val="0"/>
          <w:sz w:val="24"/>
          <w:szCs w:val="24"/>
        </w:rPr>
      </w:pPr>
      <w:r w:rsidRPr="004E3589">
        <w:rPr>
          <w:rFonts w:ascii="方正楷体_GBK" w:eastAsia="方正楷体_GBK" w:hAnsi="宋体" w:cs="宋体"/>
          <w:b/>
          <w:kern w:val="0"/>
          <w:sz w:val="30"/>
        </w:rPr>
        <w:t>（二）</w:t>
      </w:r>
      <w:r w:rsidRPr="004E3589">
        <w:rPr>
          <w:rFonts w:ascii="方正楷体_GBK" w:eastAsia="方正楷体_GBK" w:hAnsi="宋体" w:cs="宋体"/>
          <w:b/>
          <w:kern w:val="0"/>
          <w:sz w:val="30"/>
        </w:rPr>
        <w:t>“</w:t>
      </w:r>
      <w:r w:rsidRPr="004E3589">
        <w:rPr>
          <w:rFonts w:ascii="方正楷体_GBK" w:eastAsia="方正楷体_GBK" w:hAnsi="宋体" w:cs="宋体"/>
          <w:b/>
          <w:kern w:val="0"/>
          <w:sz w:val="30"/>
        </w:rPr>
        <w:t>三公</w:t>
      </w:r>
      <w:r w:rsidRPr="004E3589">
        <w:rPr>
          <w:rFonts w:ascii="方正楷体_GBK" w:eastAsia="方正楷体_GBK" w:hAnsi="宋体" w:cs="宋体"/>
          <w:b/>
          <w:kern w:val="0"/>
          <w:sz w:val="30"/>
        </w:rPr>
        <w:t>”</w:t>
      </w:r>
      <w:r w:rsidRPr="004E3589">
        <w:rPr>
          <w:rFonts w:ascii="方正楷体_GBK" w:eastAsia="方正楷体_GBK" w:hAnsi="宋体" w:cs="宋体"/>
          <w:b/>
          <w:kern w:val="0"/>
          <w:sz w:val="30"/>
        </w:rPr>
        <w:t>经费分项支出情况</w:t>
      </w:r>
    </w:p>
    <w:p w:rsidR="003C6C49" w:rsidRPr="003C6C49" w:rsidRDefault="003C6C49" w:rsidP="0000083C">
      <w:pPr>
        <w:widowControl/>
        <w:shd w:val="clear" w:color="auto" w:fill="FFFFFF"/>
        <w:spacing w:line="540" w:lineRule="exact"/>
        <w:jc w:val="left"/>
        <w:rPr>
          <w:rFonts w:ascii="方正仿宋_GBK" w:hAnsi="宋体"/>
          <w:kern w:val="0"/>
          <w:shd w:val="clear" w:color="auto" w:fill="FFFFFF"/>
        </w:rPr>
      </w:pPr>
      <w:r w:rsidRPr="003C6C49">
        <w:rPr>
          <w:rFonts w:ascii="宋体" w:hAnsi="宋体"/>
          <w:kern w:val="0"/>
          <w:shd w:val="clear" w:color="auto" w:fill="FFFFFF"/>
        </w:rPr>
        <w:t> </w:t>
      </w:r>
      <w:r w:rsidR="004E3589">
        <w:rPr>
          <w:rFonts w:ascii="宋体" w:hAnsi="宋体" w:hint="eastAsia"/>
          <w:kern w:val="0"/>
          <w:shd w:val="clear" w:color="auto" w:fill="FFFFFF"/>
        </w:rPr>
        <w:t xml:space="preserve"> </w:t>
      </w:r>
      <w:r w:rsidRPr="003C6C49">
        <w:rPr>
          <w:rFonts w:ascii="方正仿宋_GBK" w:hAnsi="宋体"/>
          <w:kern w:val="0"/>
          <w:shd w:val="clear" w:color="auto" w:fill="FFFFFF"/>
        </w:rPr>
        <w:t xml:space="preserve"> 2019年度本部门因公出国（境）费用0万。费用支出较年初预算数持平，较上年支出数持平。</w:t>
      </w:r>
    </w:p>
    <w:p w:rsidR="003C6C49" w:rsidRPr="003C6C49" w:rsidRDefault="003C6C49" w:rsidP="0000083C">
      <w:pPr>
        <w:widowControl/>
        <w:shd w:val="clear" w:color="auto" w:fill="FFFFFF"/>
        <w:spacing w:line="540" w:lineRule="exact"/>
        <w:ind w:firstLineChars="200" w:firstLine="640"/>
        <w:jc w:val="left"/>
        <w:rPr>
          <w:rFonts w:ascii="方正仿宋_GBK" w:hAnsi="宋体"/>
          <w:kern w:val="0"/>
          <w:shd w:val="clear" w:color="auto" w:fill="FFFFFF"/>
        </w:rPr>
      </w:pPr>
      <w:r w:rsidRPr="003C6C49">
        <w:rPr>
          <w:rFonts w:ascii="方正仿宋_GBK" w:hAnsi="宋体"/>
          <w:kern w:val="0"/>
          <w:shd w:val="clear" w:color="auto" w:fill="FFFFFF"/>
        </w:rPr>
        <w:t>公务车购置费0万元，费用支出较年初预算数持平，较上年支出数持平。</w:t>
      </w:r>
    </w:p>
    <w:p w:rsidR="003C6C49" w:rsidRPr="003C6C49" w:rsidRDefault="003C6C49" w:rsidP="0000083C">
      <w:pPr>
        <w:widowControl/>
        <w:shd w:val="clear" w:color="auto" w:fill="FFFFFF"/>
        <w:spacing w:line="540" w:lineRule="exact"/>
        <w:ind w:firstLineChars="200" w:firstLine="640"/>
        <w:jc w:val="left"/>
        <w:rPr>
          <w:rFonts w:ascii="方正仿宋_GBK" w:hAnsi="宋体"/>
          <w:kern w:val="0"/>
          <w:shd w:val="clear" w:color="auto" w:fill="FFFFFF"/>
        </w:rPr>
      </w:pPr>
      <w:r w:rsidRPr="003C6C49">
        <w:rPr>
          <w:rFonts w:ascii="方正仿宋_GBK" w:hAnsi="宋体"/>
          <w:kern w:val="0"/>
          <w:shd w:val="clear" w:color="auto" w:fill="FFFFFF"/>
        </w:rPr>
        <w:t>公务车运行维护费0万元，费用支出较年初预算数持平，较上年支出数持平。</w:t>
      </w:r>
    </w:p>
    <w:p w:rsidR="003C6C49" w:rsidRPr="003C6C49" w:rsidRDefault="003C6C49" w:rsidP="0000083C">
      <w:pPr>
        <w:widowControl/>
        <w:shd w:val="clear" w:color="auto" w:fill="FFFFFF"/>
        <w:spacing w:line="540" w:lineRule="exact"/>
        <w:jc w:val="left"/>
        <w:rPr>
          <w:rFonts w:ascii="方正仿宋_GBK" w:hAnsi="宋体"/>
          <w:kern w:val="0"/>
          <w:shd w:val="clear" w:color="auto" w:fill="FFFFFF"/>
        </w:rPr>
      </w:pPr>
      <w:r w:rsidRPr="003C6C49">
        <w:rPr>
          <w:rFonts w:ascii="方正仿宋_GBK" w:hAnsi="宋体"/>
          <w:kern w:val="0"/>
          <w:shd w:val="clear" w:color="auto" w:fill="FFFFFF"/>
        </w:rPr>
        <w:lastRenderedPageBreak/>
        <w:t xml:space="preserve"> </w:t>
      </w:r>
      <w:r w:rsidR="004E3589">
        <w:rPr>
          <w:rFonts w:ascii="方正仿宋_GBK" w:hAnsi="宋体" w:hint="eastAsia"/>
          <w:kern w:val="0"/>
          <w:shd w:val="clear" w:color="auto" w:fill="FFFFFF"/>
        </w:rPr>
        <w:t xml:space="preserve">    </w:t>
      </w:r>
      <w:r w:rsidRPr="003C6C49">
        <w:rPr>
          <w:rFonts w:ascii="方正仿宋_GBK" w:hAnsi="宋体"/>
          <w:kern w:val="0"/>
          <w:shd w:val="clear" w:color="auto" w:fill="FFFFFF"/>
        </w:rPr>
        <w:t>公务接待费6.24万元，主要用于日常国内接待，费用支出较年初预算数增加</w:t>
      </w:r>
      <w:r w:rsidRPr="003C6C49">
        <w:rPr>
          <w:rFonts w:ascii="方正仿宋_GBK" w:hAnsi="方正仿宋_GBK" w:cs="方正仿宋_GBK"/>
          <w:kern w:val="0"/>
          <w:shd w:val="clear" w:color="auto" w:fill="FFFFFF"/>
        </w:rPr>
        <w:t>6.24万元，增长100%，主要原因是本单位为2019年新成立单位，无年初预算数。较上年支出数</w:t>
      </w:r>
      <w:r w:rsidRPr="003C6C49">
        <w:rPr>
          <w:rFonts w:ascii="方正仿宋_GBK" w:hAnsi="宋体"/>
          <w:kern w:val="0"/>
          <w:shd w:val="clear" w:color="auto" w:fill="FFFFFF"/>
        </w:rPr>
        <w:t>增加</w:t>
      </w:r>
      <w:r w:rsidRPr="003C6C49">
        <w:rPr>
          <w:rFonts w:ascii="方正仿宋_GBK" w:hAnsi="方正仿宋_GBK" w:cs="方正仿宋_GBK"/>
          <w:kern w:val="0"/>
          <w:shd w:val="clear" w:color="auto" w:fill="FFFFFF"/>
        </w:rPr>
        <w:t>6.24万元，增长100%，主要原因是本单位为2019年新成立单位，无上年</w:t>
      </w:r>
      <w:r w:rsidR="009E3313">
        <w:rPr>
          <w:rFonts w:ascii="方正仿宋_GBK" w:hAnsi="方正仿宋_GBK" w:cs="方正仿宋_GBK" w:hint="eastAsia"/>
          <w:kern w:val="0"/>
          <w:shd w:val="clear" w:color="auto" w:fill="FFFFFF"/>
        </w:rPr>
        <w:t>支出</w:t>
      </w:r>
      <w:r w:rsidRPr="003C6C49">
        <w:rPr>
          <w:rFonts w:ascii="方正仿宋_GBK" w:hAnsi="方正仿宋_GBK" w:cs="方正仿宋_GBK"/>
          <w:kern w:val="0"/>
          <w:shd w:val="clear" w:color="auto" w:fill="FFFFFF"/>
        </w:rPr>
        <w:t>数。</w:t>
      </w:r>
    </w:p>
    <w:p w:rsidR="003C6C49" w:rsidRPr="003C6C49" w:rsidRDefault="003C6C49" w:rsidP="0000083C">
      <w:pPr>
        <w:widowControl/>
        <w:shd w:val="clear" w:color="auto" w:fill="FFFFFF"/>
        <w:spacing w:line="540" w:lineRule="exact"/>
        <w:jc w:val="left"/>
        <w:rPr>
          <w:rFonts w:ascii="宋体" w:eastAsia="宋体" w:hAnsi="宋体"/>
          <w:kern w:val="0"/>
          <w:sz w:val="24"/>
          <w:szCs w:val="24"/>
        </w:rPr>
      </w:pPr>
      <w:r w:rsidRPr="003C6C49">
        <w:rPr>
          <w:rFonts w:ascii="宋体" w:eastAsia="宋体" w:hAnsi="宋体" w:cs="宋体"/>
          <w:b/>
          <w:kern w:val="0"/>
          <w:sz w:val="30"/>
        </w:rPr>
        <w:t> </w:t>
      </w:r>
      <w:r w:rsidRPr="003715F9">
        <w:rPr>
          <w:rFonts w:ascii="方正楷体_GBK" w:eastAsia="方正楷体_GBK" w:hAnsi="宋体" w:cs="宋体"/>
          <w:b/>
          <w:kern w:val="0"/>
          <w:sz w:val="30"/>
        </w:rPr>
        <w:t xml:space="preserve"> </w:t>
      </w:r>
      <w:r w:rsidR="003715F9">
        <w:rPr>
          <w:rFonts w:ascii="方正楷体_GBK" w:eastAsia="方正楷体_GBK" w:hAnsi="宋体" w:cs="宋体" w:hint="eastAsia"/>
          <w:b/>
          <w:kern w:val="0"/>
          <w:sz w:val="30"/>
        </w:rPr>
        <w:t xml:space="preserve"> </w:t>
      </w:r>
      <w:r w:rsidRPr="003715F9">
        <w:rPr>
          <w:rFonts w:ascii="方正楷体_GBK" w:eastAsia="方正楷体_GBK" w:hAnsi="宋体" w:cs="宋体"/>
          <w:b/>
          <w:kern w:val="0"/>
          <w:sz w:val="30"/>
        </w:rPr>
        <w:t>（三）</w:t>
      </w:r>
      <w:r w:rsidRPr="003715F9">
        <w:rPr>
          <w:rFonts w:ascii="方正楷体_GBK" w:eastAsia="方正楷体_GBK" w:hAnsi="宋体" w:cs="宋体"/>
          <w:b/>
          <w:kern w:val="0"/>
          <w:sz w:val="30"/>
        </w:rPr>
        <w:t>“</w:t>
      </w:r>
      <w:r w:rsidRPr="003715F9">
        <w:rPr>
          <w:rFonts w:ascii="方正楷体_GBK" w:eastAsia="方正楷体_GBK" w:hAnsi="宋体" w:cs="宋体"/>
          <w:b/>
          <w:kern w:val="0"/>
          <w:sz w:val="30"/>
        </w:rPr>
        <w:t>三公</w:t>
      </w:r>
      <w:r w:rsidRPr="003715F9">
        <w:rPr>
          <w:rFonts w:ascii="方正楷体_GBK" w:eastAsia="方正楷体_GBK" w:hAnsi="宋体" w:cs="宋体"/>
          <w:b/>
          <w:kern w:val="0"/>
          <w:sz w:val="30"/>
        </w:rPr>
        <w:t>”</w:t>
      </w:r>
      <w:r w:rsidRPr="003715F9">
        <w:rPr>
          <w:rFonts w:ascii="方正楷体_GBK" w:eastAsia="方正楷体_GBK" w:hAnsi="宋体" w:cs="宋体"/>
          <w:b/>
          <w:kern w:val="0"/>
          <w:sz w:val="30"/>
        </w:rPr>
        <w:t>经费实物量情况</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eastAsia="宋体" w:hAnsi="宋体"/>
          <w:kern w:val="0"/>
          <w:sz w:val="30"/>
          <w:szCs w:val="30"/>
          <w:shd w:val="clear" w:color="auto" w:fill="FFFFFF"/>
        </w:rPr>
        <w:t> </w:t>
      </w:r>
      <w:r w:rsidRPr="003C6C49">
        <w:rPr>
          <w:rFonts w:ascii="方正仿宋_GBK" w:hAnsi="宋体"/>
          <w:kern w:val="0"/>
          <w:shd w:val="clear" w:color="auto" w:fill="FFFFFF"/>
        </w:rPr>
        <w:t xml:space="preserve"> </w:t>
      </w:r>
      <w:r w:rsidR="003715F9">
        <w:rPr>
          <w:rFonts w:ascii="方正仿宋_GBK" w:hAnsi="宋体" w:hint="eastAsia"/>
          <w:kern w:val="0"/>
          <w:shd w:val="clear" w:color="auto" w:fill="FFFFFF"/>
        </w:rPr>
        <w:t xml:space="preserve"> </w:t>
      </w:r>
      <w:r w:rsidRPr="003C6C49">
        <w:rPr>
          <w:rFonts w:ascii="方正仿宋_GBK" w:hAnsi="宋体"/>
          <w:kern w:val="0"/>
          <w:shd w:val="clear" w:color="auto" w:fill="FFFFFF"/>
        </w:rPr>
        <w:t>2019年度本部门因公出国（境）共计0个团组，0人；公务用车购置0辆，公务车保有量为0辆；国内公务接待70批次693人，其中：国内外事接待0批次，0人；国（境）外公务接待0批次，0人。2019年本部门人均接待费</w:t>
      </w:r>
      <w:r w:rsidRPr="003C6C49">
        <w:rPr>
          <w:rFonts w:ascii="方正仿宋_GBK" w:hAnsi="宋体" w:hint="eastAsia"/>
          <w:kern w:val="0"/>
          <w:shd w:val="clear" w:color="auto" w:fill="FFFFFF"/>
        </w:rPr>
        <w:t>8914</w:t>
      </w:r>
      <w:r w:rsidRPr="003C6C49">
        <w:rPr>
          <w:rFonts w:ascii="方正仿宋_GBK" w:hAnsi="宋体"/>
          <w:kern w:val="0"/>
          <w:shd w:val="clear" w:color="auto" w:fill="FFFFFF"/>
        </w:rPr>
        <w:t>元，车均购置费0万元，车均维护费0万元。</w:t>
      </w:r>
    </w:p>
    <w:p w:rsidR="003C6C49" w:rsidRPr="003C6C49" w:rsidRDefault="003C6C49" w:rsidP="0000083C">
      <w:pPr>
        <w:widowControl/>
        <w:shd w:val="clear" w:color="auto" w:fill="FFFFFF"/>
        <w:spacing w:line="540" w:lineRule="exact"/>
        <w:jc w:val="left"/>
        <w:rPr>
          <w:rFonts w:ascii="宋体" w:eastAsia="宋体" w:hAnsi="宋体"/>
          <w:kern w:val="0"/>
          <w:sz w:val="24"/>
          <w:szCs w:val="24"/>
        </w:rPr>
      </w:pPr>
      <w:r w:rsidRPr="009114D4">
        <w:rPr>
          <w:rFonts w:ascii="宋体" w:eastAsia="方正黑体_GBK" w:hAnsi="宋体" w:cs="宋体"/>
          <w:kern w:val="0"/>
          <w:sz w:val="30"/>
        </w:rPr>
        <w:t xml:space="preserve">  </w:t>
      </w:r>
      <w:r w:rsidR="003715F9">
        <w:rPr>
          <w:rFonts w:ascii="宋体" w:eastAsia="方正黑体_GBK" w:hAnsi="宋体" w:cs="宋体" w:hint="eastAsia"/>
          <w:kern w:val="0"/>
          <w:sz w:val="30"/>
        </w:rPr>
        <w:t xml:space="preserve"> </w:t>
      </w:r>
      <w:r w:rsidRPr="009114D4">
        <w:rPr>
          <w:rFonts w:ascii="宋体" w:eastAsia="方正黑体_GBK" w:hAnsi="宋体" w:cs="宋体"/>
          <w:kern w:val="0"/>
          <w:sz w:val="30"/>
        </w:rPr>
        <w:t>四、其他需要说明的事项</w:t>
      </w:r>
    </w:p>
    <w:p w:rsidR="003C6C49" w:rsidRPr="003C6C49" w:rsidRDefault="003C6C49" w:rsidP="0000083C">
      <w:pPr>
        <w:widowControl/>
        <w:shd w:val="clear" w:color="auto" w:fill="FFFFFF"/>
        <w:spacing w:line="540" w:lineRule="exact"/>
        <w:ind w:firstLineChars="198" w:firstLine="596"/>
        <w:jc w:val="left"/>
        <w:rPr>
          <w:rFonts w:ascii="方正仿宋_GBK" w:hAnsi="宋体"/>
          <w:kern w:val="0"/>
          <w:shd w:val="clear" w:color="auto" w:fill="FFFFFF"/>
        </w:rPr>
      </w:pPr>
      <w:r w:rsidRPr="003715F9">
        <w:rPr>
          <w:rFonts w:ascii="方正楷体_GBK" w:eastAsia="方正楷体_GBK" w:hAnsi="宋体" w:cs="宋体"/>
          <w:b/>
          <w:kern w:val="0"/>
          <w:sz w:val="30"/>
        </w:rPr>
        <w:t>（一）机关运行经费情况说明。</w:t>
      </w:r>
      <w:r w:rsidRPr="003C6C49">
        <w:rPr>
          <w:rFonts w:ascii="方正仿宋_GBK" w:hAnsi="宋体"/>
          <w:kern w:val="0"/>
          <w:shd w:val="clear" w:color="auto" w:fill="FFFFFF"/>
        </w:rPr>
        <w:t>2019年度本部门机关运行经费支出24.17万元，机关运行经费主要用于开支办公费1.49万元、邮电费0.18万元、物业费1.07万元、差旅费14.33万元、工会经费2万元、其他交通费5.07万元、其他商品服务支出0.03万元。机关运行经费较上年决算数增加24.17万元，增长100%，主要原因是本单位为2019年新成立单位，无上年决算数</w:t>
      </w:r>
    </w:p>
    <w:p w:rsidR="003C6C49" w:rsidRPr="003C6C49" w:rsidRDefault="003C6C49" w:rsidP="0000083C">
      <w:pPr>
        <w:widowControl/>
        <w:shd w:val="clear" w:color="auto" w:fill="FFFFFF"/>
        <w:spacing w:line="540" w:lineRule="exact"/>
        <w:jc w:val="left"/>
        <w:rPr>
          <w:rFonts w:ascii="方正仿宋_GBK" w:hAnsi="宋体" w:cs="宋体"/>
          <w:b/>
          <w:kern w:val="0"/>
        </w:rPr>
      </w:pPr>
      <w:r w:rsidRPr="003C6C49">
        <w:rPr>
          <w:rFonts w:ascii="宋体" w:hAnsi="宋体"/>
          <w:kern w:val="0"/>
          <w:shd w:val="clear" w:color="auto" w:fill="FFFFFF"/>
        </w:rPr>
        <w:t> </w:t>
      </w:r>
      <w:r w:rsidRPr="003C6C49">
        <w:rPr>
          <w:rFonts w:ascii="方正仿宋_GBK" w:hAnsi="宋体"/>
          <w:kern w:val="0"/>
          <w:shd w:val="clear" w:color="auto" w:fill="FFFFFF"/>
        </w:rPr>
        <w:t xml:space="preserve"> </w:t>
      </w:r>
      <w:r w:rsidR="003715F9">
        <w:rPr>
          <w:rFonts w:ascii="方正仿宋_GBK" w:hAnsi="宋体" w:hint="eastAsia"/>
          <w:kern w:val="0"/>
          <w:shd w:val="clear" w:color="auto" w:fill="FFFFFF"/>
        </w:rPr>
        <w:t xml:space="preserve"> </w:t>
      </w:r>
      <w:r w:rsidRPr="003C6C49">
        <w:rPr>
          <w:rFonts w:ascii="方正仿宋_GBK" w:hAnsi="宋体"/>
          <w:kern w:val="0"/>
          <w:shd w:val="clear" w:color="auto" w:fill="FFFFFF"/>
        </w:rPr>
        <w:t>此外，本年度一般公共预算财政拨款会议费支出0万元，较上年决算数持平，主要原因是本单位为2019年新成立单位，无上年数；本年度一般公共预算财政拨款培训费支出0万元，较上年决算数持平，主要原因是本单位为2019年新成立单位，无上年数</w:t>
      </w:r>
      <w:r w:rsidRPr="003C6C49">
        <w:rPr>
          <w:rFonts w:ascii="方正仿宋_GBK" w:hAnsi="方正仿宋_GBK" w:cs="方正仿宋_GBK"/>
          <w:kern w:val="0"/>
          <w:shd w:val="clear" w:color="auto" w:fill="FFFFFF"/>
        </w:rPr>
        <w:t>。</w:t>
      </w:r>
      <w:r w:rsidRPr="003C6C49">
        <w:rPr>
          <w:rFonts w:ascii="方正仿宋_GBK" w:hAnsi="宋体" w:cs="宋体"/>
          <w:b/>
          <w:kern w:val="0"/>
        </w:rPr>
        <w:t xml:space="preserve"> </w:t>
      </w:r>
    </w:p>
    <w:p w:rsidR="003C6C49" w:rsidRPr="003C6C49" w:rsidRDefault="003C6C49" w:rsidP="0000083C">
      <w:pPr>
        <w:widowControl/>
        <w:shd w:val="clear" w:color="auto" w:fill="FFFFFF"/>
        <w:spacing w:line="540" w:lineRule="exact"/>
        <w:ind w:firstLineChars="198" w:firstLine="596"/>
        <w:jc w:val="left"/>
        <w:rPr>
          <w:rFonts w:ascii="方正仿宋_GBK" w:hAnsi="宋体"/>
          <w:kern w:val="0"/>
        </w:rPr>
      </w:pPr>
      <w:r w:rsidRPr="003715F9">
        <w:rPr>
          <w:rFonts w:ascii="方正楷体_GBK" w:eastAsia="方正楷体_GBK" w:hAnsi="宋体" w:cs="宋体"/>
          <w:b/>
          <w:kern w:val="0"/>
          <w:sz w:val="30"/>
        </w:rPr>
        <w:lastRenderedPageBreak/>
        <w:t>（二）国有资产占用情况说明。</w:t>
      </w:r>
      <w:r w:rsidRPr="003C6C49">
        <w:rPr>
          <w:rFonts w:ascii="方正仿宋_GBK" w:hAnsi="宋体"/>
          <w:kern w:val="0"/>
          <w:shd w:val="clear" w:color="auto" w:fill="FFFFFF"/>
        </w:rPr>
        <w:t>截至2019年12月31日，本部门共有车辆0辆，其中，副部（省）级及以上领导用车0辆、主要领导干部用车0辆、机要通信用车0辆、应急保障用车0辆、执法执勤用车0辆，特种专业技术用车0辆，离退休干部用车0辆，其他用车0辆，无其他用车。单价50万元（含）以上通用设备台（套），单价100万元（含）以上专用设备0台（套）。</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eastAsia="宋体" w:hAnsi="宋体"/>
          <w:kern w:val="0"/>
          <w:sz w:val="30"/>
          <w:szCs w:val="30"/>
          <w:shd w:val="clear" w:color="auto" w:fill="FFFFFF"/>
        </w:rPr>
        <w:t xml:space="preserve">  </w:t>
      </w:r>
      <w:r w:rsidR="003715F9">
        <w:rPr>
          <w:rFonts w:ascii="宋体" w:eastAsia="宋体" w:hAnsi="宋体" w:cs="宋体" w:hint="eastAsia"/>
          <w:b/>
          <w:kern w:val="0"/>
          <w:sz w:val="30"/>
        </w:rPr>
        <w:t xml:space="preserve"> </w:t>
      </w:r>
      <w:r w:rsidRPr="003715F9">
        <w:rPr>
          <w:rFonts w:ascii="方正楷体_GBK" w:eastAsia="方正楷体_GBK" w:hAnsi="宋体" w:cs="宋体"/>
          <w:b/>
          <w:kern w:val="0"/>
          <w:sz w:val="30"/>
        </w:rPr>
        <w:t>（三）政府采购支出情况说明。</w:t>
      </w:r>
      <w:r w:rsidRPr="003C6C49">
        <w:rPr>
          <w:rFonts w:ascii="方正仿宋_GBK" w:hAnsi="宋体"/>
          <w:kern w:val="0"/>
          <w:shd w:val="clear" w:color="auto" w:fill="FFFFFF"/>
        </w:rPr>
        <w:t>2019年度本部门政府采购支出总额14.29万元，其中：政府采购货物支出14.29元、政府采购工程支出0万元、政府采购服务支出0万元。授予中小企业合同金额0万元，占政府采购支出总额的100%，其中：授予小微企业合同金额14.29万元，占政府采购支出总额的100%。主要用于采购办公设备设施。</w:t>
      </w:r>
    </w:p>
    <w:p w:rsidR="003C6C49" w:rsidRPr="009114D4" w:rsidRDefault="003C6C49" w:rsidP="0000083C">
      <w:pPr>
        <w:widowControl/>
        <w:shd w:val="clear" w:color="auto" w:fill="FFFFFF"/>
        <w:spacing w:line="540" w:lineRule="exact"/>
        <w:ind w:firstLineChars="200" w:firstLine="600"/>
        <w:jc w:val="left"/>
        <w:rPr>
          <w:rFonts w:ascii="宋体" w:eastAsia="方正黑体_GBK" w:hAnsi="宋体" w:cs="宋体"/>
          <w:kern w:val="0"/>
          <w:sz w:val="30"/>
        </w:rPr>
      </w:pPr>
      <w:r w:rsidRPr="009114D4">
        <w:rPr>
          <w:rFonts w:ascii="宋体" w:eastAsia="方正黑体_GBK" w:hAnsi="宋体" w:cs="宋体"/>
          <w:kern w:val="0"/>
          <w:sz w:val="30"/>
        </w:rPr>
        <w:t>五、预算绩效管理情况说明</w:t>
      </w:r>
    </w:p>
    <w:p w:rsidR="003C6C49" w:rsidRPr="003C6C49" w:rsidRDefault="003C6C49" w:rsidP="0000083C">
      <w:pPr>
        <w:widowControl/>
        <w:shd w:val="clear" w:color="auto" w:fill="FFFFFF"/>
        <w:spacing w:line="540" w:lineRule="exact"/>
        <w:ind w:firstLineChars="99" w:firstLine="317"/>
        <w:jc w:val="left"/>
        <w:rPr>
          <w:rFonts w:ascii="方正仿宋_GBK" w:hAnsi="宋体" w:cs="宋体"/>
          <w:kern w:val="0"/>
        </w:rPr>
      </w:pPr>
      <w:r w:rsidRPr="003C6C49">
        <w:rPr>
          <w:rFonts w:ascii="方正仿宋_GBK" w:hAnsi="宋体" w:cs="宋体"/>
          <w:kern w:val="0"/>
        </w:rPr>
        <w:t>根据预算绩效管理相关规定，本部门2019年无预算绩效管理项目。</w:t>
      </w:r>
    </w:p>
    <w:p w:rsidR="003C6C49" w:rsidRPr="003C6C49" w:rsidRDefault="003C6C49" w:rsidP="0000083C">
      <w:pPr>
        <w:widowControl/>
        <w:shd w:val="clear" w:color="auto" w:fill="FFFFFF"/>
        <w:spacing w:line="540" w:lineRule="exact"/>
        <w:ind w:firstLineChars="200" w:firstLine="600"/>
        <w:jc w:val="left"/>
        <w:rPr>
          <w:rFonts w:ascii="宋体" w:eastAsia="方正黑体_GBK" w:hAnsi="宋体" w:cs="宋体"/>
          <w:kern w:val="0"/>
          <w:sz w:val="30"/>
        </w:rPr>
      </w:pPr>
      <w:r w:rsidRPr="009114D4">
        <w:rPr>
          <w:rFonts w:ascii="宋体" w:eastAsia="方正黑体_GBK" w:hAnsi="宋体" w:cs="宋体"/>
          <w:kern w:val="0"/>
          <w:sz w:val="30"/>
        </w:rPr>
        <w:t>六、专业名词解释</w:t>
      </w:r>
    </w:p>
    <w:p w:rsidR="003C6C49" w:rsidRPr="003C6C49" w:rsidRDefault="003C6C49" w:rsidP="0000083C">
      <w:pPr>
        <w:widowControl/>
        <w:shd w:val="clear" w:color="auto" w:fill="FFFFFF"/>
        <w:spacing w:line="540" w:lineRule="exact"/>
        <w:ind w:firstLineChars="200" w:firstLine="602"/>
        <w:jc w:val="left"/>
        <w:rPr>
          <w:rFonts w:ascii="方正仿宋_GBK" w:hAnsi="宋体"/>
          <w:kern w:val="0"/>
        </w:rPr>
      </w:pPr>
      <w:r w:rsidRPr="00847D12">
        <w:rPr>
          <w:rFonts w:ascii="方正楷体_GBK" w:eastAsia="方正楷体_GBK" w:hAnsi="宋体" w:cs="宋体"/>
          <w:b/>
          <w:kern w:val="0"/>
          <w:sz w:val="30"/>
        </w:rPr>
        <w:t>（一）财政拨款收入</w:t>
      </w:r>
      <w:r w:rsidRPr="003C6C49">
        <w:rPr>
          <w:rFonts w:ascii="方正楷体_GBK" w:eastAsia="方正楷体_GBK" w:hAnsi="宋体" w:cs="宋体"/>
          <w:b/>
          <w:kern w:val="0"/>
          <w:sz w:val="30"/>
        </w:rPr>
        <w:t>：</w:t>
      </w:r>
      <w:r w:rsidRPr="003C6C49">
        <w:rPr>
          <w:rFonts w:ascii="方正仿宋_GBK" w:hAnsi="宋体"/>
          <w:kern w:val="0"/>
          <w:shd w:val="clear" w:color="auto" w:fill="FFFFFF"/>
        </w:rPr>
        <w:t>指本年度从本级财政部门取得的财政拨款，包括一般公共预算财政拨款和政府性基金预算财政拨款。</w:t>
      </w:r>
    </w:p>
    <w:p w:rsidR="003C6C49" w:rsidRPr="003C6C49" w:rsidRDefault="003C6C49" w:rsidP="0000083C">
      <w:pPr>
        <w:widowControl/>
        <w:shd w:val="clear" w:color="auto" w:fill="FFFFFF"/>
        <w:spacing w:line="540" w:lineRule="exact"/>
        <w:ind w:firstLineChars="198" w:firstLine="596"/>
        <w:jc w:val="left"/>
        <w:rPr>
          <w:rFonts w:ascii="方正仿宋_GBK" w:hAnsi="宋体"/>
          <w:kern w:val="0"/>
        </w:rPr>
      </w:pPr>
      <w:r w:rsidRPr="00847D12">
        <w:rPr>
          <w:rFonts w:ascii="方正楷体_GBK" w:eastAsia="方正楷体_GBK" w:hAnsi="宋体" w:cs="宋体"/>
          <w:b/>
          <w:kern w:val="0"/>
          <w:sz w:val="30"/>
        </w:rPr>
        <w:t>（二）事业收入</w:t>
      </w:r>
      <w:r w:rsidRPr="003C6C49">
        <w:rPr>
          <w:rFonts w:ascii="方正楷体_GBK" w:eastAsia="方正楷体_GBK" w:hAnsi="宋体" w:cs="宋体"/>
          <w:b/>
          <w:kern w:val="0"/>
          <w:sz w:val="30"/>
        </w:rPr>
        <w:t>：</w:t>
      </w:r>
      <w:r w:rsidRPr="003C6C49">
        <w:rPr>
          <w:rFonts w:ascii="方正仿宋_GBK" w:hAnsi="宋体"/>
          <w:kern w:val="0"/>
          <w:shd w:val="clear" w:color="auto" w:fill="FFFFFF"/>
        </w:rPr>
        <w:t>指事业单位开展专业业务活动及其辅助活动取得的现金流入；事业单位收到的财政专户实际核拨的教育收费等资金在此反映。</w:t>
      </w:r>
    </w:p>
    <w:p w:rsidR="003C6C49" w:rsidRPr="003C6C49" w:rsidRDefault="003C6C49" w:rsidP="0000083C">
      <w:pPr>
        <w:widowControl/>
        <w:shd w:val="clear" w:color="auto" w:fill="FFFFFF"/>
        <w:spacing w:line="540" w:lineRule="exact"/>
        <w:ind w:firstLineChars="196" w:firstLine="590"/>
        <w:jc w:val="left"/>
        <w:rPr>
          <w:rFonts w:ascii="方正仿宋_GBK" w:hAnsi="宋体"/>
          <w:kern w:val="0"/>
        </w:rPr>
      </w:pPr>
      <w:r w:rsidRPr="00847D12">
        <w:rPr>
          <w:rFonts w:ascii="方正楷体_GBK" w:eastAsia="方正楷体_GBK" w:hAnsi="宋体" w:cs="宋体"/>
          <w:b/>
          <w:kern w:val="0"/>
          <w:sz w:val="30"/>
        </w:rPr>
        <w:t>（三）经营收入</w:t>
      </w:r>
      <w:r w:rsidRPr="003C6C49">
        <w:rPr>
          <w:rFonts w:ascii="方正楷体_GBK" w:eastAsia="方正楷体_GBK" w:hAnsi="宋体" w:cs="宋体"/>
          <w:b/>
          <w:kern w:val="0"/>
          <w:sz w:val="30"/>
        </w:rPr>
        <w:t>：</w:t>
      </w:r>
      <w:r w:rsidRPr="003C6C49">
        <w:rPr>
          <w:rFonts w:ascii="方正仿宋_GBK" w:hAnsi="宋体"/>
          <w:kern w:val="0"/>
          <w:shd w:val="clear" w:color="auto" w:fill="FFFFFF"/>
        </w:rPr>
        <w:t>指事业单位在专业业务活动及其辅助活动之外开展非独立核算经营活动取得的现金流入。</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hAnsi="宋体" w:cs="宋体"/>
          <w:b/>
          <w:kern w:val="0"/>
        </w:rPr>
        <w:lastRenderedPageBreak/>
        <w:t> </w:t>
      </w:r>
      <w:r w:rsidRPr="003C6C49">
        <w:rPr>
          <w:rFonts w:ascii="方正仿宋_GBK" w:hAnsi="宋体" w:cs="宋体"/>
          <w:b/>
          <w:kern w:val="0"/>
        </w:rPr>
        <w:t xml:space="preserve"> </w:t>
      </w:r>
      <w:r w:rsidR="00847D12">
        <w:rPr>
          <w:rFonts w:ascii="方正仿宋_GBK" w:hAnsi="宋体" w:cs="宋体" w:hint="eastAsia"/>
          <w:b/>
          <w:kern w:val="0"/>
        </w:rPr>
        <w:t xml:space="preserve"> </w:t>
      </w:r>
      <w:r w:rsidRPr="00847D12">
        <w:rPr>
          <w:rFonts w:ascii="方正楷体_GBK" w:eastAsia="方正楷体_GBK" w:hAnsi="宋体" w:cs="宋体"/>
          <w:b/>
          <w:kern w:val="0"/>
          <w:sz w:val="30"/>
        </w:rPr>
        <w:t>（四）其他收入</w:t>
      </w:r>
      <w:r w:rsidRPr="003C6C49">
        <w:rPr>
          <w:rFonts w:ascii="方正楷体_GBK" w:eastAsia="方正楷体_GBK" w:hAnsi="宋体" w:cs="宋体"/>
          <w:b/>
          <w:kern w:val="0"/>
          <w:sz w:val="30"/>
        </w:rPr>
        <w:t>：</w:t>
      </w:r>
      <w:r w:rsidRPr="003C6C49">
        <w:rPr>
          <w:rFonts w:ascii="方正仿宋_GBK" w:hAnsi="宋体"/>
          <w:kern w:val="0"/>
          <w:shd w:val="clear" w:color="auto" w:fill="FFFFFF"/>
        </w:rPr>
        <w:t>指单位取得的除</w:t>
      </w:r>
      <w:r w:rsidRPr="003C6C49">
        <w:rPr>
          <w:rFonts w:ascii="方正仿宋_GBK" w:hAnsi="宋体"/>
          <w:kern w:val="0"/>
          <w:shd w:val="clear" w:color="auto" w:fill="FFFFFF"/>
        </w:rPr>
        <w:t>“</w:t>
      </w:r>
      <w:r w:rsidRPr="003C6C49">
        <w:rPr>
          <w:rFonts w:ascii="方正仿宋_GBK" w:hAnsi="宋体"/>
          <w:kern w:val="0"/>
          <w:shd w:val="clear" w:color="auto" w:fill="FFFFFF"/>
        </w:rPr>
        <w:t>财政拨款收入</w:t>
      </w:r>
      <w:r w:rsidRPr="003C6C49">
        <w:rPr>
          <w:rFonts w:ascii="方正仿宋_GBK" w:hAnsi="宋体"/>
          <w:kern w:val="0"/>
          <w:shd w:val="clear" w:color="auto" w:fill="FFFFFF"/>
        </w:rPr>
        <w:t>”</w:t>
      </w:r>
      <w:r w:rsidRPr="003C6C49">
        <w:rPr>
          <w:rFonts w:ascii="方正仿宋_GBK" w:hAnsi="宋体"/>
          <w:kern w:val="0"/>
          <w:shd w:val="clear" w:color="auto" w:fill="FFFFFF"/>
        </w:rPr>
        <w:t>、</w:t>
      </w:r>
      <w:r w:rsidRPr="003C6C49">
        <w:rPr>
          <w:rFonts w:ascii="方正仿宋_GBK" w:hAnsi="宋体"/>
          <w:kern w:val="0"/>
          <w:shd w:val="clear" w:color="auto" w:fill="FFFFFF"/>
        </w:rPr>
        <w:t>“</w:t>
      </w:r>
      <w:r w:rsidRPr="003C6C49">
        <w:rPr>
          <w:rFonts w:ascii="方正仿宋_GBK" w:hAnsi="宋体"/>
          <w:kern w:val="0"/>
          <w:shd w:val="clear" w:color="auto" w:fill="FFFFFF"/>
        </w:rPr>
        <w:t>事业收入</w:t>
      </w:r>
      <w:r w:rsidRPr="003C6C49">
        <w:rPr>
          <w:rFonts w:ascii="方正仿宋_GBK" w:hAnsi="宋体"/>
          <w:kern w:val="0"/>
          <w:shd w:val="clear" w:color="auto" w:fill="FFFFFF"/>
        </w:rPr>
        <w:t>”</w:t>
      </w:r>
      <w:r w:rsidRPr="003C6C49">
        <w:rPr>
          <w:rFonts w:ascii="方正仿宋_GBK" w:hAnsi="宋体"/>
          <w:kern w:val="0"/>
          <w:shd w:val="clear" w:color="auto" w:fill="FFFFFF"/>
        </w:rPr>
        <w:t>、</w:t>
      </w:r>
      <w:r w:rsidRPr="003C6C49">
        <w:rPr>
          <w:rFonts w:ascii="方正仿宋_GBK" w:hAnsi="宋体"/>
          <w:kern w:val="0"/>
          <w:shd w:val="clear" w:color="auto" w:fill="FFFFFF"/>
        </w:rPr>
        <w:t>“</w:t>
      </w:r>
      <w:r w:rsidRPr="003C6C49">
        <w:rPr>
          <w:rFonts w:ascii="方正仿宋_GBK" w:hAnsi="宋体"/>
          <w:kern w:val="0"/>
          <w:shd w:val="clear" w:color="auto" w:fill="FFFFFF"/>
        </w:rPr>
        <w:t>经营收入</w:t>
      </w:r>
      <w:r w:rsidRPr="003C6C49">
        <w:rPr>
          <w:rFonts w:ascii="方正仿宋_GBK" w:hAnsi="宋体"/>
          <w:kern w:val="0"/>
          <w:shd w:val="clear" w:color="auto" w:fill="FFFFFF"/>
        </w:rPr>
        <w:t>”</w:t>
      </w:r>
      <w:r w:rsidRPr="003C6C49">
        <w:rPr>
          <w:rFonts w:ascii="方正仿宋_GBK" w:hAnsi="宋体"/>
          <w:kern w:val="0"/>
          <w:shd w:val="clear" w:color="auto"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3C6C49" w:rsidRPr="003C6C49" w:rsidRDefault="003C6C49" w:rsidP="0000083C">
      <w:pPr>
        <w:widowControl/>
        <w:shd w:val="clear" w:color="auto" w:fill="FFFFFF"/>
        <w:spacing w:line="540" w:lineRule="exact"/>
        <w:ind w:firstLineChars="196" w:firstLine="590"/>
        <w:jc w:val="left"/>
        <w:rPr>
          <w:rFonts w:ascii="方正仿宋_GBK" w:hAnsi="宋体"/>
          <w:kern w:val="0"/>
        </w:rPr>
      </w:pPr>
      <w:r w:rsidRPr="00847D12">
        <w:rPr>
          <w:rFonts w:ascii="方正楷体_GBK" w:eastAsia="方正楷体_GBK" w:hAnsi="宋体" w:cs="宋体"/>
          <w:b/>
          <w:kern w:val="0"/>
          <w:sz w:val="30"/>
        </w:rPr>
        <w:t>（五）用事业基金弥补收支差额</w:t>
      </w:r>
      <w:r w:rsidRPr="003C6C49">
        <w:rPr>
          <w:rFonts w:ascii="方正楷体_GBK" w:eastAsia="方正楷体_GBK" w:hAnsi="宋体" w:cs="宋体"/>
          <w:b/>
          <w:kern w:val="0"/>
          <w:sz w:val="30"/>
        </w:rPr>
        <w:t>：</w:t>
      </w:r>
      <w:r w:rsidRPr="003C6C49">
        <w:rPr>
          <w:rFonts w:ascii="方正仿宋_GBK" w:hAnsi="宋体"/>
          <w:kern w:val="0"/>
          <w:shd w:val="clear" w:color="auto" w:fill="FFFFFF"/>
        </w:rPr>
        <w:t>指事业单位在当年的</w:t>
      </w:r>
      <w:r w:rsidRPr="003C6C49">
        <w:rPr>
          <w:rFonts w:ascii="方正仿宋_GBK" w:hAnsi="宋体"/>
          <w:kern w:val="0"/>
          <w:shd w:val="clear" w:color="auto" w:fill="FFFFFF"/>
        </w:rPr>
        <w:t>“</w:t>
      </w:r>
      <w:r w:rsidRPr="003C6C49">
        <w:rPr>
          <w:rFonts w:ascii="方正仿宋_GBK" w:hAnsi="宋体"/>
          <w:kern w:val="0"/>
          <w:shd w:val="clear" w:color="auto" w:fill="FFFFFF"/>
        </w:rPr>
        <w:t>财政拨款收入</w:t>
      </w:r>
      <w:r w:rsidRPr="003C6C49">
        <w:rPr>
          <w:rFonts w:ascii="方正仿宋_GBK" w:hAnsi="宋体"/>
          <w:kern w:val="0"/>
          <w:shd w:val="clear" w:color="auto" w:fill="FFFFFF"/>
        </w:rPr>
        <w:t>”</w:t>
      </w:r>
      <w:r w:rsidRPr="003C6C49">
        <w:rPr>
          <w:rFonts w:ascii="方正仿宋_GBK" w:hAnsi="宋体"/>
          <w:kern w:val="0"/>
          <w:shd w:val="clear" w:color="auto" w:fill="FFFFFF"/>
        </w:rPr>
        <w:t>、</w:t>
      </w:r>
      <w:r w:rsidRPr="003C6C49">
        <w:rPr>
          <w:rFonts w:ascii="方正仿宋_GBK" w:hAnsi="宋体"/>
          <w:kern w:val="0"/>
          <w:shd w:val="clear" w:color="auto" w:fill="FFFFFF"/>
        </w:rPr>
        <w:t>“</w:t>
      </w:r>
      <w:r w:rsidRPr="003C6C49">
        <w:rPr>
          <w:rFonts w:ascii="方正仿宋_GBK" w:hAnsi="宋体"/>
          <w:kern w:val="0"/>
          <w:shd w:val="clear" w:color="auto" w:fill="FFFFFF"/>
        </w:rPr>
        <w:t>事业收入</w:t>
      </w:r>
      <w:r w:rsidRPr="003C6C49">
        <w:rPr>
          <w:rFonts w:ascii="方正仿宋_GBK" w:hAnsi="宋体"/>
          <w:kern w:val="0"/>
          <w:shd w:val="clear" w:color="auto" w:fill="FFFFFF"/>
        </w:rPr>
        <w:t>”</w:t>
      </w:r>
      <w:r w:rsidRPr="003C6C49">
        <w:rPr>
          <w:rFonts w:ascii="方正仿宋_GBK" w:hAnsi="宋体"/>
          <w:kern w:val="0"/>
          <w:shd w:val="clear" w:color="auto" w:fill="FFFFFF"/>
        </w:rPr>
        <w:t>、</w:t>
      </w:r>
      <w:r w:rsidRPr="003C6C49">
        <w:rPr>
          <w:rFonts w:ascii="方正仿宋_GBK" w:hAnsi="宋体"/>
          <w:kern w:val="0"/>
          <w:shd w:val="clear" w:color="auto" w:fill="FFFFFF"/>
        </w:rPr>
        <w:t>“</w:t>
      </w:r>
      <w:r w:rsidRPr="003C6C49">
        <w:rPr>
          <w:rFonts w:ascii="方正仿宋_GBK" w:hAnsi="宋体"/>
          <w:kern w:val="0"/>
          <w:shd w:val="clear" w:color="auto" w:fill="FFFFFF"/>
        </w:rPr>
        <w:t>经营收入</w:t>
      </w:r>
      <w:r w:rsidRPr="003C6C49">
        <w:rPr>
          <w:rFonts w:ascii="方正仿宋_GBK" w:hAnsi="宋体"/>
          <w:kern w:val="0"/>
          <w:shd w:val="clear" w:color="auto" w:fill="FFFFFF"/>
        </w:rPr>
        <w:t>”</w:t>
      </w:r>
      <w:r w:rsidRPr="003C6C49">
        <w:rPr>
          <w:rFonts w:ascii="方正仿宋_GBK" w:hAnsi="宋体"/>
          <w:kern w:val="0"/>
          <w:shd w:val="clear" w:color="auto" w:fill="FFFFFF"/>
        </w:rPr>
        <w:t>、</w:t>
      </w:r>
      <w:r w:rsidRPr="003C6C49">
        <w:rPr>
          <w:rFonts w:ascii="方正仿宋_GBK" w:hAnsi="宋体"/>
          <w:kern w:val="0"/>
          <w:shd w:val="clear" w:color="auto" w:fill="FFFFFF"/>
        </w:rPr>
        <w:t>“</w:t>
      </w:r>
      <w:r w:rsidRPr="003C6C49">
        <w:rPr>
          <w:rFonts w:ascii="方正仿宋_GBK" w:hAnsi="宋体"/>
          <w:kern w:val="0"/>
          <w:shd w:val="clear" w:color="auto" w:fill="FFFFFF"/>
        </w:rPr>
        <w:t>其他收入</w:t>
      </w:r>
      <w:r w:rsidRPr="003C6C49">
        <w:rPr>
          <w:rFonts w:ascii="方正仿宋_GBK" w:hAnsi="宋体"/>
          <w:kern w:val="0"/>
          <w:shd w:val="clear" w:color="auto" w:fill="FFFFFF"/>
        </w:rPr>
        <w:t>”</w:t>
      </w:r>
      <w:r w:rsidRPr="003C6C49">
        <w:rPr>
          <w:rFonts w:ascii="方正仿宋_GBK" w:hAnsi="宋体"/>
          <w:kern w:val="0"/>
          <w:shd w:val="clear" w:color="auto" w:fill="FFFFFF"/>
        </w:rPr>
        <w:t>等不足以安排当年支出的情况下，使用以前年度积累的事业基金（事业单位当年收支相抵后按国家规定提取、用于弥补以后年度收支差额的基金）弥补本年度收支缺口的资金。</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hAnsi="宋体" w:cs="宋体"/>
          <w:b/>
          <w:kern w:val="0"/>
        </w:rPr>
        <w:t> </w:t>
      </w:r>
      <w:r w:rsidRPr="003C6C49">
        <w:rPr>
          <w:rFonts w:ascii="方正仿宋_GBK" w:hAnsi="宋体" w:cs="宋体"/>
          <w:b/>
          <w:kern w:val="0"/>
        </w:rPr>
        <w:t xml:space="preserve"> </w:t>
      </w:r>
      <w:r w:rsidR="00847D12">
        <w:rPr>
          <w:rFonts w:ascii="方正仿宋_GBK" w:hAnsi="宋体" w:cs="宋体" w:hint="eastAsia"/>
          <w:b/>
          <w:kern w:val="0"/>
        </w:rPr>
        <w:t xml:space="preserve"> </w:t>
      </w:r>
      <w:r w:rsidRPr="005C1C4B">
        <w:rPr>
          <w:rFonts w:ascii="方正楷体_GBK" w:eastAsia="方正楷体_GBK" w:hAnsi="宋体" w:cs="宋体" w:hint="eastAsia"/>
          <w:b/>
          <w:kern w:val="0"/>
        </w:rPr>
        <w:t>（六）年初结转和结余</w:t>
      </w:r>
      <w:r w:rsidRPr="003C6C49">
        <w:rPr>
          <w:rFonts w:ascii="方正楷体_GBK" w:eastAsia="方正楷体_GBK" w:hAnsi="宋体" w:hint="eastAsia"/>
          <w:kern w:val="0"/>
          <w:shd w:val="clear" w:color="auto" w:fill="FFFFFF"/>
        </w:rPr>
        <w:t>：</w:t>
      </w:r>
      <w:r w:rsidRPr="003C6C49">
        <w:rPr>
          <w:rFonts w:ascii="方正仿宋_GBK" w:hAnsi="宋体"/>
          <w:kern w:val="0"/>
          <w:shd w:val="clear" w:color="auto" w:fill="FFFFFF"/>
        </w:rPr>
        <w:t>指单位上年结转本年使用的基本支出结转、项目支出结转和结余、经营结余。</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hAnsi="宋体" w:cs="宋体"/>
          <w:b/>
          <w:kern w:val="0"/>
        </w:rPr>
        <w:t> </w:t>
      </w:r>
      <w:r w:rsidRPr="003C6C49">
        <w:rPr>
          <w:rFonts w:ascii="方正仿宋_GBK" w:hAnsi="宋体" w:cs="宋体"/>
          <w:b/>
          <w:kern w:val="0"/>
        </w:rPr>
        <w:t xml:space="preserve"> </w:t>
      </w:r>
      <w:r w:rsidR="00847D12">
        <w:rPr>
          <w:rFonts w:ascii="方正仿宋_GBK" w:hAnsi="宋体" w:cs="宋体" w:hint="eastAsia"/>
          <w:b/>
          <w:kern w:val="0"/>
        </w:rPr>
        <w:t xml:space="preserve"> </w:t>
      </w:r>
      <w:r w:rsidRPr="005C1C4B">
        <w:rPr>
          <w:rFonts w:ascii="方正楷体_GBK" w:eastAsia="方正楷体_GBK" w:hAnsi="宋体" w:cs="宋体" w:hint="eastAsia"/>
          <w:b/>
          <w:kern w:val="0"/>
        </w:rPr>
        <w:t>（七）结余分配</w:t>
      </w:r>
      <w:r w:rsidRPr="003C6C49">
        <w:rPr>
          <w:rFonts w:ascii="方正楷体_GBK" w:eastAsia="方正楷体_GBK" w:hAnsi="宋体" w:hint="eastAsia"/>
          <w:kern w:val="0"/>
          <w:shd w:val="clear" w:color="auto" w:fill="FFFFFF"/>
        </w:rPr>
        <w:t>：</w:t>
      </w:r>
      <w:r w:rsidRPr="003C6C49">
        <w:rPr>
          <w:rFonts w:ascii="方正仿宋_GBK" w:hAnsi="宋体"/>
          <w:kern w:val="0"/>
          <w:shd w:val="clear" w:color="auto" w:fill="FFFFFF"/>
        </w:rPr>
        <w:t>指单位按照国家有关规定，缴纳所得税、提取专用基金、转入事业基金等当年结余的分配情况。</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hAnsi="宋体" w:cs="宋体"/>
          <w:b/>
          <w:kern w:val="0"/>
        </w:rPr>
        <w:t> </w:t>
      </w:r>
      <w:r w:rsidRPr="003C6C49">
        <w:rPr>
          <w:rFonts w:ascii="方正仿宋_GBK" w:hAnsi="宋体" w:cs="宋体"/>
          <w:b/>
          <w:kern w:val="0"/>
        </w:rPr>
        <w:t xml:space="preserve"> </w:t>
      </w:r>
      <w:r w:rsidR="00847D12">
        <w:rPr>
          <w:rFonts w:ascii="方正仿宋_GBK" w:hAnsi="宋体" w:cs="宋体" w:hint="eastAsia"/>
          <w:b/>
          <w:kern w:val="0"/>
        </w:rPr>
        <w:t xml:space="preserve"> </w:t>
      </w:r>
      <w:r w:rsidRPr="005C1C4B">
        <w:rPr>
          <w:rFonts w:ascii="方正楷体_GBK" w:eastAsia="方正楷体_GBK" w:hAnsi="宋体" w:cs="宋体" w:hint="eastAsia"/>
          <w:b/>
          <w:kern w:val="0"/>
        </w:rPr>
        <w:t>（八）年末结转和结余</w:t>
      </w:r>
      <w:r w:rsidRPr="003C6C49">
        <w:rPr>
          <w:rFonts w:ascii="方正楷体_GBK" w:eastAsia="方正楷体_GBK" w:hAnsi="宋体" w:hint="eastAsia"/>
          <w:kern w:val="0"/>
          <w:shd w:val="clear" w:color="auto" w:fill="FFFFFF"/>
        </w:rPr>
        <w:t>：</w:t>
      </w:r>
      <w:r w:rsidRPr="003C6C49">
        <w:rPr>
          <w:rFonts w:ascii="方正仿宋_GBK" w:hAnsi="宋体"/>
          <w:kern w:val="0"/>
          <w:shd w:val="clear" w:color="auto" w:fill="FFFFFF"/>
        </w:rPr>
        <w:t>指单位结转下年的基本支出结转、项目支出结转和结余、经营结余。</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hAnsi="宋体" w:cs="宋体"/>
          <w:b/>
          <w:kern w:val="0"/>
        </w:rPr>
        <w:t> </w:t>
      </w:r>
      <w:r w:rsidRPr="003C6C49">
        <w:rPr>
          <w:rFonts w:ascii="方正仿宋_GBK" w:hAnsi="宋体" w:cs="宋体"/>
          <w:b/>
          <w:kern w:val="0"/>
        </w:rPr>
        <w:t xml:space="preserve"> </w:t>
      </w:r>
      <w:r w:rsidR="00847D12">
        <w:rPr>
          <w:rFonts w:ascii="方正仿宋_GBK" w:hAnsi="宋体" w:cs="宋体" w:hint="eastAsia"/>
          <w:b/>
          <w:kern w:val="0"/>
        </w:rPr>
        <w:t xml:space="preserve"> </w:t>
      </w:r>
      <w:r w:rsidRPr="005C1C4B">
        <w:rPr>
          <w:rFonts w:ascii="方正楷体_GBK" w:eastAsia="方正楷体_GBK" w:hAnsi="宋体" w:cs="宋体" w:hint="eastAsia"/>
          <w:b/>
          <w:kern w:val="0"/>
        </w:rPr>
        <w:t>（九）基本支出</w:t>
      </w:r>
      <w:r w:rsidRPr="003C6C49">
        <w:rPr>
          <w:rFonts w:ascii="方正楷体_GBK" w:eastAsia="方正楷体_GBK" w:hAnsi="宋体" w:hint="eastAsia"/>
          <w:kern w:val="0"/>
          <w:shd w:val="clear" w:color="auto" w:fill="FFFFFF"/>
        </w:rPr>
        <w:t>：</w:t>
      </w:r>
      <w:r w:rsidRPr="003C6C49">
        <w:rPr>
          <w:rFonts w:ascii="方正仿宋_GBK" w:hAnsi="宋体"/>
          <w:kern w:val="0"/>
          <w:shd w:val="clear" w:color="auto" w:fill="FFFFFF"/>
        </w:rPr>
        <w:t>指为保障机构正常运转、完成日常工作任务而发生的人员经费和公用经费。其中：人员经费指政府收支分类经济科目中的</w:t>
      </w:r>
      <w:r w:rsidRPr="003C6C49">
        <w:rPr>
          <w:rFonts w:ascii="方正仿宋_GBK" w:hAnsi="宋体"/>
          <w:kern w:val="0"/>
          <w:shd w:val="clear" w:color="auto" w:fill="FFFFFF"/>
        </w:rPr>
        <w:t>“</w:t>
      </w:r>
      <w:r w:rsidRPr="003C6C49">
        <w:rPr>
          <w:rFonts w:ascii="方正仿宋_GBK" w:hAnsi="宋体"/>
          <w:kern w:val="0"/>
          <w:shd w:val="clear" w:color="auto" w:fill="FFFFFF"/>
        </w:rPr>
        <w:t>工资福利支出</w:t>
      </w:r>
      <w:r w:rsidRPr="003C6C49">
        <w:rPr>
          <w:rFonts w:ascii="方正仿宋_GBK" w:hAnsi="宋体"/>
          <w:kern w:val="0"/>
          <w:shd w:val="clear" w:color="auto" w:fill="FFFFFF"/>
        </w:rPr>
        <w:t>”</w:t>
      </w:r>
      <w:r w:rsidRPr="003C6C49">
        <w:rPr>
          <w:rFonts w:ascii="方正仿宋_GBK" w:hAnsi="宋体"/>
          <w:kern w:val="0"/>
          <w:shd w:val="clear" w:color="auto" w:fill="FFFFFF"/>
        </w:rPr>
        <w:t>和</w:t>
      </w:r>
      <w:r w:rsidRPr="003C6C49">
        <w:rPr>
          <w:rFonts w:ascii="方正仿宋_GBK" w:hAnsi="宋体"/>
          <w:kern w:val="0"/>
          <w:shd w:val="clear" w:color="auto" w:fill="FFFFFF"/>
        </w:rPr>
        <w:t>“</w:t>
      </w:r>
      <w:r w:rsidRPr="003C6C49">
        <w:rPr>
          <w:rFonts w:ascii="方正仿宋_GBK" w:hAnsi="宋体"/>
          <w:kern w:val="0"/>
          <w:shd w:val="clear" w:color="auto" w:fill="FFFFFF"/>
        </w:rPr>
        <w:t>对个人和家庭的补助</w:t>
      </w:r>
      <w:r w:rsidRPr="003C6C49">
        <w:rPr>
          <w:rFonts w:ascii="方正仿宋_GBK" w:hAnsi="宋体"/>
          <w:kern w:val="0"/>
          <w:shd w:val="clear" w:color="auto" w:fill="FFFFFF"/>
        </w:rPr>
        <w:t>”</w:t>
      </w:r>
      <w:r w:rsidRPr="003C6C49">
        <w:rPr>
          <w:rFonts w:ascii="方正仿宋_GBK" w:hAnsi="宋体"/>
          <w:kern w:val="0"/>
          <w:shd w:val="clear" w:color="auto" w:fill="FFFFFF"/>
        </w:rPr>
        <w:t>；公用经费指政府收支分类经济科目中除</w:t>
      </w:r>
      <w:r w:rsidRPr="003C6C49">
        <w:rPr>
          <w:rFonts w:ascii="方正仿宋_GBK" w:hAnsi="宋体"/>
          <w:kern w:val="0"/>
          <w:shd w:val="clear" w:color="auto" w:fill="FFFFFF"/>
        </w:rPr>
        <w:t>“</w:t>
      </w:r>
      <w:r w:rsidRPr="003C6C49">
        <w:rPr>
          <w:rFonts w:ascii="方正仿宋_GBK" w:hAnsi="宋体"/>
          <w:kern w:val="0"/>
          <w:shd w:val="clear" w:color="auto" w:fill="FFFFFF"/>
        </w:rPr>
        <w:t>工资福利支出</w:t>
      </w:r>
      <w:r w:rsidRPr="003C6C49">
        <w:rPr>
          <w:rFonts w:ascii="方正仿宋_GBK" w:hAnsi="宋体"/>
          <w:kern w:val="0"/>
          <w:shd w:val="clear" w:color="auto" w:fill="FFFFFF"/>
        </w:rPr>
        <w:t>”</w:t>
      </w:r>
      <w:r w:rsidRPr="003C6C49">
        <w:rPr>
          <w:rFonts w:ascii="方正仿宋_GBK" w:hAnsi="宋体"/>
          <w:kern w:val="0"/>
          <w:shd w:val="clear" w:color="auto" w:fill="FFFFFF"/>
        </w:rPr>
        <w:t>和</w:t>
      </w:r>
      <w:r w:rsidRPr="003C6C49">
        <w:rPr>
          <w:rFonts w:ascii="方正仿宋_GBK" w:hAnsi="宋体"/>
          <w:kern w:val="0"/>
          <w:shd w:val="clear" w:color="auto" w:fill="FFFFFF"/>
        </w:rPr>
        <w:t>“</w:t>
      </w:r>
      <w:r w:rsidRPr="003C6C49">
        <w:rPr>
          <w:rFonts w:ascii="方正仿宋_GBK" w:hAnsi="宋体"/>
          <w:kern w:val="0"/>
          <w:shd w:val="clear" w:color="auto" w:fill="FFFFFF"/>
        </w:rPr>
        <w:t>对个人和家庭的补助</w:t>
      </w:r>
      <w:r w:rsidRPr="003C6C49">
        <w:rPr>
          <w:rFonts w:ascii="方正仿宋_GBK" w:hAnsi="宋体"/>
          <w:kern w:val="0"/>
          <w:shd w:val="clear" w:color="auto" w:fill="FFFFFF"/>
        </w:rPr>
        <w:t>”</w:t>
      </w:r>
      <w:r w:rsidRPr="003C6C49">
        <w:rPr>
          <w:rFonts w:ascii="方正仿宋_GBK" w:hAnsi="宋体"/>
          <w:kern w:val="0"/>
          <w:shd w:val="clear" w:color="auto" w:fill="FFFFFF"/>
        </w:rPr>
        <w:t>外的其他支出。</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hAnsi="宋体" w:cs="宋体"/>
          <w:b/>
          <w:kern w:val="0"/>
        </w:rPr>
        <w:lastRenderedPageBreak/>
        <w:t> </w:t>
      </w:r>
      <w:r w:rsidRPr="003C6C49">
        <w:rPr>
          <w:rFonts w:ascii="方正仿宋_GBK" w:hAnsi="宋体" w:cs="宋体"/>
          <w:b/>
          <w:kern w:val="0"/>
        </w:rPr>
        <w:t xml:space="preserve"> </w:t>
      </w:r>
      <w:r w:rsidR="00847D12">
        <w:rPr>
          <w:rFonts w:ascii="方正仿宋_GBK" w:hAnsi="宋体" w:cs="宋体" w:hint="eastAsia"/>
          <w:b/>
          <w:kern w:val="0"/>
        </w:rPr>
        <w:t xml:space="preserve"> </w:t>
      </w:r>
      <w:r w:rsidRPr="005C1C4B">
        <w:rPr>
          <w:rFonts w:ascii="方正楷体_GBK" w:eastAsia="方正楷体_GBK" w:hAnsi="宋体" w:cs="宋体" w:hint="eastAsia"/>
          <w:b/>
          <w:kern w:val="0"/>
        </w:rPr>
        <w:t>（十）项目支出</w:t>
      </w:r>
      <w:r w:rsidRPr="003C6C49">
        <w:rPr>
          <w:rFonts w:ascii="方正楷体_GBK" w:eastAsia="方正楷体_GBK" w:hAnsi="宋体" w:hint="eastAsia"/>
          <w:kern w:val="0"/>
          <w:shd w:val="clear" w:color="auto" w:fill="FFFFFF"/>
        </w:rPr>
        <w:t>：</w:t>
      </w:r>
      <w:r w:rsidRPr="003C6C49">
        <w:rPr>
          <w:rFonts w:ascii="方正仿宋_GBK" w:hAnsi="宋体"/>
          <w:kern w:val="0"/>
          <w:shd w:val="clear" w:color="auto" w:fill="FFFFFF"/>
        </w:rPr>
        <w:t>指在基本支出之外为完成特定行政任务和事业发展目标所发生的支出。</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hAnsi="宋体" w:cs="宋体"/>
          <w:b/>
          <w:kern w:val="0"/>
        </w:rPr>
        <w:t> </w:t>
      </w:r>
      <w:r w:rsidRPr="003C6C49">
        <w:rPr>
          <w:rFonts w:ascii="方正仿宋_GBK" w:hAnsi="宋体" w:cs="宋体"/>
          <w:b/>
          <w:kern w:val="0"/>
        </w:rPr>
        <w:t xml:space="preserve"> </w:t>
      </w:r>
      <w:r w:rsidR="00847D12">
        <w:rPr>
          <w:rFonts w:ascii="方正仿宋_GBK" w:hAnsi="宋体" w:cs="宋体" w:hint="eastAsia"/>
          <w:b/>
          <w:kern w:val="0"/>
        </w:rPr>
        <w:t xml:space="preserve"> </w:t>
      </w:r>
      <w:r w:rsidRPr="005C1C4B">
        <w:rPr>
          <w:rFonts w:ascii="方正楷体_GBK" w:eastAsia="方正楷体_GBK" w:hAnsi="宋体" w:cs="宋体" w:hint="eastAsia"/>
          <w:b/>
          <w:kern w:val="0"/>
        </w:rPr>
        <w:t>（十一）经营支出</w:t>
      </w:r>
      <w:r w:rsidRPr="003C6C49">
        <w:rPr>
          <w:rFonts w:ascii="方正楷体_GBK" w:eastAsia="方正楷体_GBK" w:hAnsi="宋体" w:hint="eastAsia"/>
          <w:kern w:val="0"/>
          <w:shd w:val="clear" w:color="auto" w:fill="FFFFFF"/>
        </w:rPr>
        <w:t>：</w:t>
      </w:r>
      <w:r w:rsidRPr="003C6C49">
        <w:rPr>
          <w:rFonts w:ascii="方正仿宋_GBK" w:hAnsi="宋体"/>
          <w:kern w:val="0"/>
          <w:shd w:val="clear" w:color="auto" w:fill="FFFFFF"/>
        </w:rPr>
        <w:t>指事业单位在专业业务活动及其辅助活动之外开展非独立核算经营活动发生的支出。</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hAnsi="宋体" w:cs="宋体"/>
          <w:b/>
          <w:kern w:val="0"/>
        </w:rPr>
        <w:t> </w:t>
      </w:r>
      <w:r w:rsidRPr="003C6C49">
        <w:rPr>
          <w:rFonts w:ascii="方正仿宋_GBK" w:hAnsi="宋体" w:cs="宋体"/>
          <w:b/>
          <w:kern w:val="0"/>
        </w:rPr>
        <w:t xml:space="preserve"> </w:t>
      </w:r>
      <w:r w:rsidR="00847D12">
        <w:rPr>
          <w:rFonts w:ascii="方正仿宋_GBK" w:hAnsi="宋体" w:cs="宋体" w:hint="eastAsia"/>
          <w:b/>
          <w:kern w:val="0"/>
        </w:rPr>
        <w:t xml:space="preserve"> </w:t>
      </w:r>
      <w:r w:rsidRPr="005C1C4B">
        <w:rPr>
          <w:rFonts w:ascii="方正楷体_GBK" w:eastAsia="方正楷体_GBK" w:hAnsi="宋体" w:cs="宋体" w:hint="eastAsia"/>
          <w:b/>
          <w:kern w:val="0"/>
        </w:rPr>
        <w:t>（十二）“三公”经费</w:t>
      </w:r>
      <w:r w:rsidRPr="003C6C49">
        <w:rPr>
          <w:rFonts w:ascii="方正楷体_GBK" w:eastAsia="方正楷体_GBK" w:hAnsi="宋体" w:hint="eastAsia"/>
          <w:kern w:val="0"/>
          <w:shd w:val="clear" w:color="auto" w:fill="FFFFFF"/>
        </w:rPr>
        <w:t>：</w:t>
      </w:r>
      <w:r w:rsidRPr="003C6C49">
        <w:rPr>
          <w:rFonts w:ascii="方正仿宋_GBK" w:hAnsi="宋体"/>
          <w:kern w:val="0"/>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hAnsi="宋体" w:cs="宋体"/>
          <w:b/>
          <w:kern w:val="0"/>
        </w:rPr>
        <w:t> </w:t>
      </w:r>
      <w:r w:rsidRPr="003C6C49">
        <w:rPr>
          <w:rFonts w:ascii="方正仿宋_GBK" w:hAnsi="宋体" w:cs="宋体"/>
          <w:b/>
          <w:kern w:val="0"/>
        </w:rPr>
        <w:t xml:space="preserve"> </w:t>
      </w:r>
      <w:r w:rsidR="00847D12">
        <w:rPr>
          <w:rFonts w:ascii="方正仿宋_GBK" w:hAnsi="宋体" w:cs="宋体" w:hint="eastAsia"/>
          <w:b/>
          <w:kern w:val="0"/>
        </w:rPr>
        <w:t xml:space="preserve"> </w:t>
      </w:r>
      <w:r w:rsidRPr="005C1C4B">
        <w:rPr>
          <w:rFonts w:ascii="方正楷体_GBK" w:eastAsia="方正楷体_GBK" w:hAnsi="宋体" w:cs="宋体" w:hint="eastAsia"/>
          <w:b/>
          <w:kern w:val="0"/>
        </w:rPr>
        <w:t>（十三）机关运行经费</w:t>
      </w:r>
      <w:r w:rsidRPr="003C6C49">
        <w:rPr>
          <w:rFonts w:ascii="方正楷体_GBK" w:eastAsia="方正楷体_GBK" w:hAnsi="宋体" w:hint="eastAsia"/>
          <w:kern w:val="0"/>
          <w:shd w:val="clear" w:color="auto" w:fill="FFFFFF"/>
        </w:rPr>
        <w:t>：</w:t>
      </w:r>
      <w:r w:rsidRPr="003C6C49">
        <w:rPr>
          <w:rFonts w:ascii="方正仿宋_GBK" w:hAnsi="宋体"/>
          <w:kern w:val="0"/>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hAnsi="宋体" w:cs="宋体"/>
          <w:b/>
          <w:kern w:val="0"/>
        </w:rPr>
        <w:t> </w:t>
      </w:r>
      <w:r w:rsidRPr="003C6C49">
        <w:rPr>
          <w:rFonts w:ascii="方正仿宋_GBK" w:hAnsi="宋体" w:cs="宋体"/>
          <w:b/>
          <w:kern w:val="0"/>
        </w:rPr>
        <w:t xml:space="preserve"> </w:t>
      </w:r>
      <w:r w:rsidR="00847D12">
        <w:rPr>
          <w:rFonts w:ascii="方正仿宋_GBK" w:hAnsi="宋体" w:cs="宋体" w:hint="eastAsia"/>
          <w:b/>
          <w:kern w:val="0"/>
        </w:rPr>
        <w:t xml:space="preserve"> </w:t>
      </w:r>
      <w:r w:rsidRPr="005C1C4B">
        <w:rPr>
          <w:rFonts w:ascii="方正楷体_GBK" w:eastAsia="方正楷体_GBK" w:hAnsi="宋体" w:cs="宋体" w:hint="eastAsia"/>
          <w:b/>
          <w:kern w:val="0"/>
        </w:rPr>
        <w:t>（十四）工资福利支出（支出经济分类科目类级）</w:t>
      </w:r>
      <w:r w:rsidRPr="003C6C49">
        <w:rPr>
          <w:rFonts w:ascii="方正楷体_GBK" w:eastAsia="方正楷体_GBK" w:hAnsi="宋体" w:hint="eastAsia"/>
          <w:kern w:val="0"/>
          <w:shd w:val="clear" w:color="auto" w:fill="FFFFFF"/>
        </w:rPr>
        <w:t>：</w:t>
      </w:r>
      <w:r w:rsidRPr="003C6C49">
        <w:rPr>
          <w:rFonts w:ascii="方正仿宋_GBK" w:hAnsi="宋体"/>
          <w:kern w:val="0"/>
          <w:shd w:val="clear" w:color="auto" w:fill="FFFFFF"/>
        </w:rPr>
        <w:t>反映单位开支的在职职工和编制外长期聘用人员的各类劳动报酬，以及为上述人员缴纳的各项社会保险费等。</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hAnsi="宋体" w:cs="宋体"/>
          <w:b/>
          <w:kern w:val="0"/>
        </w:rPr>
        <w:t> </w:t>
      </w:r>
      <w:r w:rsidRPr="003C6C49">
        <w:rPr>
          <w:rFonts w:ascii="方正仿宋_GBK" w:hAnsi="宋体" w:cs="宋体"/>
          <w:b/>
          <w:kern w:val="0"/>
        </w:rPr>
        <w:t xml:space="preserve"> </w:t>
      </w:r>
      <w:r w:rsidR="00847D12">
        <w:rPr>
          <w:rFonts w:ascii="方正仿宋_GBK" w:hAnsi="宋体" w:cs="宋体" w:hint="eastAsia"/>
          <w:b/>
          <w:kern w:val="0"/>
        </w:rPr>
        <w:t xml:space="preserve"> </w:t>
      </w:r>
      <w:r w:rsidRPr="005C1C4B">
        <w:rPr>
          <w:rFonts w:ascii="方正楷体_GBK" w:eastAsia="方正楷体_GBK" w:hAnsi="宋体" w:cs="宋体" w:hint="eastAsia"/>
          <w:b/>
          <w:kern w:val="0"/>
        </w:rPr>
        <w:t>（十五）商品和服务支出（支出经济分类科目类级）</w:t>
      </w:r>
      <w:r w:rsidRPr="003C6C49">
        <w:rPr>
          <w:rFonts w:ascii="方正楷体_GBK" w:eastAsia="方正楷体_GBK" w:hAnsi="宋体" w:hint="eastAsia"/>
          <w:kern w:val="0"/>
          <w:shd w:val="clear" w:color="auto" w:fill="FFFFFF"/>
        </w:rPr>
        <w:t>：</w:t>
      </w:r>
      <w:r w:rsidRPr="003C6C49">
        <w:rPr>
          <w:rFonts w:ascii="方正仿宋_GBK" w:hAnsi="宋体"/>
          <w:kern w:val="0"/>
          <w:shd w:val="clear" w:color="auto" w:fill="FFFFFF"/>
        </w:rPr>
        <w:t>反映单位购买商品和服务的支出（不包括用于购置固定资产的支出、战略性和应急储备支出）。</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hAnsi="宋体" w:cs="宋体"/>
          <w:b/>
          <w:kern w:val="0"/>
        </w:rPr>
        <w:lastRenderedPageBreak/>
        <w:t> </w:t>
      </w:r>
      <w:r w:rsidRPr="003C6C49">
        <w:rPr>
          <w:rFonts w:ascii="方正仿宋_GBK" w:hAnsi="宋体" w:cs="宋体"/>
          <w:b/>
          <w:kern w:val="0"/>
        </w:rPr>
        <w:t xml:space="preserve"> </w:t>
      </w:r>
      <w:r w:rsidR="00847D12" w:rsidRPr="005C1C4B">
        <w:rPr>
          <w:rFonts w:ascii="方正楷体_GBK" w:eastAsia="方正楷体_GBK" w:hAnsi="宋体" w:cs="宋体" w:hint="eastAsia"/>
          <w:b/>
          <w:kern w:val="0"/>
        </w:rPr>
        <w:t xml:space="preserve"> </w:t>
      </w:r>
      <w:r w:rsidRPr="005C1C4B">
        <w:rPr>
          <w:rFonts w:ascii="方正楷体_GBK" w:eastAsia="方正楷体_GBK" w:hAnsi="宋体" w:cs="宋体" w:hint="eastAsia"/>
          <w:b/>
          <w:kern w:val="0"/>
        </w:rPr>
        <w:t>（十六）对个人和家庭的补助（支出经济分类科目类级）</w:t>
      </w:r>
      <w:r w:rsidRPr="003C6C49">
        <w:rPr>
          <w:rFonts w:ascii="方正楷体_GBK" w:eastAsia="方正楷体_GBK" w:hAnsi="宋体" w:hint="eastAsia"/>
          <w:kern w:val="0"/>
          <w:shd w:val="clear" w:color="auto" w:fill="FFFFFF"/>
        </w:rPr>
        <w:t>：</w:t>
      </w:r>
      <w:r w:rsidRPr="003C6C49">
        <w:rPr>
          <w:rFonts w:ascii="方正仿宋_GBK" w:hAnsi="宋体"/>
          <w:kern w:val="0"/>
          <w:shd w:val="clear" w:color="auto" w:fill="FFFFFF"/>
        </w:rPr>
        <w:t>反映用于对个人和家庭的补助支出。</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hAnsi="宋体" w:cs="宋体"/>
          <w:b/>
          <w:kern w:val="0"/>
        </w:rPr>
        <w:t> </w:t>
      </w:r>
      <w:r w:rsidRPr="003C6C49">
        <w:rPr>
          <w:rFonts w:ascii="方正仿宋_GBK" w:hAnsi="宋体" w:cs="宋体"/>
          <w:b/>
          <w:kern w:val="0"/>
        </w:rPr>
        <w:t xml:space="preserve"> </w:t>
      </w:r>
      <w:r w:rsidR="00847D12">
        <w:rPr>
          <w:rFonts w:ascii="方正仿宋_GBK" w:hAnsi="宋体" w:cs="宋体" w:hint="eastAsia"/>
          <w:b/>
          <w:kern w:val="0"/>
        </w:rPr>
        <w:t xml:space="preserve"> </w:t>
      </w:r>
      <w:r w:rsidRPr="005C1C4B">
        <w:rPr>
          <w:rFonts w:ascii="方正楷体_GBK" w:eastAsia="方正楷体_GBK" w:hAnsi="宋体" w:cs="宋体" w:hint="eastAsia"/>
          <w:b/>
          <w:kern w:val="0"/>
        </w:rPr>
        <w:t>（十七）其他资本性支出（支出经济分类科目类级）</w:t>
      </w:r>
      <w:r w:rsidRPr="003C6C49">
        <w:rPr>
          <w:rFonts w:ascii="方正楷体_GBK" w:eastAsia="方正楷体_GBK" w:hAnsi="宋体" w:hint="eastAsia"/>
          <w:kern w:val="0"/>
          <w:shd w:val="clear" w:color="auto" w:fill="FFFFFF"/>
        </w:rPr>
        <w:t>：</w:t>
      </w:r>
      <w:r w:rsidRPr="003C6C49">
        <w:rPr>
          <w:rFonts w:ascii="方正仿宋_GBK" w:hAnsi="宋体"/>
          <w:kern w:val="0"/>
          <w:shd w:val="clear" w:color="auto" w:fill="FFFFFF"/>
        </w:rPr>
        <w:t>反映非各级发展与改革部门集中安排的用于购置固定资产、战略性和应急性储备、土地和无形资产，以及构建基础设施、大型修缮和财政支持企业更新改造所发生的支出。</w:t>
      </w:r>
    </w:p>
    <w:p w:rsidR="003C6C49" w:rsidRPr="003C6C49" w:rsidRDefault="003C6C49" w:rsidP="0000083C">
      <w:pPr>
        <w:widowControl/>
        <w:shd w:val="clear" w:color="auto" w:fill="FFFFFF"/>
        <w:spacing w:line="540" w:lineRule="exact"/>
        <w:jc w:val="left"/>
        <w:rPr>
          <w:rFonts w:ascii="宋体" w:eastAsia="方正黑体_GBK" w:hAnsi="宋体" w:cs="宋体"/>
          <w:kern w:val="0"/>
          <w:sz w:val="30"/>
        </w:rPr>
      </w:pPr>
      <w:r w:rsidRPr="009114D4">
        <w:rPr>
          <w:rFonts w:ascii="宋体" w:eastAsia="方正黑体_GBK" w:hAnsi="宋体" w:cs="宋体"/>
          <w:kern w:val="0"/>
          <w:sz w:val="30"/>
        </w:rPr>
        <w:t xml:space="preserve">  </w:t>
      </w:r>
      <w:r w:rsidR="005915F2">
        <w:rPr>
          <w:rFonts w:ascii="宋体" w:eastAsia="方正黑体_GBK" w:hAnsi="宋体" w:cs="宋体" w:hint="eastAsia"/>
          <w:kern w:val="0"/>
          <w:sz w:val="30"/>
        </w:rPr>
        <w:t xml:space="preserve"> </w:t>
      </w:r>
      <w:r w:rsidRPr="009114D4">
        <w:rPr>
          <w:rFonts w:ascii="宋体" w:eastAsia="方正黑体_GBK" w:hAnsi="宋体" w:cs="宋体"/>
          <w:kern w:val="0"/>
          <w:sz w:val="30"/>
        </w:rPr>
        <w:t>七、决算公开联系方式及信息反馈渠道</w:t>
      </w:r>
    </w:p>
    <w:p w:rsidR="003C6C49" w:rsidRPr="003C6C49" w:rsidRDefault="003C6C49" w:rsidP="0000083C">
      <w:pPr>
        <w:widowControl/>
        <w:shd w:val="clear" w:color="auto" w:fill="FFFFFF"/>
        <w:spacing w:line="540" w:lineRule="exact"/>
        <w:jc w:val="left"/>
        <w:rPr>
          <w:rFonts w:ascii="方正仿宋_GBK" w:hAnsi="宋体"/>
          <w:kern w:val="0"/>
        </w:rPr>
      </w:pPr>
      <w:r w:rsidRPr="003C6C49">
        <w:rPr>
          <w:rFonts w:ascii="宋体" w:hAnsi="宋体"/>
          <w:kern w:val="0"/>
          <w:shd w:val="clear" w:color="auto" w:fill="FFFFFF"/>
        </w:rPr>
        <w:t> </w:t>
      </w:r>
      <w:r w:rsidR="005915F2">
        <w:rPr>
          <w:rFonts w:ascii="宋体" w:hAnsi="宋体" w:hint="eastAsia"/>
          <w:kern w:val="0"/>
          <w:shd w:val="clear" w:color="auto" w:fill="FFFFFF"/>
        </w:rPr>
        <w:t xml:space="preserve"> </w:t>
      </w:r>
      <w:r w:rsidRPr="003C6C49">
        <w:rPr>
          <w:rFonts w:ascii="方正仿宋_GBK" w:hAnsi="宋体"/>
          <w:kern w:val="0"/>
          <w:shd w:val="clear" w:color="auto" w:fill="FFFFFF"/>
        </w:rPr>
        <w:t xml:space="preserve"> 本单位决算公开信息反馈和联系方式：023-72288096</w:t>
      </w:r>
    </w:p>
    <w:p w:rsidR="00721587" w:rsidRDefault="00721587" w:rsidP="00721587">
      <w:pPr>
        <w:spacing w:line="560" w:lineRule="exact"/>
      </w:pPr>
    </w:p>
    <w:p w:rsidR="0000083C" w:rsidRDefault="0000083C" w:rsidP="00721587">
      <w:pPr>
        <w:spacing w:line="560" w:lineRule="exact"/>
      </w:pPr>
    </w:p>
    <w:p w:rsidR="0000083C" w:rsidRDefault="0000083C" w:rsidP="00721587">
      <w:pPr>
        <w:spacing w:line="560" w:lineRule="exact"/>
      </w:pPr>
    </w:p>
    <w:p w:rsidR="0000083C" w:rsidRPr="0000083C" w:rsidRDefault="0000083C" w:rsidP="0000083C">
      <w:pPr>
        <w:spacing w:line="560" w:lineRule="exact"/>
        <w:ind w:firstLineChars="1500" w:firstLine="4800"/>
      </w:pPr>
      <w:r>
        <w:rPr>
          <w:rFonts w:hint="eastAsia"/>
        </w:rPr>
        <w:t xml:space="preserve"> </w:t>
      </w:r>
    </w:p>
    <w:sectPr w:rsidR="0000083C" w:rsidRPr="0000083C" w:rsidSect="00385EFA">
      <w:footerReference w:type="even" r:id="rId8"/>
      <w:footerReference w:type="default" r:id="rId9"/>
      <w:pgSz w:w="11906" w:h="16838"/>
      <w:pgMar w:top="1440" w:right="1800" w:bottom="1440" w:left="1800"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EF5" w:rsidRDefault="00023EF5" w:rsidP="00EC43E5">
      <w:r>
        <w:separator/>
      </w:r>
    </w:p>
  </w:endnote>
  <w:endnote w:type="continuationSeparator" w:id="1">
    <w:p w:rsidR="00023EF5" w:rsidRDefault="00023EF5" w:rsidP="00EC4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9842"/>
      <w:docPartObj>
        <w:docPartGallery w:val="Page Numbers (Bottom of Page)"/>
        <w:docPartUnique/>
      </w:docPartObj>
    </w:sdtPr>
    <w:sdtEndPr>
      <w:rPr>
        <w:rFonts w:ascii="华文中宋" w:eastAsia="华文中宋" w:hAnsi="华文中宋"/>
        <w:sz w:val="28"/>
        <w:szCs w:val="28"/>
      </w:rPr>
    </w:sdtEndPr>
    <w:sdtContent>
      <w:p w:rsidR="00385EFA" w:rsidRDefault="00530940">
        <w:pPr>
          <w:pStyle w:val="a4"/>
        </w:pPr>
        <w:r w:rsidRPr="00385EFA">
          <w:rPr>
            <w:rFonts w:ascii="华文中宋" w:eastAsia="华文中宋" w:hAnsi="华文中宋"/>
            <w:sz w:val="28"/>
            <w:szCs w:val="28"/>
          </w:rPr>
          <w:fldChar w:fldCharType="begin"/>
        </w:r>
        <w:r w:rsidR="00385EFA" w:rsidRPr="00385EFA">
          <w:rPr>
            <w:rFonts w:ascii="华文中宋" w:eastAsia="华文中宋" w:hAnsi="华文中宋"/>
            <w:sz w:val="28"/>
            <w:szCs w:val="28"/>
          </w:rPr>
          <w:instrText xml:space="preserve"> PAGE   \* MERGEFORMAT </w:instrText>
        </w:r>
        <w:r w:rsidRPr="00385EFA">
          <w:rPr>
            <w:rFonts w:ascii="华文中宋" w:eastAsia="华文中宋" w:hAnsi="华文中宋"/>
            <w:sz w:val="28"/>
            <w:szCs w:val="28"/>
          </w:rPr>
          <w:fldChar w:fldCharType="separate"/>
        </w:r>
        <w:r w:rsidR="009E3313" w:rsidRPr="009E3313">
          <w:rPr>
            <w:rFonts w:ascii="华文中宋" w:eastAsia="华文中宋" w:hAnsi="华文中宋"/>
            <w:noProof/>
            <w:sz w:val="28"/>
            <w:szCs w:val="28"/>
            <w:lang w:val="zh-CN"/>
          </w:rPr>
          <w:t>-</w:t>
        </w:r>
        <w:r w:rsidR="009E3313">
          <w:rPr>
            <w:rFonts w:ascii="华文中宋" w:eastAsia="华文中宋" w:hAnsi="华文中宋"/>
            <w:noProof/>
            <w:sz w:val="28"/>
            <w:szCs w:val="28"/>
          </w:rPr>
          <w:t xml:space="preserve"> 8 -</w:t>
        </w:r>
        <w:r w:rsidRPr="00385EFA">
          <w:rPr>
            <w:rFonts w:ascii="华文中宋" w:eastAsia="华文中宋" w:hAnsi="华文中宋"/>
            <w:sz w:val="28"/>
            <w:szCs w:val="28"/>
          </w:rPr>
          <w:fldChar w:fldCharType="end"/>
        </w:r>
      </w:p>
    </w:sdtContent>
  </w:sdt>
  <w:p w:rsidR="00385EFA" w:rsidRDefault="00385EF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9839"/>
      <w:docPartObj>
        <w:docPartGallery w:val="Page Numbers (Bottom of Page)"/>
        <w:docPartUnique/>
      </w:docPartObj>
    </w:sdtPr>
    <w:sdtEndPr>
      <w:rPr>
        <w:rFonts w:ascii="华文中宋" w:eastAsia="华文中宋" w:hAnsi="华文中宋"/>
        <w:sz w:val="28"/>
        <w:szCs w:val="28"/>
      </w:rPr>
    </w:sdtEndPr>
    <w:sdtContent>
      <w:p w:rsidR="00385EFA" w:rsidRDefault="00530940">
        <w:pPr>
          <w:pStyle w:val="a4"/>
          <w:jc w:val="right"/>
        </w:pPr>
        <w:r w:rsidRPr="00385EFA">
          <w:rPr>
            <w:rFonts w:ascii="华文中宋" w:eastAsia="华文中宋" w:hAnsi="华文中宋"/>
            <w:sz w:val="28"/>
            <w:szCs w:val="28"/>
          </w:rPr>
          <w:fldChar w:fldCharType="begin"/>
        </w:r>
        <w:r w:rsidR="00385EFA" w:rsidRPr="00385EFA">
          <w:rPr>
            <w:rFonts w:ascii="华文中宋" w:eastAsia="华文中宋" w:hAnsi="华文中宋"/>
            <w:sz w:val="28"/>
            <w:szCs w:val="28"/>
          </w:rPr>
          <w:instrText xml:space="preserve"> PAGE   \* MERGEFORMAT </w:instrText>
        </w:r>
        <w:r w:rsidRPr="00385EFA">
          <w:rPr>
            <w:rFonts w:ascii="华文中宋" w:eastAsia="华文中宋" w:hAnsi="华文中宋"/>
            <w:sz w:val="28"/>
            <w:szCs w:val="28"/>
          </w:rPr>
          <w:fldChar w:fldCharType="separate"/>
        </w:r>
        <w:r w:rsidR="009E3313" w:rsidRPr="009E3313">
          <w:rPr>
            <w:rFonts w:ascii="华文中宋" w:eastAsia="华文中宋" w:hAnsi="华文中宋"/>
            <w:noProof/>
            <w:sz w:val="28"/>
            <w:szCs w:val="28"/>
            <w:lang w:val="zh-CN"/>
          </w:rPr>
          <w:t>-</w:t>
        </w:r>
        <w:r w:rsidR="009E3313">
          <w:rPr>
            <w:rFonts w:ascii="华文中宋" w:eastAsia="华文中宋" w:hAnsi="华文中宋"/>
            <w:noProof/>
            <w:sz w:val="28"/>
            <w:szCs w:val="28"/>
          </w:rPr>
          <w:t xml:space="preserve"> 7 -</w:t>
        </w:r>
        <w:r w:rsidRPr="00385EFA">
          <w:rPr>
            <w:rFonts w:ascii="华文中宋" w:eastAsia="华文中宋" w:hAnsi="华文中宋"/>
            <w:sz w:val="28"/>
            <w:szCs w:val="28"/>
          </w:rPr>
          <w:fldChar w:fldCharType="end"/>
        </w:r>
      </w:p>
    </w:sdtContent>
  </w:sdt>
  <w:p w:rsidR="00385EFA" w:rsidRDefault="00385E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EF5" w:rsidRDefault="00023EF5" w:rsidP="00EC43E5">
      <w:r>
        <w:separator/>
      </w:r>
    </w:p>
  </w:footnote>
  <w:footnote w:type="continuationSeparator" w:id="1">
    <w:p w:rsidR="00023EF5" w:rsidRDefault="00023EF5" w:rsidP="00EC4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722FD0"/>
    <w:multiLevelType w:val="singleLevel"/>
    <w:tmpl w:val="EF722FD0"/>
    <w:lvl w:ilvl="0">
      <w:start w:val="1"/>
      <w:numFmt w:val="chineseCounting"/>
      <w:suff w:val="nothing"/>
      <w:lvlText w:val="%1、"/>
      <w:lvlJc w:val="left"/>
      <w:rPr>
        <w:rFonts w:hint="eastAsia"/>
      </w:rPr>
    </w:lvl>
  </w:abstractNum>
  <w:abstractNum w:abstractNumId="1">
    <w:nsid w:val="34322EB8"/>
    <w:multiLevelType w:val="hybridMultilevel"/>
    <w:tmpl w:val="00AE896E"/>
    <w:lvl w:ilvl="0" w:tplc="D5687AC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0E24EF7"/>
    <w:multiLevelType w:val="hybridMultilevel"/>
    <w:tmpl w:val="2F1253B2"/>
    <w:lvl w:ilvl="0" w:tplc="61CEB5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147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9E4D228-CEAC-4109-B747-46D637070963}" w:val="faAlzuYcvOeSkmTBbjGD3XiN/LPqRC2W+h4ryoFMVZJsUtK5pEw7=1g9xIH8d0n6Q"/>
    <w:docVar w:name="DocumentID" w:val="{5E16D745-961E-48AE-86BF-3165D8E093CB}"/>
  </w:docVars>
  <w:rsids>
    <w:rsidRoot w:val="00D952EC"/>
    <w:rsid w:val="0000083C"/>
    <w:rsid w:val="00023EF5"/>
    <w:rsid w:val="00031696"/>
    <w:rsid w:val="0003264F"/>
    <w:rsid w:val="000355AB"/>
    <w:rsid w:val="00035795"/>
    <w:rsid w:val="0003731E"/>
    <w:rsid w:val="00062966"/>
    <w:rsid w:val="00063D3F"/>
    <w:rsid w:val="000A29C0"/>
    <w:rsid w:val="000A2DB6"/>
    <w:rsid w:val="000A6037"/>
    <w:rsid w:val="000B2748"/>
    <w:rsid w:val="000C7B0C"/>
    <w:rsid w:val="000D13F7"/>
    <w:rsid w:val="000E6B1C"/>
    <w:rsid w:val="000F68F2"/>
    <w:rsid w:val="001209FE"/>
    <w:rsid w:val="001231F2"/>
    <w:rsid w:val="00124462"/>
    <w:rsid w:val="001506E3"/>
    <w:rsid w:val="001B72C2"/>
    <w:rsid w:val="001C3548"/>
    <w:rsid w:val="001C44A8"/>
    <w:rsid w:val="001E4315"/>
    <w:rsid w:val="00223A09"/>
    <w:rsid w:val="002311B1"/>
    <w:rsid w:val="0024554A"/>
    <w:rsid w:val="002738CB"/>
    <w:rsid w:val="00284378"/>
    <w:rsid w:val="002A7D03"/>
    <w:rsid w:val="002B41BE"/>
    <w:rsid w:val="002C22C5"/>
    <w:rsid w:val="002C366E"/>
    <w:rsid w:val="002C483E"/>
    <w:rsid w:val="002C4A23"/>
    <w:rsid w:val="002C53BC"/>
    <w:rsid w:val="002D1893"/>
    <w:rsid w:val="002D3761"/>
    <w:rsid w:val="002E258A"/>
    <w:rsid w:val="002E27F8"/>
    <w:rsid w:val="002F5C61"/>
    <w:rsid w:val="00305F70"/>
    <w:rsid w:val="00341892"/>
    <w:rsid w:val="00351C31"/>
    <w:rsid w:val="00353D98"/>
    <w:rsid w:val="003668A0"/>
    <w:rsid w:val="00366A8A"/>
    <w:rsid w:val="003715F9"/>
    <w:rsid w:val="00374569"/>
    <w:rsid w:val="00381DA0"/>
    <w:rsid w:val="003820FB"/>
    <w:rsid w:val="00385EFA"/>
    <w:rsid w:val="0039780C"/>
    <w:rsid w:val="003A57FC"/>
    <w:rsid w:val="003A5E76"/>
    <w:rsid w:val="003C6C49"/>
    <w:rsid w:val="003D5E9F"/>
    <w:rsid w:val="003E047F"/>
    <w:rsid w:val="003E6919"/>
    <w:rsid w:val="003E6D9D"/>
    <w:rsid w:val="00401684"/>
    <w:rsid w:val="00405F88"/>
    <w:rsid w:val="0041092D"/>
    <w:rsid w:val="00411803"/>
    <w:rsid w:val="00411FF9"/>
    <w:rsid w:val="004155EB"/>
    <w:rsid w:val="00421531"/>
    <w:rsid w:val="0042300F"/>
    <w:rsid w:val="00431600"/>
    <w:rsid w:val="004335D7"/>
    <w:rsid w:val="00434DF9"/>
    <w:rsid w:val="00434FA6"/>
    <w:rsid w:val="00454012"/>
    <w:rsid w:val="00454A5E"/>
    <w:rsid w:val="00454D6F"/>
    <w:rsid w:val="00455BE1"/>
    <w:rsid w:val="00460297"/>
    <w:rsid w:val="00462D81"/>
    <w:rsid w:val="004701D3"/>
    <w:rsid w:val="00471487"/>
    <w:rsid w:val="00474870"/>
    <w:rsid w:val="00496EDE"/>
    <w:rsid w:val="004975CB"/>
    <w:rsid w:val="004C124B"/>
    <w:rsid w:val="004C2B04"/>
    <w:rsid w:val="004D3C5E"/>
    <w:rsid w:val="004E0060"/>
    <w:rsid w:val="004E3589"/>
    <w:rsid w:val="004F1ABD"/>
    <w:rsid w:val="004F3EF1"/>
    <w:rsid w:val="00501E6B"/>
    <w:rsid w:val="00504E3D"/>
    <w:rsid w:val="0051669B"/>
    <w:rsid w:val="00521D87"/>
    <w:rsid w:val="00530940"/>
    <w:rsid w:val="00536F12"/>
    <w:rsid w:val="00542AEE"/>
    <w:rsid w:val="00545A67"/>
    <w:rsid w:val="00552CC9"/>
    <w:rsid w:val="0055637E"/>
    <w:rsid w:val="0055694A"/>
    <w:rsid w:val="00574573"/>
    <w:rsid w:val="00574FD7"/>
    <w:rsid w:val="0058208A"/>
    <w:rsid w:val="00583F15"/>
    <w:rsid w:val="005915F2"/>
    <w:rsid w:val="005C1C4B"/>
    <w:rsid w:val="005C51E2"/>
    <w:rsid w:val="005D3075"/>
    <w:rsid w:val="005E1349"/>
    <w:rsid w:val="005F46EA"/>
    <w:rsid w:val="006254C8"/>
    <w:rsid w:val="006347E8"/>
    <w:rsid w:val="00641BE5"/>
    <w:rsid w:val="006515D0"/>
    <w:rsid w:val="0065362B"/>
    <w:rsid w:val="00690CFE"/>
    <w:rsid w:val="006A2539"/>
    <w:rsid w:val="006C14EB"/>
    <w:rsid w:val="006C1F0E"/>
    <w:rsid w:val="006C7604"/>
    <w:rsid w:val="006D49CE"/>
    <w:rsid w:val="006D4B2E"/>
    <w:rsid w:val="006D62A4"/>
    <w:rsid w:val="006F1584"/>
    <w:rsid w:val="006F3D31"/>
    <w:rsid w:val="007042FD"/>
    <w:rsid w:val="0070442B"/>
    <w:rsid w:val="0070727A"/>
    <w:rsid w:val="00721587"/>
    <w:rsid w:val="00723FC9"/>
    <w:rsid w:val="00735E60"/>
    <w:rsid w:val="00754086"/>
    <w:rsid w:val="00756A7A"/>
    <w:rsid w:val="00792462"/>
    <w:rsid w:val="007A1139"/>
    <w:rsid w:val="007A41ED"/>
    <w:rsid w:val="007A5D84"/>
    <w:rsid w:val="007B459E"/>
    <w:rsid w:val="007C1D45"/>
    <w:rsid w:val="007C70C4"/>
    <w:rsid w:val="007C7B17"/>
    <w:rsid w:val="007D0B21"/>
    <w:rsid w:val="007E33A6"/>
    <w:rsid w:val="007E7D3F"/>
    <w:rsid w:val="007F196F"/>
    <w:rsid w:val="007F2591"/>
    <w:rsid w:val="007F4E22"/>
    <w:rsid w:val="00810E02"/>
    <w:rsid w:val="00816103"/>
    <w:rsid w:val="00826AB8"/>
    <w:rsid w:val="00832891"/>
    <w:rsid w:val="0083416A"/>
    <w:rsid w:val="00841086"/>
    <w:rsid w:val="00847D12"/>
    <w:rsid w:val="0085518E"/>
    <w:rsid w:val="00867F53"/>
    <w:rsid w:val="00870404"/>
    <w:rsid w:val="00873758"/>
    <w:rsid w:val="008840A3"/>
    <w:rsid w:val="00894224"/>
    <w:rsid w:val="008B0B69"/>
    <w:rsid w:val="008B4597"/>
    <w:rsid w:val="008B6FFC"/>
    <w:rsid w:val="008C6CC1"/>
    <w:rsid w:val="008D02CE"/>
    <w:rsid w:val="008D2A61"/>
    <w:rsid w:val="009114D4"/>
    <w:rsid w:val="009205EB"/>
    <w:rsid w:val="009323E4"/>
    <w:rsid w:val="00936A02"/>
    <w:rsid w:val="00964996"/>
    <w:rsid w:val="00974774"/>
    <w:rsid w:val="0097726C"/>
    <w:rsid w:val="00983699"/>
    <w:rsid w:val="00987BFA"/>
    <w:rsid w:val="009B2199"/>
    <w:rsid w:val="009B6C08"/>
    <w:rsid w:val="009B6D08"/>
    <w:rsid w:val="009C580A"/>
    <w:rsid w:val="009C75FF"/>
    <w:rsid w:val="009E3313"/>
    <w:rsid w:val="00A01FB7"/>
    <w:rsid w:val="00A05F98"/>
    <w:rsid w:val="00A13E0A"/>
    <w:rsid w:val="00A219B7"/>
    <w:rsid w:val="00A23E39"/>
    <w:rsid w:val="00A27BD0"/>
    <w:rsid w:val="00A427C6"/>
    <w:rsid w:val="00A43F48"/>
    <w:rsid w:val="00A719A6"/>
    <w:rsid w:val="00A87023"/>
    <w:rsid w:val="00AA6E2B"/>
    <w:rsid w:val="00AB62C4"/>
    <w:rsid w:val="00AC4D05"/>
    <w:rsid w:val="00AC6941"/>
    <w:rsid w:val="00AD325E"/>
    <w:rsid w:val="00AD36D5"/>
    <w:rsid w:val="00AD7595"/>
    <w:rsid w:val="00AE3E12"/>
    <w:rsid w:val="00B11778"/>
    <w:rsid w:val="00B20D18"/>
    <w:rsid w:val="00B26E15"/>
    <w:rsid w:val="00B33372"/>
    <w:rsid w:val="00B575A6"/>
    <w:rsid w:val="00B61765"/>
    <w:rsid w:val="00B617CB"/>
    <w:rsid w:val="00B71B08"/>
    <w:rsid w:val="00B81252"/>
    <w:rsid w:val="00B9794E"/>
    <w:rsid w:val="00BA2B88"/>
    <w:rsid w:val="00BB356A"/>
    <w:rsid w:val="00BC1F5A"/>
    <w:rsid w:val="00BC4B33"/>
    <w:rsid w:val="00BD0E9C"/>
    <w:rsid w:val="00BD5989"/>
    <w:rsid w:val="00BE42A3"/>
    <w:rsid w:val="00C06337"/>
    <w:rsid w:val="00C14232"/>
    <w:rsid w:val="00C16B64"/>
    <w:rsid w:val="00C17CC9"/>
    <w:rsid w:val="00C358FD"/>
    <w:rsid w:val="00C37D78"/>
    <w:rsid w:val="00C45252"/>
    <w:rsid w:val="00C47644"/>
    <w:rsid w:val="00C501DD"/>
    <w:rsid w:val="00C502DF"/>
    <w:rsid w:val="00C634AE"/>
    <w:rsid w:val="00C75103"/>
    <w:rsid w:val="00C84384"/>
    <w:rsid w:val="00C84F1D"/>
    <w:rsid w:val="00C87BB2"/>
    <w:rsid w:val="00CA113F"/>
    <w:rsid w:val="00CB48DC"/>
    <w:rsid w:val="00CB5EFD"/>
    <w:rsid w:val="00CC6B3A"/>
    <w:rsid w:val="00CD46CF"/>
    <w:rsid w:val="00CE4340"/>
    <w:rsid w:val="00CE4BF9"/>
    <w:rsid w:val="00CE5B6E"/>
    <w:rsid w:val="00D15ECE"/>
    <w:rsid w:val="00D167C5"/>
    <w:rsid w:val="00D3277A"/>
    <w:rsid w:val="00D32E58"/>
    <w:rsid w:val="00D471F8"/>
    <w:rsid w:val="00D57565"/>
    <w:rsid w:val="00D67757"/>
    <w:rsid w:val="00D72D1C"/>
    <w:rsid w:val="00D8371C"/>
    <w:rsid w:val="00D90868"/>
    <w:rsid w:val="00D952EC"/>
    <w:rsid w:val="00DC1DEF"/>
    <w:rsid w:val="00DD5254"/>
    <w:rsid w:val="00DF4947"/>
    <w:rsid w:val="00E0265F"/>
    <w:rsid w:val="00E0743C"/>
    <w:rsid w:val="00E21944"/>
    <w:rsid w:val="00E21973"/>
    <w:rsid w:val="00E40D34"/>
    <w:rsid w:val="00E41023"/>
    <w:rsid w:val="00E51456"/>
    <w:rsid w:val="00E862CE"/>
    <w:rsid w:val="00E95E53"/>
    <w:rsid w:val="00EB10A5"/>
    <w:rsid w:val="00EC43E5"/>
    <w:rsid w:val="00ED18DA"/>
    <w:rsid w:val="00EE40B7"/>
    <w:rsid w:val="00EF0724"/>
    <w:rsid w:val="00F0058C"/>
    <w:rsid w:val="00F152CE"/>
    <w:rsid w:val="00F46FCB"/>
    <w:rsid w:val="00F53648"/>
    <w:rsid w:val="00F53E8B"/>
    <w:rsid w:val="00F54D2D"/>
    <w:rsid w:val="00F654DC"/>
    <w:rsid w:val="00F72F2B"/>
    <w:rsid w:val="00F734EA"/>
    <w:rsid w:val="00F776E4"/>
    <w:rsid w:val="00FA4D0A"/>
    <w:rsid w:val="00FB3053"/>
    <w:rsid w:val="00FE6029"/>
    <w:rsid w:val="00FE66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EC"/>
    <w:pPr>
      <w:widowControl w:val="0"/>
      <w:jc w:val="both"/>
    </w:pPr>
    <w:rPr>
      <w:rFonts w:ascii="Times New Roman"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952EC"/>
  </w:style>
  <w:style w:type="paragraph" w:styleId="a4">
    <w:name w:val="footer"/>
    <w:basedOn w:val="a"/>
    <w:link w:val="Char"/>
    <w:uiPriority w:val="99"/>
    <w:rsid w:val="00D952EC"/>
    <w:pPr>
      <w:tabs>
        <w:tab w:val="center" w:pos="4153"/>
        <w:tab w:val="right" w:pos="8306"/>
      </w:tabs>
      <w:snapToGrid w:val="0"/>
      <w:jc w:val="left"/>
    </w:pPr>
    <w:rPr>
      <w:sz w:val="18"/>
      <w:szCs w:val="20"/>
    </w:rPr>
  </w:style>
  <w:style w:type="character" w:customStyle="1" w:styleId="Char">
    <w:name w:val="页脚 Char"/>
    <w:basedOn w:val="a0"/>
    <w:link w:val="a4"/>
    <w:uiPriority w:val="99"/>
    <w:rsid w:val="00D952EC"/>
    <w:rPr>
      <w:rFonts w:ascii="Times New Roman" w:eastAsia="方正仿宋_GBK" w:hAnsi="Times New Roman" w:cs="Times New Roman"/>
      <w:sz w:val="18"/>
      <w:szCs w:val="20"/>
    </w:rPr>
  </w:style>
  <w:style w:type="paragraph" w:styleId="a5">
    <w:name w:val="header"/>
    <w:basedOn w:val="a"/>
    <w:link w:val="Char0"/>
    <w:rsid w:val="00D952EC"/>
    <w:pPr>
      <w:pBdr>
        <w:bottom w:val="single" w:sz="6" w:space="1" w:color="auto"/>
      </w:pBdr>
      <w:tabs>
        <w:tab w:val="center" w:pos="4153"/>
        <w:tab w:val="right" w:pos="8306"/>
      </w:tabs>
      <w:snapToGrid w:val="0"/>
      <w:jc w:val="center"/>
    </w:pPr>
    <w:rPr>
      <w:sz w:val="18"/>
      <w:szCs w:val="20"/>
    </w:rPr>
  </w:style>
  <w:style w:type="character" w:customStyle="1" w:styleId="Char0">
    <w:name w:val="页眉 Char"/>
    <w:basedOn w:val="a0"/>
    <w:link w:val="a5"/>
    <w:rsid w:val="00D952EC"/>
    <w:rPr>
      <w:rFonts w:ascii="Times New Roman" w:eastAsia="方正仿宋_GBK" w:hAnsi="Times New Roman" w:cs="Times New Roman"/>
      <w:sz w:val="18"/>
      <w:szCs w:val="20"/>
    </w:rPr>
  </w:style>
  <w:style w:type="paragraph" w:styleId="a6">
    <w:name w:val="List Paragraph"/>
    <w:basedOn w:val="a"/>
    <w:uiPriority w:val="34"/>
    <w:qFormat/>
    <w:rsid w:val="00735E60"/>
    <w:pPr>
      <w:ind w:firstLineChars="200" w:firstLine="420"/>
    </w:pPr>
    <w:rPr>
      <w:rFonts w:ascii="Calibri" w:eastAsia="宋体" w:hAnsi="Calibri"/>
      <w:sz w:val="21"/>
      <w:szCs w:val="22"/>
    </w:rPr>
  </w:style>
  <w:style w:type="paragraph" w:styleId="a7">
    <w:name w:val="Date"/>
    <w:basedOn w:val="a"/>
    <w:next w:val="a"/>
    <w:link w:val="Char1"/>
    <w:uiPriority w:val="99"/>
    <w:semiHidden/>
    <w:unhideWhenUsed/>
    <w:rsid w:val="0003264F"/>
    <w:pPr>
      <w:ind w:leftChars="2500" w:left="100"/>
    </w:pPr>
  </w:style>
  <w:style w:type="character" w:customStyle="1" w:styleId="Char1">
    <w:name w:val="日期 Char"/>
    <w:basedOn w:val="a0"/>
    <w:link w:val="a7"/>
    <w:uiPriority w:val="99"/>
    <w:semiHidden/>
    <w:rsid w:val="0003264F"/>
    <w:rPr>
      <w:rFonts w:ascii="Times New Roman" w:eastAsia="方正仿宋_GBK" w:hAnsi="Times New Roman" w:cs="Times New Roman"/>
      <w:sz w:val="32"/>
      <w:szCs w:val="32"/>
    </w:rPr>
  </w:style>
  <w:style w:type="paragraph" w:customStyle="1" w:styleId="Char4CharCharChar">
    <w:name w:val="Char4 Char Char Char"/>
    <w:basedOn w:val="a"/>
    <w:rsid w:val="0051669B"/>
    <w:pPr>
      <w:adjustRightInd w:val="0"/>
      <w:snapToGrid w:val="0"/>
      <w:spacing w:line="360" w:lineRule="auto"/>
      <w:ind w:firstLineChars="200" w:firstLine="200"/>
    </w:pPr>
    <w:rPr>
      <w:szCs w:val="20"/>
    </w:rPr>
  </w:style>
  <w:style w:type="paragraph" w:customStyle="1" w:styleId="Char4CharCharChar0">
    <w:name w:val="Char4 Char Char Char"/>
    <w:basedOn w:val="a"/>
    <w:rsid w:val="006C14EB"/>
    <w:pPr>
      <w:adjustRightInd w:val="0"/>
      <w:snapToGrid w:val="0"/>
      <w:spacing w:line="360" w:lineRule="auto"/>
      <w:ind w:firstLineChars="200" w:firstLine="200"/>
    </w:pPr>
    <w:rPr>
      <w:szCs w:val="20"/>
    </w:rPr>
  </w:style>
  <w:style w:type="paragraph" w:customStyle="1" w:styleId="Char4CharCharChar1">
    <w:name w:val="Char4 Char Char Char"/>
    <w:basedOn w:val="a"/>
    <w:rsid w:val="002B41BE"/>
    <w:pPr>
      <w:adjustRightInd w:val="0"/>
      <w:snapToGrid w:val="0"/>
      <w:spacing w:line="360" w:lineRule="auto"/>
      <w:ind w:firstLineChars="200" w:firstLine="200"/>
    </w:pPr>
    <w:rPr>
      <w:szCs w:val="20"/>
    </w:rPr>
  </w:style>
  <w:style w:type="paragraph" w:customStyle="1" w:styleId="Char4CharCharChar2">
    <w:name w:val="Char4 Char Char Char"/>
    <w:basedOn w:val="a"/>
    <w:rsid w:val="007E33A6"/>
    <w:pPr>
      <w:adjustRightInd w:val="0"/>
      <w:snapToGrid w:val="0"/>
      <w:spacing w:line="360" w:lineRule="auto"/>
      <w:ind w:firstLineChars="200" w:firstLine="200"/>
    </w:pPr>
    <w:rPr>
      <w:szCs w:val="20"/>
    </w:rPr>
  </w:style>
  <w:style w:type="character" w:styleId="a8">
    <w:name w:val="Strong"/>
    <w:basedOn w:val="a0"/>
    <w:qFormat/>
    <w:rsid w:val="00F776E4"/>
    <w:rPr>
      <w:b/>
      <w:bCs/>
    </w:rPr>
  </w:style>
  <w:style w:type="paragraph" w:styleId="a9">
    <w:name w:val="Normal (Web)"/>
    <w:basedOn w:val="a"/>
    <w:rsid w:val="00F776E4"/>
    <w:pPr>
      <w:widowControl/>
      <w:spacing w:before="100" w:beforeAutospacing="1" w:after="100" w:afterAutospacing="1"/>
      <w:jc w:val="left"/>
    </w:pPr>
    <w:rPr>
      <w:rFonts w:ascii="宋体" w:eastAsia="宋体" w:hAnsi="宋体" w:cs="宋体"/>
      <w:kern w:val="0"/>
      <w:sz w:val="24"/>
      <w:szCs w:val="24"/>
    </w:rPr>
  </w:style>
  <w:style w:type="character" w:customStyle="1" w:styleId="font01">
    <w:name w:val="font01"/>
    <w:basedOn w:val="a0"/>
    <w:rsid w:val="006D62A4"/>
    <w:rPr>
      <w:rFonts w:ascii="Times New Roman" w:hAnsi="Times New Roman" w:cs="Times New Roman"/>
      <w:color w:val="000000"/>
      <w:sz w:val="20"/>
      <w:szCs w:val="20"/>
      <w:u w:val="none"/>
    </w:rPr>
  </w:style>
  <w:style w:type="character" w:customStyle="1" w:styleId="font51">
    <w:name w:val="font51"/>
    <w:basedOn w:val="a0"/>
    <w:rsid w:val="006D62A4"/>
    <w:rPr>
      <w:rFonts w:ascii="宋体" w:eastAsia="宋体" w:hAnsi="宋体" w:cs="宋体"/>
      <w:b/>
      <w:bCs/>
      <w:color w:val="000000"/>
      <w:sz w:val="20"/>
      <w:szCs w:val="20"/>
      <w:u w:val="none"/>
    </w:rPr>
  </w:style>
  <w:style w:type="character" w:customStyle="1" w:styleId="font61">
    <w:name w:val="font61"/>
    <w:basedOn w:val="a0"/>
    <w:rsid w:val="006D62A4"/>
    <w:rPr>
      <w:rFonts w:ascii="Times New Roman" w:eastAsia="宋体" w:hAnsi="Times New Roman" w:cs="Times New Roman"/>
      <w:color w:val="000000"/>
      <w:sz w:val="20"/>
      <w:szCs w:val="20"/>
      <w:u w:val="none"/>
    </w:rPr>
  </w:style>
  <w:style w:type="character" w:styleId="aa">
    <w:name w:val="Hyperlink"/>
    <w:basedOn w:val="a0"/>
    <w:uiPriority w:val="99"/>
    <w:unhideWhenUsed/>
    <w:rsid w:val="007215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6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8152-043A-4B45-9FC1-DE81A4EA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Pages>
  <Words>828</Words>
  <Characters>4726</Characters>
  <Application>Microsoft Office Word</Application>
  <DocSecurity>0</DocSecurity>
  <Lines>39</Lines>
  <Paragraphs>11</Paragraphs>
  <ScaleCrop>false</ScaleCrop>
  <Company>Microsoft</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270</cp:revision>
  <cp:lastPrinted>2019-12-10T10:28:00Z</cp:lastPrinted>
  <dcterms:created xsi:type="dcterms:W3CDTF">2019-03-07T05:53:00Z</dcterms:created>
  <dcterms:modified xsi:type="dcterms:W3CDTF">2020-08-24T07:11:00Z</dcterms:modified>
</cp:coreProperties>
</file>