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2026年6月涪陵区卫生健康委员会行政处罚汇总（二）</w:t>
      </w:r>
      <w:bookmarkStart w:id="0" w:name="_GoBack"/>
      <w:bookmarkEnd w:id="0"/>
    </w:p>
    <w:tbl>
      <w:tblPr>
        <w:tblStyle w:val="9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856"/>
        <w:gridCol w:w="1221"/>
        <w:gridCol w:w="754"/>
        <w:gridCol w:w="2775"/>
        <w:gridCol w:w="2300"/>
        <w:gridCol w:w="1425"/>
        <w:gridCol w:w="1572"/>
        <w:gridCol w:w="180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经营地址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法定代表人(负责人)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专业类别主类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案件名称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处罚依据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处罚文号或编号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作出行政处罚决定日期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rFonts w:ascii="微软雅黑" w:hAnsi="微软雅黑"/>
                <w:b/>
                <w:bCs/>
                <w:sz w:val="24"/>
                <w:szCs w:val="24"/>
              </w:rPr>
            </w:pPr>
            <w:r>
              <w:rPr>
                <w:rFonts w:hint="eastAsia" w:ascii="微软雅黑" w:hAnsi="微软雅黑"/>
                <w:b/>
                <w:bCs/>
                <w:sz w:val="24"/>
                <w:szCs w:val="24"/>
              </w:rPr>
              <w:t>行政处罚决定、行政强制及其他措施、其他处理情况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  <w:t>重庆世纪中德口腔门诊部连锁有限公司涪陵兴华中路口腔门诊部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  <w:t>重庆市涪陵区兴华中路25号1幢、2幢4-1（L3层3009B）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谢兴俐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  <w:t>未执行《口腔器械消毒灭菌技术操作规范》（WS506-2016）开展消毒与灭菌效果监测案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依据《消毒管理办法》第四十一条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涪卫传罚〔2026〕3号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2026/6/23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1000元罚款的行政处罚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  <w:t>涪陵佳欣口腔医院</w:t>
            </w:r>
          </w:p>
        </w:tc>
        <w:tc>
          <w:tcPr>
            <w:tcW w:w="1856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  <w:t>重庆市涪陵区马鞍街道聚龙大道76号附20号</w:t>
            </w:r>
          </w:p>
        </w:tc>
        <w:tc>
          <w:tcPr>
            <w:tcW w:w="1221" w:type="dxa"/>
            <w:noWrap w:val="0"/>
            <w:vAlign w:val="center"/>
          </w:tcPr>
          <w:p>
            <w:pPr>
              <w:jc w:val="center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姚佳欣</w:t>
            </w:r>
          </w:p>
        </w:tc>
        <w:tc>
          <w:tcPr>
            <w:tcW w:w="754" w:type="dxa"/>
            <w:noWrap w:val="0"/>
            <w:vAlign w:val="center"/>
          </w:tcPr>
          <w:p>
            <w:pPr>
              <w:jc w:val="center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传染病防治</w:t>
            </w:r>
          </w:p>
        </w:tc>
        <w:tc>
          <w:tcPr>
            <w:tcW w:w="2775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医疗废物暂时贮存设施、设备不符合卫生要求案</w:t>
            </w:r>
          </w:p>
        </w:tc>
        <w:tc>
          <w:tcPr>
            <w:tcW w:w="2300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《医疗废物管理条例》第四十六条第一项；《医疗卫生机构医疗废物管理办法》第四十条第一项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涪卫传罚〔2026〕4号</w:t>
            </w:r>
          </w:p>
        </w:tc>
        <w:tc>
          <w:tcPr>
            <w:tcW w:w="1572" w:type="dxa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2026/6/25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警告,并处2500元罚款的行政处罚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涪陵胡明全口腔门诊部</w:t>
            </w:r>
          </w:p>
        </w:tc>
        <w:tc>
          <w:tcPr>
            <w:tcW w:w="1856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重庆市涪陵区敦仁街道广场路5号2-1号</w:t>
            </w:r>
          </w:p>
        </w:tc>
        <w:tc>
          <w:tcPr>
            <w:tcW w:w="1221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胡明全</w:t>
            </w:r>
          </w:p>
        </w:tc>
        <w:tc>
          <w:tcPr>
            <w:tcW w:w="754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传染病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未按类别把损伤性医疗废物分置于防渗漏、防锐器穿透的专用包装物或者密闭的容器内的行为案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《医疗废物管理条例》第四十六条第二项和《医疗卫生机构医疗废物管理办法》第四十条第二项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涪卫传罚【2026】5号</w:t>
            </w:r>
          </w:p>
        </w:tc>
        <w:tc>
          <w:tcPr>
            <w:tcW w:w="157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2026/6/26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警告并罚款贰仟伍佰元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重庆市涪陵任氏烧伤专科医院有限公司</w:t>
            </w:r>
          </w:p>
        </w:tc>
        <w:tc>
          <w:tcPr>
            <w:tcW w:w="1856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default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重庆市涪陵区江北街道黄旗居委8组</w:t>
            </w:r>
          </w:p>
        </w:tc>
        <w:tc>
          <w:tcPr>
            <w:tcW w:w="1221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任旭</w:t>
            </w:r>
          </w:p>
        </w:tc>
        <w:tc>
          <w:tcPr>
            <w:tcW w:w="754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医疗卫生监督管理</w:t>
            </w:r>
          </w:p>
        </w:tc>
        <w:tc>
          <w:tcPr>
            <w:tcW w:w="27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存在未将医务人员及其资质情况公示于医院内明显位置的行为</w:t>
            </w:r>
          </w:p>
        </w:tc>
        <w:tc>
          <w:tcPr>
            <w:tcW w:w="2300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《重庆市医疗机构管理条例》第六十二条</w:t>
            </w:r>
          </w:p>
        </w:tc>
        <w:tc>
          <w:tcPr>
            <w:tcW w:w="142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涪卫医罚【2026】9号</w:t>
            </w:r>
          </w:p>
        </w:tc>
        <w:tc>
          <w:tcPr>
            <w:tcW w:w="1572" w:type="dxa"/>
            <w:shd w:val="clear" w:color="auto" w:fill="FFFFFF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2026/6/26</w:t>
            </w:r>
          </w:p>
        </w:tc>
        <w:tc>
          <w:tcPr>
            <w:tcW w:w="180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  <w:t>罚款壹仟伍佰元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606266"/>
                <w:kern w:val="2"/>
                <w:sz w:val="19"/>
                <w:szCs w:val="19"/>
                <w:u w:val="none"/>
                <w:lang w:val="en-US" w:eastAsia="zh-CN" w:bidi="ar-SA"/>
              </w:rPr>
            </w:pPr>
            <w:r>
              <w:rPr>
                <w:rFonts w:hint="default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涪陵名博中医院</w:t>
            </w:r>
          </w:p>
        </w:tc>
        <w:tc>
          <w:tcPr>
            <w:tcW w:w="1856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default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重庆市涪陵区建涪路56号(明瑜国际7栋负2-1、负2-2、负4-1部分)</w:t>
            </w:r>
          </w:p>
        </w:tc>
        <w:tc>
          <w:tcPr>
            <w:tcW w:w="1221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况承武</w:t>
            </w:r>
          </w:p>
        </w:tc>
        <w:tc>
          <w:tcPr>
            <w:tcW w:w="754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传染病防治</w:t>
            </w:r>
          </w:p>
        </w:tc>
        <w:tc>
          <w:tcPr>
            <w:tcW w:w="277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 xml:space="preserve"> 购进消毒产品未建立进货检查验收制度和未执行国家有关规范、标准和规定，定期开展消毒灭菌效果检测工作案</w:t>
            </w:r>
          </w:p>
        </w:tc>
        <w:tc>
          <w:tcPr>
            <w:tcW w:w="2300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《消毒管理办法》第四十一条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涪卫传罚〔2026〕1号</w:t>
            </w:r>
          </w:p>
        </w:tc>
        <w:tc>
          <w:tcPr>
            <w:tcW w:w="1572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2026/6/24</w:t>
            </w:r>
          </w:p>
        </w:tc>
        <w:tc>
          <w:tcPr>
            <w:tcW w:w="1803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罚款1000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重庆市涪陵区宏升医院有限责任公司</w:t>
            </w:r>
          </w:p>
        </w:tc>
        <w:tc>
          <w:tcPr>
            <w:tcW w:w="1856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重庆市涪陵区八一路1号御锦江都B3幢（第一至四层）</w:t>
            </w:r>
          </w:p>
        </w:tc>
        <w:tc>
          <w:tcPr>
            <w:tcW w:w="1221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张雪松</w:t>
            </w:r>
          </w:p>
        </w:tc>
        <w:tc>
          <w:tcPr>
            <w:tcW w:w="754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传染病防治</w:t>
            </w:r>
          </w:p>
        </w:tc>
        <w:tc>
          <w:tcPr>
            <w:tcW w:w="277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未执行国家有关规范、标准和规定，定期开展消毒与灭菌效果检测工作和医疗废物暂时贮存设施、设备，未设置防鼠安全措施案</w:t>
            </w:r>
          </w:p>
        </w:tc>
        <w:tc>
          <w:tcPr>
            <w:tcW w:w="2300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1.《消毒管理办法》第四十一条;2.《医疗废物管理条例》第四十六条第一项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涪卫传罚〔2026〕2号</w:t>
            </w:r>
          </w:p>
        </w:tc>
        <w:tc>
          <w:tcPr>
            <w:tcW w:w="1572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2026/6/25</w:t>
            </w:r>
          </w:p>
        </w:tc>
        <w:tc>
          <w:tcPr>
            <w:tcW w:w="1803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警告，罚款2500元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重庆涪陵惠鑫中医医院有限公司</w:t>
            </w:r>
          </w:p>
        </w:tc>
        <w:tc>
          <w:tcPr>
            <w:tcW w:w="1856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重庆市涪陵区八一路6号（香江庭院）1号楼-1-2</w:t>
            </w:r>
          </w:p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</w:p>
        </w:tc>
        <w:tc>
          <w:tcPr>
            <w:tcW w:w="1221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涂惠</w:t>
            </w:r>
          </w:p>
        </w:tc>
        <w:tc>
          <w:tcPr>
            <w:tcW w:w="754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医疗卫生</w:t>
            </w:r>
          </w:p>
        </w:tc>
        <w:tc>
          <w:tcPr>
            <w:tcW w:w="277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麻醉药品和第一类精神药品储存未实行双人双锁管理案</w:t>
            </w:r>
          </w:p>
        </w:tc>
        <w:tc>
          <w:tcPr>
            <w:tcW w:w="2300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《麻醉药品和精神药品管理条例》第七十二条第一项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涪卫医罚〔2026〕6号</w:t>
            </w:r>
          </w:p>
        </w:tc>
        <w:tc>
          <w:tcPr>
            <w:tcW w:w="1572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2026/6/25</w:t>
            </w:r>
          </w:p>
        </w:tc>
        <w:tc>
          <w:tcPr>
            <w:tcW w:w="1803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警告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jc w:val="both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63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重庆市涪陵区泰康医院有限责任公司</w:t>
            </w:r>
          </w:p>
        </w:tc>
        <w:tc>
          <w:tcPr>
            <w:tcW w:w="1856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重庆市涪陵区太极大道38号</w:t>
            </w:r>
          </w:p>
        </w:tc>
        <w:tc>
          <w:tcPr>
            <w:tcW w:w="1221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毛义贵</w:t>
            </w:r>
          </w:p>
        </w:tc>
        <w:tc>
          <w:tcPr>
            <w:tcW w:w="754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医疗卫生</w:t>
            </w:r>
          </w:p>
        </w:tc>
        <w:tc>
          <w:tcPr>
            <w:tcW w:w="277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未将医生及其资质情况公示于明显位置案</w:t>
            </w:r>
          </w:p>
        </w:tc>
        <w:tc>
          <w:tcPr>
            <w:tcW w:w="2300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《重庆市医疗机构管理条例》第六十二条</w:t>
            </w:r>
          </w:p>
        </w:tc>
        <w:tc>
          <w:tcPr>
            <w:tcW w:w="1425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涪卫医罚〔2026〕7号</w:t>
            </w:r>
          </w:p>
        </w:tc>
        <w:tc>
          <w:tcPr>
            <w:tcW w:w="1572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2026/6/25</w:t>
            </w:r>
          </w:p>
        </w:tc>
        <w:tc>
          <w:tcPr>
            <w:tcW w:w="1803" w:type="dxa"/>
            <w:shd w:val="clear" w:color="auto" w:fill="FFFFFF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微软雅黑" w:hAnsi="微软雅黑" w:cs="微软雅黑"/>
                <w:color w:val="000000"/>
                <w:sz w:val="24"/>
                <w:szCs w:val="24"/>
                <w:shd w:val="clear" w:color="auto" w:fill="FFFFFF"/>
                <w:lang w:val="en-US" w:eastAsia="zh-CN"/>
              </w:rPr>
              <w:t>罚款500元</w:t>
            </w:r>
          </w:p>
        </w:tc>
        <w:tc>
          <w:tcPr>
            <w:tcW w:w="963" w:type="dxa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微软雅黑" w:hAnsi="微软雅黑" w:cs="Times New Roman"/>
                <w:sz w:val="24"/>
                <w:szCs w:val="24"/>
                <w:lang w:val="en-US" w:eastAsia="zh-CN"/>
              </w:rPr>
            </w:pPr>
          </w:p>
        </w:tc>
      </w:tr>
    </w:tbl>
    <w:p/>
    <w:p/>
    <w:sectPr>
      <w:pgSz w:w="16838" w:h="11906" w:orient="landscape"/>
      <w:pgMar w:top="238" w:right="720" w:bottom="249" w:left="7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1" w:fontKey="{11F0C3FE-93EE-481C-A056-0E51B330F8E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974E0A6-180A-47E0-906B-298D5963603F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小标宋">
    <w:altName w:val="微软雅黑"/>
    <w:panose1 w:val="00000000000000000000"/>
    <w:charset w:val="00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536F45F0-E74E-4F28-8E74-AA6EC7EFA27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zNmQ3MzVmOTg5OGVkMDYzMWZmOWFiZTc5ZTE1NjcifQ=="/>
  </w:docVars>
  <w:rsids>
    <w:rsidRoot w:val="7D947DE8"/>
    <w:rsid w:val="0007575B"/>
    <w:rsid w:val="001026AE"/>
    <w:rsid w:val="0010483E"/>
    <w:rsid w:val="001F1A3A"/>
    <w:rsid w:val="00204C6C"/>
    <w:rsid w:val="00280E52"/>
    <w:rsid w:val="002E4664"/>
    <w:rsid w:val="00363840"/>
    <w:rsid w:val="003B3A8F"/>
    <w:rsid w:val="00491811"/>
    <w:rsid w:val="004F686A"/>
    <w:rsid w:val="00597A44"/>
    <w:rsid w:val="005C3B2A"/>
    <w:rsid w:val="006065CD"/>
    <w:rsid w:val="00626A84"/>
    <w:rsid w:val="006B5713"/>
    <w:rsid w:val="007B6B17"/>
    <w:rsid w:val="007D3E33"/>
    <w:rsid w:val="00861DAB"/>
    <w:rsid w:val="008862DD"/>
    <w:rsid w:val="00920750"/>
    <w:rsid w:val="00924472"/>
    <w:rsid w:val="00965B6E"/>
    <w:rsid w:val="00967105"/>
    <w:rsid w:val="00983933"/>
    <w:rsid w:val="009A017A"/>
    <w:rsid w:val="009D4913"/>
    <w:rsid w:val="00A52610"/>
    <w:rsid w:val="00B02A48"/>
    <w:rsid w:val="00B9492E"/>
    <w:rsid w:val="00C171F8"/>
    <w:rsid w:val="00C915FC"/>
    <w:rsid w:val="00D82F99"/>
    <w:rsid w:val="00DB1245"/>
    <w:rsid w:val="00F05523"/>
    <w:rsid w:val="00FB5E5C"/>
    <w:rsid w:val="01323CE1"/>
    <w:rsid w:val="02201D8C"/>
    <w:rsid w:val="02626537"/>
    <w:rsid w:val="02781BC8"/>
    <w:rsid w:val="035166A0"/>
    <w:rsid w:val="03675EC4"/>
    <w:rsid w:val="037C5578"/>
    <w:rsid w:val="043F299D"/>
    <w:rsid w:val="045F303F"/>
    <w:rsid w:val="04D8417E"/>
    <w:rsid w:val="053B7608"/>
    <w:rsid w:val="0591547A"/>
    <w:rsid w:val="06112117"/>
    <w:rsid w:val="08404F36"/>
    <w:rsid w:val="095F2110"/>
    <w:rsid w:val="096D58B6"/>
    <w:rsid w:val="09EA0446"/>
    <w:rsid w:val="0A491290"/>
    <w:rsid w:val="0A690774"/>
    <w:rsid w:val="0A717628"/>
    <w:rsid w:val="0AAA48E8"/>
    <w:rsid w:val="0B196767"/>
    <w:rsid w:val="0BBE689D"/>
    <w:rsid w:val="0BED7182"/>
    <w:rsid w:val="0C3A49F4"/>
    <w:rsid w:val="0C711B61"/>
    <w:rsid w:val="0CC223BD"/>
    <w:rsid w:val="0DC9777B"/>
    <w:rsid w:val="0E06174D"/>
    <w:rsid w:val="0F225395"/>
    <w:rsid w:val="0F46464B"/>
    <w:rsid w:val="0F673852"/>
    <w:rsid w:val="1027196C"/>
    <w:rsid w:val="104A4BA3"/>
    <w:rsid w:val="10596B94"/>
    <w:rsid w:val="10E943BC"/>
    <w:rsid w:val="138E2FF9"/>
    <w:rsid w:val="14FE41AE"/>
    <w:rsid w:val="15853F88"/>
    <w:rsid w:val="167F30CD"/>
    <w:rsid w:val="17285513"/>
    <w:rsid w:val="17537178"/>
    <w:rsid w:val="177045AC"/>
    <w:rsid w:val="18491BE4"/>
    <w:rsid w:val="18596565"/>
    <w:rsid w:val="18D17553"/>
    <w:rsid w:val="19053D5D"/>
    <w:rsid w:val="193E6893"/>
    <w:rsid w:val="19726F19"/>
    <w:rsid w:val="197C104B"/>
    <w:rsid w:val="1A69031C"/>
    <w:rsid w:val="1A8707A2"/>
    <w:rsid w:val="1AE62F86"/>
    <w:rsid w:val="1C4F52EF"/>
    <w:rsid w:val="1C647097"/>
    <w:rsid w:val="1D4B1F5B"/>
    <w:rsid w:val="1DAFAD04"/>
    <w:rsid w:val="1DEF0B38"/>
    <w:rsid w:val="1E39504A"/>
    <w:rsid w:val="1E537319"/>
    <w:rsid w:val="1ED61CF8"/>
    <w:rsid w:val="1EDD3086"/>
    <w:rsid w:val="1FAB4F33"/>
    <w:rsid w:val="2173382E"/>
    <w:rsid w:val="21817CF9"/>
    <w:rsid w:val="2217380D"/>
    <w:rsid w:val="23320B15"/>
    <w:rsid w:val="23902516"/>
    <w:rsid w:val="24466728"/>
    <w:rsid w:val="24DF6726"/>
    <w:rsid w:val="25B54415"/>
    <w:rsid w:val="268A125E"/>
    <w:rsid w:val="27873B8F"/>
    <w:rsid w:val="279E52B8"/>
    <w:rsid w:val="27BA5D13"/>
    <w:rsid w:val="28B27332"/>
    <w:rsid w:val="28B9246E"/>
    <w:rsid w:val="29650277"/>
    <w:rsid w:val="298505A2"/>
    <w:rsid w:val="29EE6148"/>
    <w:rsid w:val="2A165DC8"/>
    <w:rsid w:val="2B0A5203"/>
    <w:rsid w:val="2B4C75CA"/>
    <w:rsid w:val="2CAA01E7"/>
    <w:rsid w:val="2D0A2A1D"/>
    <w:rsid w:val="2E6037E4"/>
    <w:rsid w:val="2E972E5B"/>
    <w:rsid w:val="2EF71ADA"/>
    <w:rsid w:val="2FD14541"/>
    <w:rsid w:val="30AB6B41"/>
    <w:rsid w:val="30C07027"/>
    <w:rsid w:val="3106021B"/>
    <w:rsid w:val="315372EF"/>
    <w:rsid w:val="317057B1"/>
    <w:rsid w:val="31F15C9F"/>
    <w:rsid w:val="32582CF8"/>
    <w:rsid w:val="326479F8"/>
    <w:rsid w:val="32C27EE3"/>
    <w:rsid w:val="32E7407C"/>
    <w:rsid w:val="342B43A7"/>
    <w:rsid w:val="34366616"/>
    <w:rsid w:val="34403A44"/>
    <w:rsid w:val="347743CF"/>
    <w:rsid w:val="34F8431E"/>
    <w:rsid w:val="350727B3"/>
    <w:rsid w:val="35505F08"/>
    <w:rsid w:val="356D6ABA"/>
    <w:rsid w:val="36854B2F"/>
    <w:rsid w:val="36D3234D"/>
    <w:rsid w:val="381551E7"/>
    <w:rsid w:val="38213B8C"/>
    <w:rsid w:val="38D525C8"/>
    <w:rsid w:val="38FA68B7"/>
    <w:rsid w:val="398E0DAD"/>
    <w:rsid w:val="39C944DB"/>
    <w:rsid w:val="3AD1189A"/>
    <w:rsid w:val="3B225C51"/>
    <w:rsid w:val="3BB05953"/>
    <w:rsid w:val="3C2974B3"/>
    <w:rsid w:val="3CD218F9"/>
    <w:rsid w:val="3D9B7F3D"/>
    <w:rsid w:val="3E642A25"/>
    <w:rsid w:val="3EF67B21"/>
    <w:rsid w:val="3F3C12AC"/>
    <w:rsid w:val="3F442952"/>
    <w:rsid w:val="3F7F7B16"/>
    <w:rsid w:val="40802A3C"/>
    <w:rsid w:val="40E174E5"/>
    <w:rsid w:val="410A1661"/>
    <w:rsid w:val="41D57EC1"/>
    <w:rsid w:val="42755200"/>
    <w:rsid w:val="42E04724"/>
    <w:rsid w:val="44044A8E"/>
    <w:rsid w:val="440B5E1C"/>
    <w:rsid w:val="44337121"/>
    <w:rsid w:val="44466E54"/>
    <w:rsid w:val="444D00CA"/>
    <w:rsid w:val="44AB4F09"/>
    <w:rsid w:val="45765517"/>
    <w:rsid w:val="466447B8"/>
    <w:rsid w:val="4693757A"/>
    <w:rsid w:val="46DA1AD6"/>
    <w:rsid w:val="475E2707"/>
    <w:rsid w:val="478A5AC5"/>
    <w:rsid w:val="48582D1F"/>
    <w:rsid w:val="48A9749E"/>
    <w:rsid w:val="493A5BA5"/>
    <w:rsid w:val="49C01457"/>
    <w:rsid w:val="49C5081B"/>
    <w:rsid w:val="4A2F2139"/>
    <w:rsid w:val="4B1F21AD"/>
    <w:rsid w:val="4B5C11D6"/>
    <w:rsid w:val="4B667DDC"/>
    <w:rsid w:val="4B9E180C"/>
    <w:rsid w:val="4BB23021"/>
    <w:rsid w:val="4BC44B03"/>
    <w:rsid w:val="4BDA55CD"/>
    <w:rsid w:val="4C4023DB"/>
    <w:rsid w:val="4C9F3D15"/>
    <w:rsid w:val="4CE92A73"/>
    <w:rsid w:val="4EFE5B25"/>
    <w:rsid w:val="50303B6F"/>
    <w:rsid w:val="511107EA"/>
    <w:rsid w:val="536F7A4A"/>
    <w:rsid w:val="54A92351"/>
    <w:rsid w:val="55286750"/>
    <w:rsid w:val="55E524FA"/>
    <w:rsid w:val="55FE47CA"/>
    <w:rsid w:val="575724C8"/>
    <w:rsid w:val="57F01DBC"/>
    <w:rsid w:val="580B072C"/>
    <w:rsid w:val="59BB1BB3"/>
    <w:rsid w:val="5A115B32"/>
    <w:rsid w:val="5A6B5BDC"/>
    <w:rsid w:val="5A971D60"/>
    <w:rsid w:val="5B580B55"/>
    <w:rsid w:val="5C2E04A2"/>
    <w:rsid w:val="5C471564"/>
    <w:rsid w:val="5D2D3AF7"/>
    <w:rsid w:val="5DBF70F0"/>
    <w:rsid w:val="5DE51034"/>
    <w:rsid w:val="5E0771FD"/>
    <w:rsid w:val="5E5F0DE7"/>
    <w:rsid w:val="5ECE1FBD"/>
    <w:rsid w:val="5ED05841"/>
    <w:rsid w:val="5FA10F8B"/>
    <w:rsid w:val="60275934"/>
    <w:rsid w:val="60985EFA"/>
    <w:rsid w:val="61952D71"/>
    <w:rsid w:val="620B1AA3"/>
    <w:rsid w:val="62D11B87"/>
    <w:rsid w:val="644F5E22"/>
    <w:rsid w:val="646511C4"/>
    <w:rsid w:val="646D3B32"/>
    <w:rsid w:val="648E4FD2"/>
    <w:rsid w:val="6529096D"/>
    <w:rsid w:val="65293EFC"/>
    <w:rsid w:val="65B37C6A"/>
    <w:rsid w:val="66906A0C"/>
    <w:rsid w:val="66F61F16"/>
    <w:rsid w:val="68320F80"/>
    <w:rsid w:val="693D5117"/>
    <w:rsid w:val="699F478D"/>
    <w:rsid w:val="6A0E36C1"/>
    <w:rsid w:val="6A4A2E1C"/>
    <w:rsid w:val="6B2E45FC"/>
    <w:rsid w:val="6B4C44A1"/>
    <w:rsid w:val="6B6D2669"/>
    <w:rsid w:val="6BC71D79"/>
    <w:rsid w:val="6C335661"/>
    <w:rsid w:val="6CDB1F80"/>
    <w:rsid w:val="6CF044EF"/>
    <w:rsid w:val="6D543AE1"/>
    <w:rsid w:val="6E0C6169"/>
    <w:rsid w:val="6E0F7A08"/>
    <w:rsid w:val="6E73219B"/>
    <w:rsid w:val="6EA36ACE"/>
    <w:rsid w:val="6EBC1643"/>
    <w:rsid w:val="6ED321B7"/>
    <w:rsid w:val="6F14731F"/>
    <w:rsid w:val="6FB026CC"/>
    <w:rsid w:val="6FD05C12"/>
    <w:rsid w:val="71104FDB"/>
    <w:rsid w:val="71123A97"/>
    <w:rsid w:val="727F059A"/>
    <w:rsid w:val="72B56DCF"/>
    <w:rsid w:val="72CB03A1"/>
    <w:rsid w:val="733C129F"/>
    <w:rsid w:val="73AA445A"/>
    <w:rsid w:val="73F76D68"/>
    <w:rsid w:val="7439758C"/>
    <w:rsid w:val="746E1B45"/>
    <w:rsid w:val="74D27EA4"/>
    <w:rsid w:val="74F7398E"/>
    <w:rsid w:val="75DB4D9F"/>
    <w:rsid w:val="76C9109B"/>
    <w:rsid w:val="76F65C09"/>
    <w:rsid w:val="773A3D47"/>
    <w:rsid w:val="773F7FE0"/>
    <w:rsid w:val="78872FBC"/>
    <w:rsid w:val="788F00C3"/>
    <w:rsid w:val="78DF4BA6"/>
    <w:rsid w:val="7904460D"/>
    <w:rsid w:val="7A146AD1"/>
    <w:rsid w:val="7AA8546C"/>
    <w:rsid w:val="7BBD0713"/>
    <w:rsid w:val="7C865339"/>
    <w:rsid w:val="7CAD4FBB"/>
    <w:rsid w:val="7CDA0117"/>
    <w:rsid w:val="7D2C4132"/>
    <w:rsid w:val="7D947DE8"/>
    <w:rsid w:val="7EB75C7D"/>
    <w:rsid w:val="7EC02D84"/>
    <w:rsid w:val="7ED91F7B"/>
    <w:rsid w:val="7EED78F1"/>
    <w:rsid w:val="7F0D5D23"/>
    <w:rsid w:val="FFAB05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240" w:lineRule="atLeast"/>
      <w:jc w:val="both"/>
    </w:pPr>
    <w:rPr>
      <w:rFonts w:ascii="Times New Roman" w:hAnsi="Times New Roman" w:eastAsia="微软雅黑" w:cs="Times New Roman"/>
      <w:kern w:val="2"/>
      <w:sz w:val="21"/>
      <w:szCs w:val="3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700" w:lineRule="exact"/>
      <w:jc w:val="center"/>
      <w:outlineLvl w:val="0"/>
    </w:pPr>
    <w:rPr>
      <w:rFonts w:eastAsia="方正小标宋_GBK"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line="560" w:lineRule="exact"/>
      <w:ind w:firstLine="872" w:firstLineChars="200"/>
      <w:outlineLvl w:val="1"/>
    </w:pPr>
    <w:rPr>
      <w:rFonts w:ascii="Arial" w:hAnsi="Arial" w:eastAsia="方正黑体_GBK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872" w:firstLineChars="200"/>
      <w:outlineLvl w:val="2"/>
    </w:pPr>
    <w:rPr>
      <w:rFonts w:eastAsia="方正楷体_GBK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0" w:lineRule="atLeast"/>
    </w:pPr>
    <w:rPr>
      <w:rFonts w:ascii="Calibri" w:hAnsi="Calibri" w:eastAsia="小标宋" w:cs="Times New Roman"/>
      <w:kern w:val="0"/>
      <w:sz w:val="44"/>
      <w:szCs w:val="20"/>
      <w:lang w:val="zh-CN"/>
    </w:rPr>
  </w:style>
  <w:style w:type="paragraph" w:styleId="6">
    <w:name w:val="footer"/>
    <w:basedOn w:val="1"/>
    <w:link w:val="11"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8">
    <w:name w:val="toc 1"/>
    <w:basedOn w:val="1"/>
    <w:next w:val="1"/>
    <w:qFormat/>
    <w:uiPriority w:val="0"/>
    <w:rPr>
      <w:rFonts w:eastAsia="方正黑体_GBK"/>
      <w:sz w:val="28"/>
    </w:rPr>
  </w:style>
  <w:style w:type="character" w:customStyle="1" w:styleId="11">
    <w:name w:val="页脚 Char"/>
    <w:basedOn w:val="10"/>
    <w:link w:val="6"/>
    <w:uiPriority w:val="0"/>
    <w:rPr>
      <w:rFonts w:eastAsia="微软雅黑"/>
      <w:kern w:val="2"/>
      <w:sz w:val="18"/>
      <w:szCs w:val="18"/>
    </w:rPr>
  </w:style>
  <w:style w:type="character" w:customStyle="1" w:styleId="12">
    <w:name w:val="页眉 Char"/>
    <w:basedOn w:val="10"/>
    <w:link w:val="7"/>
    <w:uiPriority w:val="0"/>
    <w:rPr>
      <w:rFonts w:eastAsia="微软雅黑"/>
      <w:kern w:val="2"/>
      <w:sz w:val="18"/>
      <w:szCs w:val="18"/>
    </w:rPr>
  </w:style>
  <w:style w:type="character" w:customStyle="1" w:styleId="13">
    <w:name w:val="font11"/>
    <w:basedOn w:val="10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4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21"/>
    <w:basedOn w:val="10"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16">
    <w:name w:val="font0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31"/>
    <w:basedOn w:val="10"/>
    <w:uiPriority w:val="0"/>
    <w:rPr>
      <w:rFonts w:ascii="华文仿宋" w:hAnsi="华文仿宋" w:eastAsia="华文仿宋" w:cs="华文仿宋"/>
      <w:color w:val="444444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1044</Words>
  <Characters>1193</Characters>
  <Lines>3</Lines>
  <Paragraphs>1</Paragraphs>
  <TotalTime>5</TotalTime>
  <ScaleCrop>false</ScaleCrop>
  <LinksUpToDate>false</LinksUpToDate>
  <CharactersWithSpaces>1194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2023-04-23T08:59:00Z</dcterms:created>
  <dc:creator>黄熙行</dc:creator>
  <cp:lastModifiedBy>刘彦杉</cp:lastModifiedBy>
  <dcterms:modified xsi:type="dcterms:W3CDTF">2026-06-29T06:54:52Z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893F007D0D64E316A1D5416A2DE60D3D_43</vt:lpwstr>
  </property>
  <property fmtid="{D5CDD505-2E9C-101B-9397-08002B2CF9AE}" pid="4" name="KSOTemplateDocerSaveRecord">
    <vt:lpwstr>eyJoZGlkIjoiZTRhYTk4MjBlZjUyNjk1NjgzYTFhYjQzNTQ0ZDFkNzkiLCJ1c2VySWQiOiI0MTM5MTM0NjIifQ==</vt:lpwstr>
  </property>
</Properties>
</file>