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8"/>
        <w:gridCol w:w="456"/>
        <w:gridCol w:w="465"/>
        <w:gridCol w:w="465"/>
        <w:gridCol w:w="549"/>
        <w:gridCol w:w="465"/>
        <w:gridCol w:w="465"/>
        <w:gridCol w:w="623"/>
        <w:gridCol w:w="553"/>
        <w:gridCol w:w="545"/>
        <w:gridCol w:w="556"/>
        <w:gridCol w:w="555"/>
        <w:gridCol w:w="456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重庆市涪陵区2023年公共场所顾客用品用具随机抽检结果公示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被监督单位</w:t>
            </w:r>
          </w:p>
        </w:tc>
        <w:tc>
          <w:tcPr>
            <w:tcW w:w="0" w:type="auto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样品名称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棉织品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杯具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沐浴用水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美容美发工具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化碳</w:t>
            </w: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细菌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菌群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球菌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PH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细菌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菌群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嗜肺军团菌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池水浊度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细菌总数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菌群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球菌</w:t>
            </w: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文尚全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涪陵区素林泰式按摩服务经营部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重庆山草商务酒店有限责任公司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涪陵区枳兮酒店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查永红（理发店）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涪陵区龙门宾馆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重庆市涪陵区祥捷宾馆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陈诗会（诗惠发屋）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涪陵区蓝奇灵母婴护理服务部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蔺亚（理发店）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项静美容店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彭利瑶理发店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重庆市涪陵区银融宾馆有限公司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重庆市涪陵区北豪公寓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涪陵区晋鑫园商务酒店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涪陵区鑫原宾馆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王存贵招待所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重庆安可商务酒店有限公司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郑怀秀招待所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重庆泰诚实业有限公司涪陵二分店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涪陵区朝娟旅馆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重庆市涪陵区晚秋美容院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徐龙会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涪陵区纤逸美容院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涪陵区好孝心保健养生馆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涪陵区兴渝宾馆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张亚其（天府招待所）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涪陵区世纪锦绣宾馆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涪陵区凤鸣宾馆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重庆市涪陵区开源商务酒店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涪陵区海贝孕婴用品经营店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重庆泰诚实业有限公司涪陵三十分店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黎家容（足浴室）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操群（理发店）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涪陵区古风苑酒店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涪陵区龙凤宾馆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涪陵区杨胜荣足浴服务中心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傅文胜（招待所）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涪陵区涵香居宾馆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涪陵区尚臣酒店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涪陵区如利宾馆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重庆市奥港商务酒店有限公司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重庆金卫商贸有限责任公司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涪陵区天佛旅馆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重庆安可商务酒店有限公司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涪陵区祥宏宾馆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涪陵区花时美酒店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涪陵区舒苑房屋租赁服务部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杜天兰（旺旺宾馆）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重庆藿花香酒店有限公司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涪陵区山水烧烤农家乐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陈红美容店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重庆大龙酒店有限公司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涪陵区王静美宾馆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涪陵区品凡足浴店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重庆市金尊足浴保健服务有限公司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何勤（凯儿得乐母婴用品专营店）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任永连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朱世英婴幼儿沐浴室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涪陵区广客源宾馆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重庆市涪陵区东豪酒店有限公司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涪陵区焦石车站招待所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邓淑梅招待所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涪陵区鑫诚宾馆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许明芳（公共浴室）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黄华（欧芭莎国际美妆体验馆）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陈永秀（理发店）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韩最兰（名娟理发）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涪陵区国豪宾馆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涪陵区春雨宾馆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唐兴江（招待所）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涪陵区满馨宾馆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朱道福（娇子孕婴生活馆太乙店）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涪陵区肖肖理发店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重庆市香远餐饮管理有限公司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涪陵区嫒美蕙美学空间美容护肤店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涪陵区君悦来商务宾馆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涪陵区家馨宾馆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涪陵区联丰宾馆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陈娟（浴室）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涪陵区三零七宾馆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陈亮（亮剪理发店）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彭世明（重逢招待所）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重庆甜橙酒店管理有限公司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涪陵区乡土印象农家乐餐馆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涪陵区白涛其霖宾馆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冉德文足浴室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王应琼（理发店）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重庆市涪陵区弘马公寓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5874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00000000"/>
    <w:rsid w:val="74C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2023-10-11T06:22:46Z</dcterms:created>
  <dc:creator>asus</dc:creator>
  <cp:lastModifiedBy>赖秋洁</cp:lastModifiedBy>
  <dcterms:modified xsi:type="dcterms:W3CDTF">2023-10-11T06:28:42Z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31FE6B073DE94FC39BAD005D65C1EDF9</vt:lpwstr>
  </property>
</Properties>
</file>