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</w:rPr>
      </w:pPr>
      <w:bookmarkStart w:id="0" w:name="_GoBack"/>
      <w:r>
        <w:rPr>
          <w:rFonts w:hint="eastAsia" w:eastAsia="方正黑体_GBK"/>
          <w:bCs/>
          <w:sz w:val="32"/>
          <w:szCs w:val="32"/>
        </w:rPr>
        <w:t>附件2</w:t>
      </w:r>
    </w:p>
    <w:p>
      <w:pPr>
        <w:shd w:val="clear" w:color="auto" w:fill="FFFFFF"/>
        <w:jc w:val="center"/>
        <w:rPr>
          <w:rFonts w:ascii="宋体" w:hAnsi="宋体"/>
          <w:b/>
          <w:sz w:val="52"/>
          <w:szCs w:val="48"/>
        </w:rPr>
      </w:pPr>
    </w:p>
    <w:p>
      <w:pPr>
        <w:shd w:val="clear" w:color="auto" w:fill="FFFFFF"/>
        <w:jc w:val="center"/>
        <w:rPr>
          <w:rFonts w:ascii="方正小标宋_GBK" w:hAnsi="方正小标宋_GBK" w:eastAsia="方正小标宋_GBK" w:cs="方正小标宋_GBK"/>
          <w:bCs/>
          <w:sz w:val="52"/>
          <w:szCs w:val="48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  <w:szCs w:val="48"/>
        </w:rPr>
        <w:t>重庆市儿童保健标准化门诊建设</w:t>
      </w:r>
    </w:p>
    <w:p>
      <w:pPr>
        <w:shd w:val="clear" w:color="auto" w:fill="FFFFFF"/>
        <w:jc w:val="center"/>
        <w:rPr>
          <w:rFonts w:ascii="宋体" w:hAnsi="宋体"/>
          <w:b/>
          <w:sz w:val="52"/>
          <w:szCs w:val="48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  <w:szCs w:val="48"/>
        </w:rPr>
        <w:t>等级申报书</w:t>
      </w:r>
    </w:p>
    <w:bookmarkEnd w:id="0"/>
    <w:p>
      <w:pPr>
        <w:shd w:val="clear" w:color="auto" w:fill="FFFFFF"/>
        <w:jc w:val="center"/>
        <w:rPr>
          <w:rFonts w:ascii="宋体" w:hAnsi="宋体"/>
          <w:b/>
          <w:sz w:val="44"/>
          <w:szCs w:val="44"/>
        </w:rPr>
      </w:pPr>
    </w:p>
    <w:p>
      <w:pPr>
        <w:shd w:val="clear" w:color="auto" w:fill="FFFFFF"/>
        <w:jc w:val="center"/>
        <w:rPr>
          <w:rFonts w:ascii="宋体" w:hAnsi="宋体"/>
          <w:b/>
          <w:sz w:val="44"/>
          <w:szCs w:val="44"/>
        </w:rPr>
      </w:pPr>
    </w:p>
    <w:p>
      <w:pPr>
        <w:spacing w:after="300"/>
        <w:ind w:firstLine="2880" w:firstLineChars="900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申报单位：</w:t>
      </w:r>
    </w:p>
    <w:p>
      <w:pPr>
        <w:spacing w:after="300"/>
        <w:ind w:firstLine="2880" w:firstLineChars="900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申报时间：</w:t>
      </w:r>
    </w:p>
    <w:p>
      <w:pPr>
        <w:spacing w:after="300"/>
        <w:ind w:firstLine="2880" w:firstLineChars="900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申报等级：</w:t>
      </w:r>
    </w:p>
    <w:p>
      <w:pPr>
        <w:spacing w:after="300"/>
        <w:ind w:firstLine="2880" w:firstLineChars="900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联 系 人：</w:t>
      </w:r>
    </w:p>
    <w:p>
      <w:pPr>
        <w:spacing w:after="300"/>
        <w:ind w:firstLine="2880" w:firstLineChars="900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职    务：</w:t>
      </w:r>
    </w:p>
    <w:p>
      <w:pPr>
        <w:spacing w:after="300"/>
        <w:ind w:firstLine="2880" w:firstLineChars="900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联系电话：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>（手机号）</w:t>
      </w:r>
    </w:p>
    <w:p>
      <w:pPr>
        <w:spacing w:after="300"/>
        <w:ind w:firstLine="4480" w:firstLineChars="1400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>（座机号）</w:t>
      </w:r>
    </w:p>
    <w:p>
      <w:pPr>
        <w:spacing w:after="300"/>
        <w:ind w:firstLine="2880" w:firstLineChars="900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邮箱地址：</w:t>
      </w: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填表说明</w:t>
      </w:r>
    </w:p>
    <w:p>
      <w:pPr>
        <w:spacing w:line="360" w:lineRule="auto"/>
        <w:ind w:firstLine="640" w:firstLineChars="200"/>
        <w:jc w:val="center"/>
        <w:rPr>
          <w:rFonts w:ascii="黑体" w:hAnsi="仿宋_GB2312" w:eastAsia="黑体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《申报书》及支持材料是评审的主要依据，必须按规定格式、栏目及所列标题如实全面填写，发现弄虚作假一律取消参评资格。</w:t>
      </w:r>
    </w:p>
    <w:p>
      <w:pPr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2.《申报书》严格按规定格式打印，大小为Ａ４，竖装，双面打印，左边为装订边，正文内容所用字型不小于五号字。《申报书》及支持材料大小规格应一致，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胶装成一册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，一式三份（1套原件）。</w:t>
      </w:r>
    </w:p>
    <w:p>
      <w:pPr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3.如本页填不下可另附页，如栏目内无内容，应填“无”字，不得空缺。</w:t>
      </w:r>
    </w:p>
    <w:tbl>
      <w:tblPr>
        <w:tblStyle w:val="4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799"/>
        <w:gridCol w:w="1217"/>
        <w:gridCol w:w="1217"/>
        <w:gridCol w:w="1217"/>
        <w:gridCol w:w="1218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4. 报送的支持材料纸质版中，有完成的《重庆市儿童保健门诊标准化建设自评表》，并根据内容顺序编号，列明纸质版材料清单目录，以便查验。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br w:type="page"/>
            </w: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负责人姓名</w:t>
            </w:r>
          </w:p>
        </w:tc>
        <w:tc>
          <w:tcPr>
            <w:tcW w:w="1217" w:type="dxa"/>
          </w:tcPr>
          <w:p>
            <w:pPr>
              <w:rPr>
                <w:rFonts w:ascii="方正楷体_GBK" w:hAnsi="方正楷体_GBK" w:eastAsia="方正楷体_GBK" w:cs="方正楷体_GBK"/>
                <w:bCs/>
                <w:sz w:val="22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职务</w:t>
            </w:r>
          </w:p>
        </w:tc>
        <w:tc>
          <w:tcPr>
            <w:tcW w:w="1217" w:type="dxa"/>
          </w:tcPr>
          <w:p>
            <w:pPr>
              <w:rPr>
                <w:rFonts w:ascii="方正楷体_GBK" w:hAnsi="方正楷体_GBK" w:eastAsia="方正楷体_GBK" w:cs="方正楷体_GBK"/>
                <w:bCs/>
                <w:sz w:val="2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手机</w:t>
            </w:r>
          </w:p>
        </w:tc>
        <w:tc>
          <w:tcPr>
            <w:tcW w:w="2436" w:type="dxa"/>
          </w:tcPr>
          <w:p>
            <w:pPr>
              <w:rPr>
                <w:rFonts w:ascii="方正楷体_GBK" w:hAnsi="方正楷体_GBK" w:eastAsia="方正楷体_GBK" w:cs="方正楷体_GBK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联系人姓名</w:t>
            </w:r>
          </w:p>
        </w:tc>
        <w:tc>
          <w:tcPr>
            <w:tcW w:w="1217" w:type="dxa"/>
          </w:tcPr>
          <w:p>
            <w:pPr>
              <w:rPr>
                <w:rFonts w:ascii="方正楷体_GBK" w:hAnsi="方正楷体_GBK" w:eastAsia="方正楷体_GBK" w:cs="方正楷体_GBK"/>
                <w:bCs/>
                <w:sz w:val="22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手机</w:t>
            </w:r>
          </w:p>
        </w:tc>
        <w:tc>
          <w:tcPr>
            <w:tcW w:w="1217" w:type="dxa"/>
          </w:tcPr>
          <w:p>
            <w:pPr>
              <w:rPr>
                <w:rFonts w:ascii="方正楷体_GBK" w:hAnsi="方正楷体_GBK" w:eastAsia="方正楷体_GBK" w:cs="方正楷体_GBK"/>
                <w:bCs/>
                <w:sz w:val="2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邮箱</w:t>
            </w:r>
          </w:p>
        </w:tc>
        <w:tc>
          <w:tcPr>
            <w:tcW w:w="2436" w:type="dxa"/>
          </w:tcPr>
          <w:p>
            <w:pPr>
              <w:rPr>
                <w:rFonts w:ascii="方正楷体_GBK" w:hAnsi="方正楷体_GBK" w:eastAsia="方正楷体_GBK" w:cs="方正楷体_GBK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介</w:t>
            </w:r>
          </w:p>
        </w:tc>
        <w:tc>
          <w:tcPr>
            <w:tcW w:w="8104" w:type="dxa"/>
            <w:gridSpan w:val="6"/>
          </w:tcPr>
          <w:p>
            <w:pPr>
              <w:spacing w:line="500" w:lineRule="exact"/>
              <w:rPr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(儿童保健门诊目前等级、开展服务基本情况、人员配备等内容)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jc w:val="right"/>
              <w:rPr>
                <w:sz w:val="22"/>
              </w:rPr>
            </w:pPr>
          </w:p>
          <w:p>
            <w:pPr>
              <w:jc w:val="right"/>
              <w:rPr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申</w:t>
            </w:r>
          </w:p>
          <w:p>
            <w:pPr>
              <w:spacing w:line="300" w:lineRule="exact"/>
              <w:jc w:val="center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请</w:t>
            </w:r>
          </w:p>
          <w:p>
            <w:pPr>
              <w:spacing w:line="300" w:lineRule="exact"/>
              <w:jc w:val="center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单</w:t>
            </w:r>
          </w:p>
          <w:p>
            <w:pPr>
              <w:spacing w:line="300" w:lineRule="exact"/>
              <w:jc w:val="center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位</w:t>
            </w:r>
          </w:p>
          <w:p>
            <w:pPr>
              <w:spacing w:line="300" w:lineRule="exact"/>
              <w:jc w:val="center"/>
              <w:rPr>
                <w:rFonts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见</w:t>
            </w:r>
          </w:p>
        </w:tc>
        <w:tc>
          <w:tcPr>
            <w:tcW w:w="8104" w:type="dxa"/>
            <w:gridSpan w:val="6"/>
          </w:tcPr>
          <w:p>
            <w:pPr>
              <w:spacing w:line="360" w:lineRule="auto"/>
              <w:ind w:right="480" w:firstLine="6505" w:firstLineChars="27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80" w:firstLine="6505" w:firstLineChars="27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80" w:firstLine="4340" w:firstLineChars="1550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 xml:space="preserve">负责人签字：   </w:t>
            </w:r>
          </w:p>
          <w:p>
            <w:pPr>
              <w:spacing w:line="360" w:lineRule="auto"/>
              <w:ind w:right="480" w:firstLine="4340" w:firstLineChars="1550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日</w:t>
            </w:r>
          </w:p>
          <w:p>
            <w:pPr>
              <w:ind w:firstLine="4200" w:firstLineChars="1500"/>
              <w:rPr>
                <w:sz w:val="22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10" w:type="dxa"/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区县卫生健康行政部门意见</w:t>
            </w:r>
          </w:p>
        </w:tc>
        <w:tc>
          <w:tcPr>
            <w:tcW w:w="8104" w:type="dxa"/>
            <w:gridSpan w:val="6"/>
          </w:tcPr>
          <w:p>
            <w:pPr>
              <w:spacing w:line="360" w:lineRule="auto"/>
              <w:ind w:right="480" w:firstLine="6505" w:firstLineChars="27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80" w:firstLine="6505" w:firstLineChars="27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80" w:firstLine="6505" w:firstLineChars="27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80" w:firstLine="6505" w:firstLineChars="27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80" w:firstLine="4340" w:firstLineChars="1550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 xml:space="preserve">负责人签字： </w:t>
            </w:r>
          </w:p>
          <w:p>
            <w:pPr>
              <w:spacing w:line="360" w:lineRule="auto"/>
              <w:ind w:right="480" w:firstLine="4340" w:firstLineChars="1550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日</w:t>
            </w:r>
          </w:p>
          <w:p>
            <w:pPr>
              <w:ind w:firstLine="4060" w:firstLineChars="1450"/>
              <w:rPr>
                <w:sz w:val="22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（加盖单位公章）</w:t>
            </w:r>
          </w:p>
        </w:tc>
      </w:tr>
    </w:tbl>
    <w:p>
      <w:pPr>
        <w:sectPr>
          <w:headerReference r:id="rId3" w:type="default"/>
          <w:footerReference r:id="rId5" w:type="default"/>
          <w:headerReference r:id="rId4" w:type="even"/>
          <w:pgSz w:w="11906" w:h="16838"/>
          <w:pgMar w:top="1985" w:right="1474" w:bottom="1701" w:left="1588" w:header="851" w:footer="992" w:gutter="0"/>
          <w:pgNumType w:fmt="numberInDash"/>
          <w:cols w:space="720" w:num="1"/>
          <w:docGrid w:type="lines" w:linePitch="332" w:charSpace="0"/>
        </w:sectPr>
      </w:pPr>
    </w:p>
    <w:p>
      <w:pPr>
        <w:tabs>
          <w:tab w:val="left" w:pos="5786"/>
        </w:tabs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jc w:val="center"/>
        <w:rPr>
          <w:rFonts w:hint="eastAsia" w:eastAsia="方正小标宋_GBK"/>
          <w:sz w:val="44"/>
          <w:szCs w:val="44"/>
        </w:rPr>
      </w:pP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</w:t>
      </w:r>
      <w:r>
        <w:rPr>
          <w:rFonts w:hint="eastAsia" w:eastAsia="方正小标宋_GBK"/>
          <w:sz w:val="44"/>
          <w:szCs w:val="44"/>
        </w:rPr>
        <w:t>儿童保健标准化门诊</w:t>
      </w:r>
      <w:r>
        <w:rPr>
          <w:rFonts w:eastAsia="方正小标宋_GBK"/>
          <w:sz w:val="44"/>
          <w:szCs w:val="44"/>
        </w:rPr>
        <w:t>建设</w:t>
      </w:r>
      <w:r>
        <w:rPr>
          <w:rFonts w:hint="eastAsia" w:eastAsia="方正小标宋_GBK"/>
          <w:sz w:val="44"/>
          <w:szCs w:val="44"/>
        </w:rPr>
        <w:t>自评表</w:t>
      </w:r>
    </w:p>
    <w:p>
      <w:pPr>
        <w:pStyle w:val="2"/>
        <w:rPr>
          <w:rFonts w:ascii="方正仿宋_GB18030" w:hAnsi="方正仿宋_GB18030" w:eastAsia="方正仿宋_GB18030" w:cs="方正仿宋_GB18030"/>
          <w:sz w:val="32"/>
          <w:szCs w:val="32"/>
          <w:u w:val="single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自评总得分：　　分。</w:t>
      </w:r>
    </w:p>
    <w:tbl>
      <w:tblPr>
        <w:tblStyle w:val="4"/>
        <w:tblW w:w="9768" w:type="dxa"/>
        <w:tblInd w:w="-1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083"/>
        <w:gridCol w:w="638"/>
        <w:gridCol w:w="1165"/>
        <w:gridCol w:w="3715"/>
        <w:gridCol w:w="838"/>
        <w:gridCol w:w="1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一级指标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二级指标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具体情况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自评得分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纸质版支撑材料编号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1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基本条件(20分)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1.1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机构资质（8分）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《医疗机构执业许可证》有儿童保健等诊疗科目：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sym w:font="Symbol" w:char="F0FF"/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是，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sym w:font="Symbol" w:char="F0FF"/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否。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</w:p>
        </w:tc>
        <w:tc>
          <w:tcPr>
            <w:tcW w:w="10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6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</w:p>
        </w:tc>
        <w:tc>
          <w:tcPr>
            <w:tcW w:w="1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儿童保健门诊相对独立分区（与疾病门诊相对隔离）：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sym w:font="Symbol" w:char="F0FF"/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是，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sym w:font="Symbol" w:char="F0FF"/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否。</w:t>
            </w:r>
          </w:p>
        </w:tc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申报机构近年内有无重大医疗事故：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sym w:font="Symbol" w:char="F0FF"/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无，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sym w:font="Symbol" w:char="F0FF"/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有。</w:t>
            </w: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1.2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门诊总面积（12分）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总面积：平方米，其中，儿童保健相关门诊平方米，健康教育室平方米，分诊、候诊区域平方米。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2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组织管理（30分）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2.1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组织机构（10分）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【AA】【AAA】成立儿童保健质量管理小组：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sym w:font="Symbol" w:char="F0FF"/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是，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sym w:font="Symbol" w:char="F0FF"/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否。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2.2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管理制度（20分）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（填写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本科基本岗位职责、主要诊疗常规/规范和管理制度、门诊服务流程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等文件名）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门诊建设（100分）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3.1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门诊建设（100分）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numPr>
                <w:ilvl w:val="255"/>
                <w:numId w:val="0"/>
              </w:num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（门诊挂牌名）</w:t>
            </w:r>
          </w:p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4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人员配备（100分）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4.1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负责人（20分）</w:t>
            </w:r>
          </w:p>
        </w:tc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负责人基本情况：</w:t>
            </w:r>
          </w:p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</w:p>
          <w:tbl>
            <w:tblPr>
              <w:tblStyle w:val="4"/>
              <w:tblpPr w:leftFromText="180" w:rightFromText="180" w:vertAnchor="text" w:horzAnchor="margin" w:tblpX="1" w:tblpY="-6"/>
              <w:tblOverlap w:val="never"/>
              <w:tblW w:w="348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9"/>
              <w:gridCol w:w="519"/>
              <w:gridCol w:w="1212"/>
              <w:gridCol w:w="5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169" w:type="dxa"/>
                  <w:vAlign w:val="center"/>
                </w:tcPr>
                <w:p>
                  <w:pPr>
                    <w:rPr>
                      <w:rFonts w:ascii="仿宋" w:hAnsi="仿宋" w:eastAsia="仿宋"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Cs/>
                      <w:sz w:val="24"/>
                    </w:rPr>
                    <w:t>姓名</w:t>
                  </w:r>
                </w:p>
              </w:tc>
              <w:tc>
                <w:tcPr>
                  <w:tcW w:w="519" w:type="dxa"/>
                  <w:vAlign w:val="center"/>
                </w:tcPr>
                <w:p>
                  <w:pPr>
                    <w:rPr>
                      <w:rFonts w:ascii="仿宋" w:hAnsi="仿宋" w:eastAsia="仿宋"/>
                      <w:bCs/>
                      <w:sz w:val="24"/>
                    </w:rPr>
                  </w:pPr>
                </w:p>
              </w:tc>
              <w:tc>
                <w:tcPr>
                  <w:tcW w:w="1212" w:type="dxa"/>
                  <w:vAlign w:val="center"/>
                </w:tcPr>
                <w:p>
                  <w:pPr>
                    <w:rPr>
                      <w:rFonts w:ascii="仿宋" w:hAnsi="仿宋" w:eastAsia="仿宋"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Cs/>
                      <w:sz w:val="24"/>
                    </w:rPr>
                    <w:t>性别</w:t>
                  </w:r>
                </w:p>
              </w:tc>
              <w:tc>
                <w:tcPr>
                  <w:tcW w:w="587" w:type="dxa"/>
                  <w:vAlign w:val="center"/>
                </w:tcPr>
                <w:p>
                  <w:pPr>
                    <w:rPr>
                      <w:rFonts w:ascii="仿宋" w:hAnsi="仿宋" w:eastAsia="仿宋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1169" w:type="dxa"/>
                  <w:vAlign w:val="center"/>
                </w:tcPr>
                <w:p>
                  <w:pPr>
                    <w:rPr>
                      <w:rFonts w:ascii="仿宋" w:hAnsi="仿宋" w:eastAsia="仿宋"/>
                      <w:bCs/>
                      <w:spacing w:val="-2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Cs/>
                      <w:spacing w:val="-20"/>
                      <w:sz w:val="24"/>
                    </w:rPr>
                    <w:t>出生年月</w:t>
                  </w:r>
                </w:p>
              </w:tc>
              <w:tc>
                <w:tcPr>
                  <w:tcW w:w="519" w:type="dxa"/>
                  <w:vAlign w:val="center"/>
                </w:tcPr>
                <w:p>
                  <w:pPr>
                    <w:rPr>
                      <w:rFonts w:ascii="仿宋" w:hAnsi="仿宋" w:eastAsia="仿宋"/>
                      <w:bCs/>
                      <w:spacing w:val="-20"/>
                      <w:sz w:val="24"/>
                    </w:rPr>
                  </w:pPr>
                </w:p>
              </w:tc>
              <w:tc>
                <w:tcPr>
                  <w:tcW w:w="1212" w:type="dxa"/>
                  <w:vAlign w:val="center"/>
                </w:tcPr>
                <w:p>
                  <w:pPr>
                    <w:rPr>
                      <w:rFonts w:ascii="仿宋" w:hAnsi="仿宋" w:eastAsia="仿宋"/>
                      <w:bCs/>
                      <w:spacing w:val="-2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Cs/>
                      <w:spacing w:val="-20"/>
                      <w:sz w:val="24"/>
                    </w:rPr>
                    <w:t>学历学位</w:t>
                  </w:r>
                </w:p>
              </w:tc>
              <w:tc>
                <w:tcPr>
                  <w:tcW w:w="587" w:type="dxa"/>
                  <w:vAlign w:val="center"/>
                </w:tcPr>
                <w:p>
                  <w:pPr>
                    <w:rPr>
                      <w:rFonts w:ascii="仿宋" w:hAnsi="仿宋" w:eastAsia="仿宋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 w:hRule="atLeast"/>
              </w:trPr>
              <w:tc>
                <w:tcPr>
                  <w:tcW w:w="1169" w:type="dxa"/>
                  <w:vAlign w:val="center"/>
                </w:tcPr>
                <w:p>
                  <w:pPr>
                    <w:rPr>
                      <w:rFonts w:ascii="仿宋" w:hAnsi="仿宋" w:eastAsia="仿宋"/>
                      <w:bCs/>
                      <w:spacing w:val="-2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Cs/>
                      <w:spacing w:val="-20"/>
                      <w:sz w:val="24"/>
                    </w:rPr>
                    <w:t>职称</w:t>
                  </w:r>
                </w:p>
              </w:tc>
              <w:tc>
                <w:tcPr>
                  <w:tcW w:w="519" w:type="dxa"/>
                  <w:vAlign w:val="center"/>
                </w:tcPr>
                <w:p>
                  <w:pPr>
                    <w:rPr>
                      <w:rFonts w:ascii="仿宋" w:hAnsi="仿宋" w:eastAsia="仿宋"/>
                      <w:bCs/>
                      <w:spacing w:val="-20"/>
                      <w:sz w:val="24"/>
                    </w:rPr>
                  </w:pPr>
                </w:p>
              </w:tc>
              <w:tc>
                <w:tcPr>
                  <w:tcW w:w="1212" w:type="dxa"/>
                  <w:vAlign w:val="center"/>
                </w:tcPr>
                <w:p>
                  <w:pPr>
                    <w:rPr>
                      <w:rFonts w:ascii="仿宋" w:hAnsi="仿宋" w:eastAsia="仿宋"/>
                      <w:bCs/>
                      <w:spacing w:val="-2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Cs/>
                      <w:spacing w:val="-20"/>
                      <w:sz w:val="24"/>
                    </w:rPr>
                    <w:t>职务</w:t>
                  </w:r>
                </w:p>
              </w:tc>
              <w:tc>
                <w:tcPr>
                  <w:tcW w:w="587" w:type="dxa"/>
                  <w:vAlign w:val="center"/>
                </w:tcPr>
                <w:p>
                  <w:pPr>
                    <w:rPr>
                      <w:rFonts w:ascii="仿宋" w:hAnsi="仿宋" w:eastAsia="仿宋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1169" w:type="dxa"/>
                  <w:vAlign w:val="center"/>
                </w:tcPr>
                <w:p>
                  <w:pPr>
                    <w:rPr>
                      <w:rFonts w:ascii="仿宋" w:hAnsi="仿宋" w:eastAsia="仿宋"/>
                      <w:bCs/>
                      <w:spacing w:val="-2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Cs/>
                      <w:spacing w:val="-20"/>
                      <w:sz w:val="24"/>
                    </w:rPr>
                    <w:t>所学专业</w:t>
                  </w:r>
                </w:p>
              </w:tc>
              <w:tc>
                <w:tcPr>
                  <w:tcW w:w="519" w:type="dxa"/>
                  <w:vAlign w:val="center"/>
                </w:tcPr>
                <w:p>
                  <w:pPr>
                    <w:rPr>
                      <w:rFonts w:ascii="仿宋" w:hAnsi="仿宋" w:eastAsia="仿宋"/>
                      <w:bCs/>
                      <w:spacing w:val="-20"/>
                      <w:sz w:val="24"/>
                    </w:rPr>
                  </w:pPr>
                </w:p>
              </w:tc>
              <w:tc>
                <w:tcPr>
                  <w:tcW w:w="1212" w:type="dxa"/>
                  <w:vAlign w:val="center"/>
                </w:tcPr>
                <w:p>
                  <w:pPr>
                    <w:rPr>
                      <w:rFonts w:ascii="仿宋" w:hAnsi="仿宋" w:eastAsia="仿宋"/>
                      <w:bCs/>
                      <w:spacing w:val="-20"/>
                      <w:w w:val="9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Cs/>
                      <w:spacing w:val="-20"/>
                      <w:w w:val="90"/>
                      <w:sz w:val="24"/>
                    </w:rPr>
                    <w:t>从事本专业年限（年）</w:t>
                  </w:r>
                </w:p>
              </w:tc>
              <w:tc>
                <w:tcPr>
                  <w:tcW w:w="587" w:type="dxa"/>
                  <w:vAlign w:val="center"/>
                </w:tcPr>
                <w:p>
                  <w:pPr>
                    <w:rPr>
                      <w:rFonts w:ascii="仿宋" w:hAnsi="仿宋" w:eastAsia="仿宋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3487" w:type="dxa"/>
                  <w:gridSpan w:val="4"/>
                  <w:vAlign w:val="center"/>
                </w:tcPr>
                <w:p>
                  <w:pPr>
                    <w:rPr>
                      <w:rFonts w:ascii="仿宋" w:hAnsi="仿宋" w:eastAsia="仿宋"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Cs/>
                      <w:sz w:val="24"/>
                    </w:rPr>
                    <w:t>从事管理岗位的年限（年）</w:t>
                  </w:r>
                </w:p>
                <w:p>
                  <w:pPr>
                    <w:pStyle w:val="2"/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  <w:szCs w:val="22"/>
                    </w:rPr>
                    <w:t>专业社团担任职务。</w:t>
                  </w:r>
                </w:p>
              </w:tc>
            </w:tr>
          </w:tbl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4.2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人才梯队（20分）</w:t>
            </w:r>
          </w:p>
        </w:tc>
        <w:tc>
          <w:tcPr>
            <w:tcW w:w="37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业务人员应为儿童保健相关专业人员，且为在编或长聘人员，不能重复计数；并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具有国家认可的专业学历和相关执业资格。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业务人员总数人；其中专职人。</w:t>
            </w:r>
          </w:p>
          <w:tbl>
            <w:tblPr>
              <w:tblStyle w:val="4"/>
              <w:tblW w:w="348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6"/>
              <w:gridCol w:w="669"/>
              <w:gridCol w:w="499"/>
              <w:gridCol w:w="499"/>
              <w:gridCol w:w="498"/>
              <w:gridCol w:w="499"/>
              <w:gridCol w:w="49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6" w:type="dxa"/>
                  <w:vAlign w:val="center"/>
                </w:tcPr>
                <w:p>
                  <w:pPr>
                    <w:spacing w:before="566" w:after="544"/>
                    <w:jc w:val="center"/>
                    <w:textAlignment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类别</w:t>
                  </w:r>
                </w:p>
              </w:tc>
              <w:tc>
                <w:tcPr>
                  <w:tcW w:w="669" w:type="dxa"/>
                  <w:vAlign w:val="center"/>
                </w:tcPr>
                <w:p>
                  <w:pPr>
                    <w:spacing w:before="566" w:after="544"/>
                    <w:jc w:val="center"/>
                    <w:textAlignment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分类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spacing w:before="566" w:after="544"/>
                    <w:jc w:val="center"/>
                    <w:textAlignment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医生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spacing w:before="566" w:after="544"/>
                    <w:jc w:val="center"/>
                    <w:textAlignment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护士</w:t>
                  </w:r>
                </w:p>
              </w:tc>
              <w:tc>
                <w:tcPr>
                  <w:tcW w:w="498" w:type="dxa"/>
                  <w:vAlign w:val="center"/>
                </w:tcPr>
                <w:p>
                  <w:pPr>
                    <w:spacing w:before="566" w:after="544"/>
                    <w:jc w:val="center"/>
                    <w:textAlignment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技师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spacing w:before="566" w:after="544"/>
                    <w:jc w:val="left"/>
                    <w:textAlignment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幼教/特教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spacing w:before="566" w:after="544"/>
                    <w:jc w:val="center"/>
                    <w:textAlignment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其他人员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26" w:type="dxa"/>
                  <w:vMerge w:val="restart"/>
                  <w:vAlign w:val="center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学历</w:t>
                  </w:r>
                </w:p>
              </w:tc>
              <w:tc>
                <w:tcPr>
                  <w:tcW w:w="669" w:type="dxa"/>
                  <w:vAlign w:val="center"/>
                </w:tcPr>
                <w:p>
                  <w:pPr>
                    <w:spacing w:before="566" w:after="544"/>
                    <w:jc w:val="center"/>
                    <w:textAlignment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硕士及以上</w:t>
                  </w: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8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26" w:type="dxa"/>
                  <w:vMerge w:val="continue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669" w:type="dxa"/>
                  <w:vAlign w:val="center"/>
                </w:tcPr>
                <w:p>
                  <w:pPr>
                    <w:spacing w:before="566" w:after="544"/>
                    <w:jc w:val="center"/>
                    <w:textAlignment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本科</w:t>
                  </w: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8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26" w:type="dxa"/>
                  <w:vMerge w:val="continue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669" w:type="dxa"/>
                  <w:vAlign w:val="center"/>
                </w:tcPr>
                <w:p>
                  <w:pPr>
                    <w:spacing w:before="566" w:after="544"/>
                    <w:jc w:val="center"/>
                    <w:textAlignment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大专</w:t>
                  </w: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8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6" w:type="dxa"/>
                  <w:vMerge w:val="continue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669" w:type="dxa"/>
                  <w:vAlign w:val="center"/>
                </w:tcPr>
                <w:p>
                  <w:pPr>
                    <w:spacing w:before="566" w:after="544"/>
                    <w:jc w:val="center"/>
                    <w:textAlignment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中专及以下</w:t>
                  </w: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8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6" w:type="dxa"/>
                  <w:vMerge w:val="restart"/>
                  <w:vAlign w:val="center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执业资格</w:t>
                  </w:r>
                </w:p>
              </w:tc>
              <w:tc>
                <w:tcPr>
                  <w:tcW w:w="669" w:type="dxa"/>
                  <w:vAlign w:val="center"/>
                </w:tcPr>
                <w:p>
                  <w:pPr>
                    <w:spacing w:before="566" w:after="544"/>
                    <w:jc w:val="center"/>
                    <w:textAlignment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正高</w:t>
                  </w: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8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6" w:type="dxa"/>
                  <w:vMerge w:val="continue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669" w:type="dxa"/>
                  <w:vAlign w:val="center"/>
                </w:tcPr>
                <w:p>
                  <w:pPr>
                    <w:spacing w:before="566" w:after="544"/>
                    <w:jc w:val="center"/>
                    <w:textAlignment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副高</w:t>
                  </w: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8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6" w:type="dxa"/>
                  <w:vMerge w:val="continue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669" w:type="dxa"/>
                  <w:vAlign w:val="center"/>
                </w:tcPr>
                <w:p>
                  <w:pPr>
                    <w:spacing w:before="566" w:after="544"/>
                    <w:jc w:val="center"/>
                    <w:textAlignment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中级</w:t>
                  </w: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8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6" w:type="dxa"/>
                  <w:vMerge w:val="continue"/>
                </w:tcPr>
                <w:p>
                  <w:pPr>
                    <w:pStyle w:val="2"/>
                    <w:spacing w:before="566" w:after="544"/>
                    <w:rPr>
                      <w:rFonts w:ascii="Arial" w:eastAsia="黑体"/>
                    </w:rPr>
                  </w:pPr>
                </w:p>
              </w:tc>
              <w:tc>
                <w:tcPr>
                  <w:tcW w:w="669" w:type="dxa"/>
                  <w:vAlign w:val="center"/>
                </w:tcPr>
                <w:p>
                  <w:pPr>
                    <w:spacing w:before="566" w:after="544"/>
                    <w:jc w:val="center"/>
                    <w:textAlignment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初级</w:t>
                  </w: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8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6" w:type="dxa"/>
                  <w:vMerge w:val="continue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669" w:type="dxa"/>
                  <w:vAlign w:val="center"/>
                </w:tcPr>
                <w:p>
                  <w:pPr>
                    <w:spacing w:before="566" w:after="544"/>
                    <w:jc w:val="center"/>
                    <w:textAlignment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无</w:t>
                  </w: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8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5" w:type="dxa"/>
                  <w:gridSpan w:val="2"/>
                </w:tcPr>
                <w:p>
                  <w:pPr>
                    <w:spacing w:before="566" w:after="544"/>
                    <w:jc w:val="center"/>
                    <w:textAlignment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</w:rPr>
                    <w:t>接受过专业培训的人员</w:t>
                  </w: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8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499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</w:tbl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4.3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队伍规模（40分）</w:t>
            </w:r>
          </w:p>
        </w:tc>
        <w:tc>
          <w:tcPr>
            <w:tcW w:w="3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4.4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人员条件（20分）</w:t>
            </w:r>
          </w:p>
        </w:tc>
        <w:tc>
          <w:tcPr>
            <w:tcW w:w="3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5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设施设备（120分）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5.1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生长监测（15分）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有设备名称：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5.2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营养评价（20分）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有设备/工具名称：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5.3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发育评估（25分）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有设备/工具名称：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5.4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干预康复（心理行为)（20分）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有设备名称：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5.5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眼、耳、口腔保健（20分）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有设备/工具名称：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5.6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健康教育（20分）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有设备/工具名称：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6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技术服务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（500分）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6.1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儿保服务(400分）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提供儿保服务内容：</w:t>
            </w:r>
          </w:p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1.</w:t>
            </w:r>
            <w:r>
              <w:rPr>
                <w:rFonts w:ascii="方正仿宋_GBK" w:hAnsi="方正仿宋_GBK" w:eastAsia="方正仿宋_GBK" w:cs="方正仿宋_GBK"/>
                <w:sz w:val="22"/>
              </w:rPr>
              <w:t>健康体检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；</w:t>
            </w:r>
          </w:p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2.</w:t>
            </w:r>
            <w:r>
              <w:rPr>
                <w:rFonts w:ascii="方正仿宋_GBK" w:hAnsi="方正仿宋_GBK" w:eastAsia="方正仿宋_GBK" w:cs="方正仿宋_GBK"/>
                <w:sz w:val="22"/>
              </w:rPr>
              <w:t>儿童营养喂养指导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；</w:t>
            </w:r>
          </w:p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3.儿童营养喂养测评；</w:t>
            </w:r>
          </w:p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4.</w:t>
            </w:r>
            <w:r>
              <w:rPr>
                <w:rFonts w:ascii="方正仿宋_GBK" w:hAnsi="方正仿宋_GBK" w:eastAsia="方正仿宋_GBK" w:cs="方正仿宋_GBK"/>
                <w:sz w:val="22"/>
              </w:rPr>
              <w:t>儿童心理行为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：</w:t>
            </w:r>
            <w:r>
              <w:rPr>
                <w:rFonts w:ascii="方正仿宋_GBK" w:hAnsi="方正仿宋_GBK" w:eastAsia="方正仿宋_GBK" w:cs="方正仿宋_GBK"/>
                <w:sz w:val="22"/>
              </w:rPr>
              <w:t>筛查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、</w:t>
            </w:r>
            <w:r>
              <w:rPr>
                <w:rFonts w:ascii="方正仿宋_GBK" w:hAnsi="方正仿宋_GBK" w:eastAsia="方正仿宋_GBK" w:cs="方正仿宋_GBK"/>
                <w:sz w:val="22"/>
              </w:rPr>
              <w:t>预见性指导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sym w:font="Symbol" w:char="F0FF"/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、早期干预种、评估、康复训练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sym w:font="Symbol" w:char="F0FF"/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；</w:t>
            </w:r>
          </w:p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5.</w:t>
            </w:r>
            <w:r>
              <w:rPr>
                <w:rFonts w:ascii="方正仿宋_GBK" w:hAnsi="方正仿宋_GBK" w:eastAsia="方正仿宋_GBK" w:cs="方正仿宋_GBK"/>
                <w:sz w:val="22"/>
              </w:rPr>
              <w:t>眼、耳、口腔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：保健指导、视力筛查、听力筛查、专科</w:t>
            </w:r>
            <w:r>
              <w:rPr>
                <w:rFonts w:ascii="方正仿宋_GBK" w:hAnsi="方正仿宋_GBK" w:eastAsia="方正仿宋_GBK" w:cs="方正仿宋_GBK"/>
                <w:sz w:val="22"/>
              </w:rPr>
              <w:t>检查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、疾病筛查、早期干预、疾病诊治；</w:t>
            </w:r>
          </w:p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6.</w:t>
            </w:r>
            <w:r>
              <w:rPr>
                <w:rFonts w:ascii="方正仿宋_GBK" w:hAnsi="方正仿宋_GBK" w:eastAsia="方正仿宋_GBK" w:cs="方正仿宋_GBK"/>
                <w:sz w:val="22"/>
              </w:rPr>
              <w:t>中医保健服务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：按摩、针灸、推拿、中成药、中药饮片；</w:t>
            </w:r>
          </w:p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7.</w:t>
            </w:r>
            <w:r>
              <w:rPr>
                <w:rFonts w:ascii="方正仿宋_GBK" w:hAnsi="方正仿宋_GBK" w:eastAsia="方正仿宋_GBK" w:cs="方正仿宋_GBK"/>
                <w:sz w:val="22"/>
              </w:rPr>
              <w:t>高危儿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：</w:t>
            </w:r>
            <w:r>
              <w:rPr>
                <w:rFonts w:ascii="方正仿宋_GBK" w:hAnsi="方正仿宋_GBK" w:eastAsia="方正仿宋_GBK" w:cs="方正仿宋_GBK"/>
                <w:sz w:val="22"/>
              </w:rPr>
              <w:t>随访管理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、专案管理（生长发育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sym w:font="Symbol" w:char="F0FF"/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、营养喂养、心理发育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sym w:font="Symbol" w:char="F0FF"/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、五官保健）；</w:t>
            </w:r>
          </w:p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8.</w:t>
            </w:r>
            <w:r>
              <w:rPr>
                <w:rFonts w:ascii="方正仿宋_GBK" w:hAnsi="方正仿宋_GBK" w:eastAsia="方正仿宋_GBK" w:cs="方正仿宋_GBK"/>
                <w:sz w:val="22"/>
              </w:rPr>
              <w:t>残疾儿童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(</w:t>
            </w:r>
            <w:r>
              <w:rPr>
                <w:rFonts w:ascii="方正仿宋_GBK" w:hAnsi="方正仿宋_GBK" w:eastAsia="方正仿宋_GBK" w:cs="方正仿宋_GBK"/>
                <w:sz w:val="22"/>
              </w:rPr>
              <w:t>筛查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、诊断、</w:t>
            </w:r>
            <w:r>
              <w:rPr>
                <w:rFonts w:ascii="方正仿宋_GBK" w:hAnsi="方正仿宋_GBK" w:eastAsia="方正仿宋_GBK" w:cs="方正仿宋_GBK"/>
                <w:sz w:val="22"/>
              </w:rPr>
              <w:t>康复干预训练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）；</w:t>
            </w:r>
          </w:p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9.对</w:t>
            </w:r>
            <w:r>
              <w:rPr>
                <w:rFonts w:ascii="方正仿宋_GBK" w:hAnsi="方正仿宋_GBK" w:eastAsia="方正仿宋_GBK" w:cs="方正仿宋_GBK"/>
                <w:sz w:val="22"/>
              </w:rPr>
              <w:t>异常儿童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进行</w:t>
            </w:r>
            <w:r>
              <w:rPr>
                <w:rFonts w:ascii="方正仿宋_GBK" w:hAnsi="方正仿宋_GBK" w:eastAsia="方正仿宋_GBK" w:cs="方正仿宋_GBK"/>
                <w:sz w:val="22"/>
              </w:rPr>
              <w:t>转诊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、对超过本院救治能力范围的异常儿童进行转诊。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6.2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健康教育（50分）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健康教育渠道：；</w:t>
            </w:r>
          </w:p>
          <w:p>
            <w:pPr>
              <w:rPr>
                <w:rFonts w:ascii="仿宋" w:hAnsi="仿宋" w:eastAsia="仿宋"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近一年制作宣教品：</w:t>
            </w:r>
            <w:r>
              <w:rPr>
                <w:rFonts w:hint="eastAsia" w:ascii="仿宋" w:hAnsi="仿宋" w:eastAsia="仿宋"/>
                <w:bCs/>
                <w:sz w:val="24"/>
                <w:u w:val="single"/>
              </w:rPr>
              <w:t xml:space="preserve">        （</w:t>
            </w:r>
            <w:r>
              <w:rPr>
                <w:rFonts w:hint="eastAsia" w:ascii="仿宋" w:hAnsi="仿宋" w:eastAsia="仿宋"/>
                <w:bCs/>
                <w:sz w:val="24"/>
              </w:rPr>
              <w:t>类型和数量）；</w:t>
            </w:r>
          </w:p>
          <w:p>
            <w:pPr>
              <w:rPr>
                <w:rFonts w:ascii="仿宋" w:hAnsi="仿宋" w:eastAsia="仿宋"/>
                <w:bCs/>
                <w:sz w:val="24"/>
                <w:u w:val="single"/>
              </w:rPr>
            </w:pPr>
            <w:r>
              <w:rPr>
                <w:rFonts w:ascii="仿宋" w:hAnsi="仿宋" w:eastAsia="仿宋"/>
                <w:bCs/>
                <w:sz w:val="24"/>
              </w:rPr>
              <w:t>特殊群体的科普宣教</w:t>
            </w:r>
            <w:r>
              <w:rPr>
                <w:rFonts w:hint="eastAsia" w:ascii="仿宋" w:hAnsi="仿宋" w:eastAsia="仿宋"/>
                <w:bCs/>
                <w:sz w:val="24"/>
              </w:rPr>
              <w:t>名称：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。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6.3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多专业合作（50分）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255"/>
                <w:numId w:val="0"/>
              </w:num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科室转介制度、多科转介合作制度、开展疑难病例多专业会诊和讨论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sym w:font="Symbol" w:char="F0FF"/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近一年例。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7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服务效果（100）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7.1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普通门诊量（30分）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近三年儿童保健门诊年工作量（人次）：</w:t>
            </w:r>
          </w:p>
          <w:tbl>
            <w:tblPr>
              <w:tblStyle w:val="4"/>
              <w:tblW w:w="348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2"/>
              <w:gridCol w:w="709"/>
              <w:gridCol w:w="745"/>
              <w:gridCol w:w="8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2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工作量</w:t>
                  </w:r>
                </w:p>
              </w:tc>
              <w:tc>
                <w:tcPr>
                  <w:tcW w:w="709" w:type="dxa"/>
                </w:tcPr>
                <w:p>
                  <w:pPr>
                    <w:spacing w:before="566" w:after="544"/>
                    <w:jc w:val="righ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年</w:t>
                  </w:r>
                </w:p>
              </w:tc>
              <w:tc>
                <w:tcPr>
                  <w:tcW w:w="745" w:type="dxa"/>
                </w:tcPr>
                <w:p>
                  <w:pPr>
                    <w:spacing w:before="566" w:after="544"/>
                    <w:jc w:val="righ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年</w:t>
                  </w:r>
                </w:p>
              </w:tc>
              <w:tc>
                <w:tcPr>
                  <w:tcW w:w="873" w:type="dxa"/>
                </w:tcPr>
                <w:p>
                  <w:pPr>
                    <w:spacing w:before="566" w:after="544"/>
                    <w:jc w:val="righ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2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儿童保健</w:t>
                  </w:r>
                </w:p>
              </w:tc>
              <w:tc>
                <w:tcPr>
                  <w:tcW w:w="709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745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873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</w:tbl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7.2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专病门诊量（40分）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近三年专病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进行专案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管理年工作量（人次）：</w:t>
            </w:r>
          </w:p>
          <w:tbl>
            <w:tblPr>
              <w:tblStyle w:val="4"/>
              <w:tblW w:w="348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2"/>
              <w:gridCol w:w="810"/>
              <w:gridCol w:w="704"/>
              <w:gridCol w:w="8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2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工作量</w:t>
                  </w:r>
                </w:p>
              </w:tc>
              <w:tc>
                <w:tcPr>
                  <w:tcW w:w="810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704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873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2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生长发育</w:t>
                  </w:r>
                </w:p>
              </w:tc>
              <w:tc>
                <w:tcPr>
                  <w:tcW w:w="810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704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873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2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营养</w:t>
                  </w:r>
                </w:p>
              </w:tc>
              <w:tc>
                <w:tcPr>
                  <w:tcW w:w="810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704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873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2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心理</w:t>
                  </w:r>
                </w:p>
              </w:tc>
              <w:tc>
                <w:tcPr>
                  <w:tcW w:w="810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704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873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2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高危儿</w:t>
                  </w:r>
                </w:p>
              </w:tc>
              <w:tc>
                <w:tcPr>
                  <w:tcW w:w="810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704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873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2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五官</w:t>
                  </w:r>
                </w:p>
              </w:tc>
              <w:tc>
                <w:tcPr>
                  <w:tcW w:w="810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704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873" w:type="dxa"/>
                </w:tcPr>
                <w:p>
                  <w:pPr>
                    <w:spacing w:before="566" w:after="544"/>
                    <w:jc w:val="left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</w:tbl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7.3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健康教育（20分）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近一年</w:t>
            </w:r>
            <w:r>
              <w:rPr>
                <w:rFonts w:hint="eastAsia" w:ascii="仿宋" w:hAnsi="仿宋" w:eastAsia="仿宋"/>
                <w:bCs/>
                <w:sz w:val="24"/>
              </w:rPr>
              <w:t>家长健康教育讲座：</w:t>
            </w:r>
          </w:p>
          <w:p>
            <w:pPr>
              <w:rPr>
                <w:rFonts w:ascii="方正仿宋_GBK" w:hAnsi="方正仿宋_GBK" w:eastAsia="仿宋" w:cs="方正仿宋_GBK"/>
                <w:sz w:val="22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次；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近一年举办大型</w:t>
            </w:r>
            <w:r>
              <w:rPr>
                <w:rFonts w:hint="eastAsia" w:ascii="仿宋" w:hAnsi="仿宋" w:eastAsia="仿宋"/>
                <w:bCs/>
                <w:sz w:val="24"/>
              </w:rPr>
              <w:t>宣教活动次。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7.4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服务对象满意度（10分）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近两年本机构儿童保健服务满意度分别达到%、%。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8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功能与任务（30分）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8.1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技术支持与推广（10分）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参加或开展辖区内儿童保健服务适宜技术培训情况：</w:t>
            </w:r>
          </w:p>
          <w:tbl>
            <w:tblPr>
              <w:tblStyle w:val="4"/>
              <w:tblW w:w="34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6"/>
              <w:gridCol w:w="1166"/>
              <w:gridCol w:w="11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6" w:type="dxa"/>
                  <w:vAlign w:val="center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bCs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4"/>
                    </w:rPr>
                    <w:t>培训班名称</w:t>
                  </w:r>
                </w:p>
              </w:tc>
              <w:tc>
                <w:tcPr>
                  <w:tcW w:w="1166" w:type="dxa"/>
                  <w:vAlign w:val="center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bCs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4"/>
                    </w:rPr>
                    <w:t>时间</w:t>
                  </w:r>
                </w:p>
              </w:tc>
              <w:tc>
                <w:tcPr>
                  <w:tcW w:w="1167" w:type="dxa"/>
                  <w:vAlign w:val="center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bCs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4"/>
                    </w:rPr>
                    <w:t>参加人数或参加人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6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1166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1167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6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1166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1167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6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1166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1167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</w:tbl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对辖区内各类医疗机构进行儿童保健服务业务指导情况：</w:t>
            </w:r>
          </w:p>
          <w:tbl>
            <w:tblPr>
              <w:tblStyle w:val="4"/>
              <w:tblW w:w="34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6"/>
              <w:gridCol w:w="1166"/>
              <w:gridCol w:w="11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6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bCs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4"/>
                    </w:rPr>
                    <w:t>内容</w:t>
                  </w:r>
                </w:p>
              </w:tc>
              <w:tc>
                <w:tcPr>
                  <w:tcW w:w="1166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bCs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4"/>
                    </w:rPr>
                    <w:t>时间</w:t>
                  </w:r>
                </w:p>
              </w:tc>
              <w:tc>
                <w:tcPr>
                  <w:tcW w:w="1167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bCs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4"/>
                    </w:rPr>
                    <w:t>参加人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6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1166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1167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6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1166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1167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6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1166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1167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</w:tbl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8.2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科学研究（10分）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近2年来，参与儿童保健服务相关科研课题：</w:t>
            </w:r>
          </w:p>
          <w:tbl>
            <w:tblPr>
              <w:tblStyle w:val="4"/>
              <w:tblW w:w="34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6"/>
              <w:gridCol w:w="960"/>
              <w:gridCol w:w="13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66" w:type="dxa"/>
                  <w:vAlign w:val="center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4"/>
                    </w:rPr>
                    <w:t>课题名称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2"/>
                    </w:rPr>
                    <w:t>参与</w:t>
                  </w: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4"/>
                    </w:rPr>
                    <w:t>时间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bCs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4"/>
                    </w:rPr>
                    <w:t>课题来源</w:t>
                  </w:r>
                </w:p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4"/>
                    </w:rPr>
                    <w:t>（国家/省/市/区/院级）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66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960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1373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66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960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1373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66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960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1373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</w:tbl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近2年来，申请获批的儿童保健服务相关科研课题：</w:t>
            </w:r>
          </w:p>
          <w:tbl>
            <w:tblPr>
              <w:tblStyle w:val="4"/>
              <w:tblW w:w="34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6"/>
              <w:gridCol w:w="960"/>
              <w:gridCol w:w="13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6" w:type="dxa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4"/>
                    </w:rPr>
                    <w:t>课题名称</w:t>
                  </w:r>
                </w:p>
              </w:tc>
              <w:tc>
                <w:tcPr>
                  <w:tcW w:w="960" w:type="dxa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4"/>
                    </w:rPr>
                    <w:t>获批时间</w:t>
                  </w:r>
                </w:p>
              </w:tc>
              <w:tc>
                <w:tcPr>
                  <w:tcW w:w="1373" w:type="dxa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bCs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4"/>
                    </w:rPr>
                    <w:t>课题来源</w:t>
                  </w:r>
                </w:p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4"/>
                    </w:rPr>
                    <w:t>（国家/省/市/区/院级）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6" w:type="dxa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960" w:type="dxa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1373" w:type="dxa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66" w:type="dxa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960" w:type="dxa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1373" w:type="dxa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6" w:type="dxa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960" w:type="dxa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  <w:tc>
                <w:tcPr>
                  <w:tcW w:w="1373" w:type="dxa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2"/>
                    </w:rPr>
                  </w:pPr>
                </w:p>
              </w:tc>
            </w:tr>
          </w:tbl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8.3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信息管理（10分）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涉及辖区儿童保健服务相关报表（名称）：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9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加分项（30分）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9.1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荣誉称号（10分）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获得市级及以上儿童保健相关门诊荣誉称号（名称）：</w:t>
            </w:r>
          </w:p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</w:rPr>
              <w:t>9.2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经费支持（20分）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近两年有儿童早期发展服务的专项经费支持（万元）：</w:t>
            </w:r>
          </w:p>
          <w:tbl>
            <w:tblPr>
              <w:tblStyle w:val="4"/>
              <w:tblW w:w="34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1"/>
              <w:gridCol w:w="885"/>
              <w:gridCol w:w="8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1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4"/>
                    </w:rPr>
                  </w:pPr>
                </w:p>
              </w:tc>
              <w:tc>
                <w:tcPr>
                  <w:tcW w:w="885" w:type="dxa"/>
                </w:tcPr>
                <w:p>
                  <w:pPr>
                    <w:spacing w:before="566" w:after="544"/>
                    <w:jc w:val="right"/>
                    <w:rPr>
                      <w:rFonts w:ascii="方正仿宋_GBK" w:hAnsi="方正仿宋_GBK" w:eastAsia="方正仿宋_GBK" w:cs="方正仿宋_GBK"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</w:rPr>
                    <w:t>年</w:t>
                  </w:r>
                </w:p>
              </w:tc>
              <w:tc>
                <w:tcPr>
                  <w:tcW w:w="885" w:type="dxa"/>
                </w:tcPr>
                <w:p>
                  <w:pPr>
                    <w:spacing w:before="566" w:after="544"/>
                    <w:jc w:val="right"/>
                    <w:rPr>
                      <w:rFonts w:ascii="方正仿宋_GBK" w:hAnsi="方正仿宋_GBK" w:eastAsia="方正仿宋_GBK" w:cs="方正仿宋_GBK"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</w:rPr>
                    <w:t>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1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</w:rPr>
                    <w:t>设备采购费</w:t>
                  </w:r>
                </w:p>
              </w:tc>
              <w:tc>
                <w:tcPr>
                  <w:tcW w:w="885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4"/>
                    </w:rPr>
                  </w:pPr>
                </w:p>
              </w:tc>
              <w:tc>
                <w:tcPr>
                  <w:tcW w:w="885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1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</w:rPr>
                    <w:t>人员培训费</w:t>
                  </w:r>
                </w:p>
              </w:tc>
              <w:tc>
                <w:tcPr>
                  <w:tcW w:w="885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4"/>
                    </w:rPr>
                  </w:pPr>
                </w:p>
              </w:tc>
              <w:tc>
                <w:tcPr>
                  <w:tcW w:w="885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1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</w:rPr>
                    <w:t>科研经费</w:t>
                  </w:r>
                </w:p>
              </w:tc>
              <w:tc>
                <w:tcPr>
                  <w:tcW w:w="885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4"/>
                    </w:rPr>
                  </w:pPr>
                </w:p>
              </w:tc>
              <w:tc>
                <w:tcPr>
                  <w:tcW w:w="885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1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</w:rPr>
                    <w:t>其他经费投入</w:t>
                  </w:r>
                </w:p>
              </w:tc>
              <w:tc>
                <w:tcPr>
                  <w:tcW w:w="885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4"/>
                    </w:rPr>
                  </w:pPr>
                </w:p>
              </w:tc>
              <w:tc>
                <w:tcPr>
                  <w:tcW w:w="885" w:type="dxa"/>
                </w:tcPr>
                <w:p>
                  <w:pPr>
                    <w:spacing w:before="566" w:after="544"/>
                    <w:jc w:val="center"/>
                    <w:rPr>
                      <w:rFonts w:ascii="方正仿宋_GBK" w:hAnsi="方正仿宋_GBK" w:eastAsia="方正仿宋_GBK" w:cs="方正仿宋_GBK"/>
                      <w:sz w:val="24"/>
                    </w:rPr>
                  </w:pPr>
                </w:p>
              </w:tc>
            </w:tr>
          </w:tbl>
          <w:p>
            <w:pPr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</w:tbl>
    <w:p>
      <w:pPr>
        <w:spacing w:line="594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18030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A55342"/>
    <w:multiLevelType w:val="singleLevel"/>
    <w:tmpl w:val="B5A553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43"/>
    <w:rsid w:val="00230143"/>
    <w:rsid w:val="00AB095A"/>
    <w:rsid w:val="0969387C"/>
    <w:rsid w:val="17EF1D9E"/>
    <w:rsid w:val="3B69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1904</Words>
  <Characters>2026</Characters>
  <Lines>18</Lines>
  <Paragraphs>5</Paragraphs>
  <TotalTime>3</TotalTime>
  <ScaleCrop>false</ScaleCrop>
  <LinksUpToDate>false</LinksUpToDate>
  <CharactersWithSpaces>2053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2023-04-03T06:28:00Z</dcterms:created>
  <dc:creator>赖秋洁</dc:creator>
  <cp:lastModifiedBy>赖秋洁</cp:lastModifiedBy>
  <dcterms:modified xsi:type="dcterms:W3CDTF">2023-11-23T03:10:40Z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2C9A2995D7304DACABBC41EB891DC8B8</vt:lpwstr>
  </property>
</Properties>
</file>