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9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重庆市涪陵区住房和城乡建设委员会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9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重庆市涪陵区规划和自然资源局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9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关于公布集体土地征收住房安置安置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房建安造价的通知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涪住建发〔2021〕148号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宋体" w:hAnsi="宋体" w:eastAsia="宋体" w:cs="宋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</w:rPr>
        <w:t>涪陵新城区管委会，各乡镇人民政府、街道办事处，区政府各部门，有关单位：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</w:rPr>
        <w:t>为进一步做好征地补偿安置工作，切实维护被征地群众合法权益，根据《重庆市集体土地征收补偿安置办法》的规定，区住房城乡建委会同区规划自然资源局测算，核定我区安置房建安造价为1700元/m2，经区政府研究同意，现予以公布，请遵照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</w:rPr>
        <w:t>本通知与《重庆市涪陵区集体土地征收补偿安置实施办法》（涪陵府发〔2021〕27号）同步施行，公布标准仅适用于我区集体土地征收所涉安置房购买价格的计算，不作为工程预算、结算等方面的依据。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Times New Roman" w:hAnsi="方正仿宋_GBK" w:eastAsia="方正仿宋_GBK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spacing w:val="-2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方正仿宋_GBK" w:eastAsia="方正仿宋_GBK"/>
          <w:spacing w:val="-20"/>
          <w:sz w:val="32"/>
          <w:szCs w:val="32"/>
        </w:rPr>
        <w:t>重庆市涪陵区住房和城乡建设委员会  重庆市涪陵区规划和自然资源局</w:t>
      </w:r>
      <w:r>
        <w:rPr>
          <w:rFonts w:hint="eastAsia" w:ascii="Times New Roman" w:hAnsi="方正仿宋_GBK" w:eastAsia="方正仿宋_GBK"/>
          <w:spacing w:val="-2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</w:rPr>
        <w:t>202</w:t>
      </w:r>
      <w:r>
        <w:rPr>
          <w:rFonts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</w:rPr>
        <w:t>年</w:t>
      </w:r>
      <w:r>
        <w:rPr>
          <w:rFonts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</w:rPr>
        <w:t>7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</w:rPr>
        <w:t>月1日</w:t>
      </w: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shd w:val="clear" w:color="auto" w:fill="FFFFFF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 w:start="1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3dcMKgIAAFc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BToBkmimUPHL92+XH78uP78SnEGgxvo54nYWkaF9a1oED+ceh5F3WzoVv2BE4AfW&#10;+SqvaAPh8dJsOpuN4eLwDRvgZ4/XrfPhnTCKRCOnDvVLsrLT1ocudAiJ2bTZ1FKmGkpNmpzevH4z&#10;TheuHoBLjRyRRPfYaIV23/bM9qY4g5gzXW94yzc1km+ZDw/MoRnwYIxLuMdSSoMkprcoqYz78q/z&#10;GI8awUtJg+bKqcYsUSLfa9QOgGEw3GDsB0Mf1Z1Bt04whpYnExdckINZOqM+Y4ZWMQdcTHNkymkY&#10;zLvQNThmkIvVKgWh2ywLW72zPEJH8bxdHQMETLpGUToleq3Qb6ky/WzEhv5zn6Ie/wf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DK3dcMKgIAAFc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pBdr>
        <w:bottom w:val="none" w:color="auto" w:sz="0" w:space="0"/>
      </w:pBdr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187960</wp:posOffset>
              </wp:positionV>
              <wp:extent cx="5625465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546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75pt;margin-top:14.8pt;height:0pt;width:442.95pt;z-index:251660288;mso-width-relative:page;mso-height-relative:page;" filled="f" stroked="t" coordsize="21600,21600" o:gfxdata="UEsFBgAAAAAAAAAAAAAAAAAAAAAAAFBLAwQKAAAAAACHTuJAAAAAAAAAAAAAAAAABAAAAGRycy9Q&#10;SwMEFAAAAAgAh07iQP6XjvrZAAAACAEAAA8AAABkcnMvZG93bnJldi54bWxNj81OwzAQhO9IvIO1&#10;SFyq1kkplQnZVCpRDxyQ2lLubrwkUeN1FLt/PD1GHOA4O6OZb/PFxXbiRINvHSOkkwQEceVMyzXC&#10;7n01ViB80Gx055gQruRhUdze5Doz7swbOm1DLWIJ+0wjNCH0mZS+ashqP3E9cfQ+3WB1iHKopRn0&#10;OZbbTk6TZC6tbjkuNLqnl4aqw/ZoEcplOdq8qo9RtXw7lNfVF6/V7gHx/i5NnkEEuoS/MPzgR3Qo&#10;ItPeHdl40SGM08eYRJg+zUFEX6nZDMT+9yCLXP5/oPgGUEsDBBQAAAAIAIdO4kAJj7g07wEAAL4D&#10;AAAOAAAAZHJzL2Uyb0RvYy54bWytUztuGzEQ7QP4DgR7a1eLSHAWWrmwYDdGIiCfnuKSuwT4A4fW&#10;SpfIBQKkS6qU6XOb2MfIkLtWEqdxERYEOTN8w/f4uLo8GE32IoBytqHzWUmJsNy1ynYNff/u+vyC&#10;EojMtkw7Kxp6FEAv12cvVoOvReV6p1sRCIJYqAff0D5GXxcF8F4YBjPnhcWkdMGwiNvQFW1gA6Ib&#10;XVRluSwGF1ofHBcAGN2MSTohhucAOikVFxvH74ywcUQNQrOIlKBXHug631ZKweMbKUFEohuKTGOe&#10;sQmud2ku1itWd4H5XvHpCuw5V3jCyTBlsekJasMiI3dB/QNlFA8OnIwz7kwxEsmKIIt5+USbtz3z&#10;InNBqcGfRIf/B8tf77eBqBadMKfEMoMvfv/p+8+PXx5+fMb5/ttXghmUafBQY/WV3YZpB34bEueD&#10;DIZIrfwHRMkqIC9yyCIfTyKLQyQcg4tltXi5XFDCH3PFCJGgfIB4I5whadFQrWziz2q2v4WIbbH0&#10;sSSFrbtWWuc31JYMDa1wJGiGxpRoCFwaj+TAdpQw3aHjeQwZEpxWbTqegCB0uysdyJ4ln5SL+asq&#10;ccZ2f5Wl3hsG/ViXU6ODjIr4KbQyDb0o05hOa4sgSblRq7TaufaYJcxxfNbcZrJg8s2f+3z697db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+l4762QAAAAgBAAAPAAAAAAAAAAEAIAAAADgAAABk&#10;cnMvZG93bnJldi54bWxQSwECFAAUAAAACACHTuJACY+4NO8BAAC+AwAADgAAAAAAAAABACAAAAA+&#10;AQAAZHJzL2Uyb0RvYy54bWxQSwUGAAAAAAYABgBZAQAAn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重庆市涪陵区住房和城乡建设委员会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 </w:t>
    </w:r>
  </w:p>
  <w:p>
    <w:pPr>
      <w:pStyle w:val="5"/>
      <w:wordWrap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404495</wp:posOffset>
              </wp:positionV>
              <wp:extent cx="562546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546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31.85pt;height:0pt;width:442.95pt;z-index:251659264;mso-width-relative:page;mso-height-relative:page;" filled="f" stroked="t" coordsize="21600,21600" o:gfxdata="UEsFBgAAAAAAAAAAAAAAAAAAAAAAAFBLAwQKAAAAAACHTuJAAAAAAAAAAAAAAAAABAAAAGRycy9Q&#10;SwMEFAAAAAgAh07iQBn3HnXWAAAACAEAAA8AAABkcnMvZG93bnJldi54bWxNj8FOwzAQRO9I/IO1&#10;SNxaJ2kpUYhTiUicgAMt3N14G0e111bsJuXvMeJAj7Mzmnlbby/WsAnHMDgSkC8zYEidUwP1Aj73&#10;L4sSWIiSlDSOUMA3Btg2tze1rJSb6QOnXexZKqFQSQE6Rl9xHjqNVoal80jJO7rRypjk2HM1yjmV&#10;W8OLLNtwKwdKC1p6bDV2p93ZCmhffdHq9/08Fs/hrZ9Wxh9PX0Lc3+XZE7CIl/gfhl/8hA5NYjq4&#10;M6nAjIBF/pCSAjarR2DJL8v1Gtjh78Cbml8/0PwAUEsDBBQAAAAIAIdO4kCYqRc25gEAALIDAAAO&#10;AAAAZHJzL2Uyb0RvYy54bWytU0uOEzEQ3SNxB8t70p0WiYZWOrOYaNggiAQcwHG7uy35pypPOrkE&#10;F0BiByuW7LkNM8eg7M5kYNjMAi/8qSq/qvdcXl0erGF7Bai9a/h8VnKmnPStdn3DP364fnHBGUbh&#10;WmG8Uw0/KuSX6+fPVmOoVeUHb1oFjEAc1mNo+BBjqIsC5aCswJkPypGz82BFpCP0RQtiJHRriqos&#10;l8XooQ3gpUIk62Zy8hMiPAXQd52WauPljVUuTqigjIhECQcdkK9ztV2nZHzXdagiMw0npjHPlIT2&#10;uzQX65WoexBh0PJUgnhKCY84WaEdJT1DbUQU7Ab0P1BWS/DouziT3hYTkawIsZiXj7R5P4igMheS&#10;GsNZdPx/sPLtfgtMtw2vOHPC0oPffv7x69PXu59faL79/o1VSaQxYE2xV24LpxOGLSTGhw5sWokL&#10;O2Rhj2dh1SEyScbFslq8XC44k/e+4uFiAIyvlbcsbRputEucRS32bzBSMgq9D0lm56+1MfndjGMj&#10;FU4jQQtqxo6agLY2ECF0PWfC9NTlMkKGRG90m64nIIR+d2WA7UXqjXIxf5WZUrq/wlLujcBhisuu&#10;qWusjvQRjLYNvyjTSGa6bRwtSa9JobTb+faYhct2esoceGq71Ct/nvPth6+2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Z9x511gAAAAgBAAAPAAAAAAAAAAEAIAAAADgAAABkcnMvZG93bnJldi54&#10;bWxQSwECFAAUAAAACACHTuJAmKkXNuYBAACyAwAADgAAAAAAAAABACAAAAA7AQAAZHJzL2Uyb0Rv&#10;Yy54bWxQSwUGAAAAAAYABgBZAQAAk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重庆市涪陵区住房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和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城乡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建设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委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A3362"/>
    <w:rsid w:val="00204D4B"/>
    <w:rsid w:val="00291DDF"/>
    <w:rsid w:val="002F49BB"/>
    <w:rsid w:val="004F2CA5"/>
    <w:rsid w:val="00663DE4"/>
    <w:rsid w:val="00724E19"/>
    <w:rsid w:val="00986C37"/>
    <w:rsid w:val="00B724A2"/>
    <w:rsid w:val="00EC27E4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7D88A7"/>
    <w:rsid w:val="7FCC2834"/>
    <w:rsid w:val="92DD1CEF"/>
    <w:rsid w:val="BD9D1569"/>
    <w:rsid w:val="DFDB6240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annotation reference"/>
    <w:basedOn w:val="8"/>
    <w:uiPriority w:val="0"/>
    <w:rPr>
      <w:sz w:val="21"/>
      <w:szCs w:val="21"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Lines>2</Lines>
  <Paragraphs>1</Paragraphs>
  <TotalTime>82</TotalTime>
  <ScaleCrop>false</ScaleCrop>
  <LinksUpToDate>false</LinksUpToDate>
  <CharactersWithSpaces>375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2023-06-08T19:12:00Z</dcterms:created>
  <dc:creator>t</dc:creator>
  <cp:lastModifiedBy>admin01</cp:lastModifiedBy>
  <cp:lastPrinted>2023-06-28T18:50:00Z</cp:lastPrinted>
  <dcterms:modified xsi:type="dcterms:W3CDTF">2023-06-29T14:33:48Z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48C61CB29D3F4D9384F5922CF0F7FFB4</vt:lpwstr>
  </property>
</Properties>
</file>