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重庆市涪陵区文化和旅游发展委员会关于公开征求《枳巴（涪陵）文化生态保护实验区总体规划》意见的公告</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为深入学习习近平新时代中国特色社会主义思想，认真贯彻党的二十大和二十届二中、三中全会精神，全面落实习近平总书记关于文化旅游工作重要论述和视察重庆重要讲话重要指示精神，落实落细市委六届历次全会精神，紧扣涪陵区助力全市做实“两大定位”、发挥“三个作用”、打造“六区一高地”工作要求，重庆市涪陵区文化和旅游发展委员会起草了《枳巴（涪陵）文化生态保护实验区总体规划》，现向社会公开征求意见。公众可于2025年8月21日前通过以下途径和方式提出修改意见。为方便联系，反馈意见时敬请留下联系方式。根据有关工作规定，现将征求意见时限设置为7天。</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电子邮箱：</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"mailto:761302432@qq.com" </w:instrText>
      </w:r>
      <w:r>
        <w:rPr>
          <w:rFonts w:hint="default" w:ascii="Calibri" w:hAnsi="Calibri" w:eastAsia="宋体" w:cs="Times New Roman"/>
          <w:kern w:val="2"/>
          <w:sz w:val="21"/>
          <w:szCs w:val="21"/>
          <w:lang w:val="en-US" w:eastAsia="zh-CN" w:bidi="ar"/>
        </w:rPr>
        <w:fldChar w:fldCharType="separate"/>
      </w:r>
      <w:r>
        <w:rPr>
          <w:rStyle w:val="23"/>
          <w:rFonts w:hint="eastAsia" w:ascii="方正仿宋_GBK" w:hAnsi="方正仿宋_GBK" w:eastAsia="方正仿宋_GBK" w:cs="方正仿宋_GBK"/>
          <w:kern w:val="2"/>
          <w:sz w:val="32"/>
          <w:szCs w:val="32"/>
        </w:rPr>
        <w:t>761302432@qq.com</w:t>
      </w:r>
      <w:r>
        <w:rPr>
          <w:rFonts w:hint="default" w:ascii="Calibri" w:hAnsi="Calibri" w:eastAsia="宋体" w:cs="Times New Roman"/>
          <w:kern w:val="2"/>
          <w:sz w:val="21"/>
          <w:szCs w:val="21"/>
          <w:lang w:val="en-US" w:eastAsia="zh-CN" w:bidi="ar"/>
        </w:rPr>
        <w:fldChar w:fldCharType="end"/>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联系电话：023-72283637</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信件地址：重庆市涪陵区太极大道82号区文化旅游委文化遗产研究保护中心</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在线留言：通过涪陵区人民政府网站互动交流板块“在线征集”栏目填写意见（我要提意见）</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bookmarkStart w:id="26" w:name="_GoBack"/>
      <w:bookmarkEnd w:id="26"/>
      <w:r>
        <w:rPr>
          <w:rFonts w:hint="eastAsia" w:ascii="方正仿宋_GBK" w:hAnsi="方正仿宋_GBK" w:eastAsia="方正仿宋_GBK" w:cs="方正仿宋_GBK"/>
          <w:kern w:val="2"/>
          <w:sz w:val="32"/>
          <w:szCs w:val="32"/>
          <w:lang w:val="en-US" w:eastAsia="zh-CN" w:bidi="ar"/>
        </w:rPr>
        <w:t>附件：《枳巴（涪陵）文化生态保护实验区总体规划》（征求意见稿）</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firstLineChars="200"/>
        <w:jc w:val="righ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重庆市涪陵区文化和旅游发展委员会</w:t>
      </w:r>
    </w:p>
    <w:p>
      <w:pPr>
        <w:keepNext w:val="0"/>
        <w:keepLines w:val="0"/>
        <w:widowControl w:val="0"/>
        <w:suppressLineNumbers w:val="0"/>
        <w:wordWrap w:val="0"/>
        <w:autoSpaceDE w:val="0"/>
        <w:autoSpaceDN/>
        <w:spacing w:before="0" w:beforeAutospacing="0" w:after="0" w:afterAutospacing="0" w:line="600" w:lineRule="exact"/>
        <w:ind w:left="0" w:right="0" w:firstLine="640" w:firstLineChars="200"/>
        <w:jc w:val="center"/>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2025年8月14日 </w:t>
      </w: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both"/>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枳巴（涪陵）文化生态保护实验区</w:t>
      </w:r>
    </w:p>
    <w:p>
      <w:pPr>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总体规划</w:t>
      </w:r>
    </w:p>
    <w:p>
      <w:pPr>
        <w:pStyle w:val="2"/>
        <w:jc w:val="center"/>
        <w:rPr>
          <w:rFonts w:hint="default" w:eastAsia="方正仿宋_GBK"/>
          <w:color w:val="auto"/>
          <w:lang w:val="en-US" w:eastAsia="zh-CN"/>
        </w:rPr>
      </w:pPr>
      <w:r>
        <w:rPr>
          <w:rFonts w:hint="eastAsia" w:ascii="方正仿宋_GBK" w:hAnsi="方正仿宋_GBK" w:eastAsia="方正仿宋_GBK" w:cs="方正仿宋_GBK"/>
          <w:b/>
          <w:bCs/>
          <w:color w:val="auto"/>
          <w:sz w:val="44"/>
          <w:szCs w:val="44"/>
          <w:lang w:val="en-US" w:eastAsia="zh-CN"/>
        </w:rPr>
        <w:t>（征求意见稿）</w:t>
      </w: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jc w:val="center"/>
        <w:rPr>
          <w:rFonts w:hint="eastAsia" w:ascii="方正仿宋_GBK" w:hAnsi="方正仿宋_GBK" w:eastAsia="方正仿宋_GBK" w:cs="方正仿宋_GBK"/>
          <w:b/>
          <w:bCs/>
          <w:sz w:val="44"/>
          <w:szCs w:val="44"/>
        </w:rPr>
      </w:pPr>
    </w:p>
    <w:p>
      <w:pPr>
        <w:pStyle w:val="2"/>
        <w:rPr>
          <w:rFonts w:hint="eastAsia"/>
          <w:color w:val="auto"/>
        </w:rPr>
      </w:pPr>
    </w:p>
    <w:p>
      <w:pPr>
        <w:jc w:val="center"/>
        <w:rPr>
          <w:rFonts w:hint="eastAsia" w:ascii="方正仿宋_GBK" w:hAnsi="方正仿宋_GBK" w:eastAsia="方正仿宋_GBK" w:cs="方正仿宋_GBK"/>
          <w:b/>
          <w:bCs/>
          <w:sz w:val="44"/>
          <w:szCs w:val="44"/>
        </w:rPr>
      </w:pPr>
    </w:p>
    <w:p>
      <w:pPr>
        <w:rPr>
          <w:rFonts w:hint="eastAsia" w:ascii="方正仿宋_GBK" w:hAnsi="方正仿宋_GBK" w:eastAsia="方正仿宋_GBK" w:cs="方正仿宋_GBK"/>
          <w:b/>
          <w:bCs/>
          <w:sz w:val="44"/>
          <w:szCs w:val="44"/>
        </w:rPr>
      </w:pPr>
    </w:p>
    <w:p>
      <w:pPr>
        <w:pStyle w:val="44"/>
        <w:ind w:firstLine="960" w:firstLineChars="300"/>
        <w:jc w:val="center"/>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重庆市涪陵区文化和旅游发展委员会</w:t>
      </w:r>
    </w:p>
    <w:p>
      <w:pPr>
        <w:pStyle w:val="44"/>
        <w:ind w:firstLine="960" w:firstLineChars="300"/>
        <w:jc w:val="center"/>
        <w:rPr>
          <w:rFonts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2025年7</w:t>
      </w:r>
      <w:r>
        <w:rPr>
          <w:rFonts w:ascii="方正仿宋_GBK" w:hAnsi="方正仿宋_GBK" w:eastAsia="方正仿宋_GBK" w:cs="方正仿宋_GBK"/>
          <w:color w:val="auto"/>
          <w:sz w:val="32"/>
          <w:szCs w:val="32"/>
        </w:rPr>
        <w:t>月</w:t>
      </w:r>
    </w:p>
    <w:p>
      <w:pPr>
        <w:pStyle w:val="44"/>
        <w:ind w:firstLine="960" w:firstLineChars="300"/>
        <w:jc w:val="center"/>
        <w:rPr>
          <w:rFonts w:ascii="方正仿宋_GBK" w:hAnsi="方正仿宋_GBK" w:eastAsia="方正仿宋_GBK" w:cs="方正仿宋_GBK"/>
          <w:color w:val="auto"/>
          <w:sz w:val="32"/>
          <w:szCs w:val="32"/>
        </w:rPr>
        <w:sectPr>
          <w:footerReference r:id="rId3" w:type="default"/>
          <w:pgSz w:w="11906" w:h="16838"/>
          <w:pgMar w:top="1440" w:right="1800" w:bottom="1440" w:left="1800" w:header="851" w:footer="992" w:gutter="0"/>
          <w:pgNumType w:fmt="numberInDash"/>
          <w:cols w:space="425" w:num="1"/>
          <w:titlePg/>
          <w:docGrid w:type="lines" w:linePitch="312" w:charSpace="0"/>
        </w:sectPr>
      </w:pPr>
    </w:p>
    <w:p>
      <w:pPr>
        <w:pStyle w:val="44"/>
        <w:ind w:firstLine="960" w:firstLineChars="300"/>
        <w:jc w:val="center"/>
        <w:rPr>
          <w:rFonts w:ascii="方正仿宋_GBK" w:hAnsi="方正仿宋_GBK" w:eastAsia="方正仿宋_GBK" w:cs="方正仿宋_GBK"/>
          <w:color w:val="auto"/>
          <w:sz w:val="32"/>
          <w:szCs w:val="32"/>
        </w:rPr>
      </w:pPr>
    </w:p>
    <w:p>
      <w:pPr>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目  录</w:t>
      </w:r>
    </w:p>
    <w:p>
      <w:pPr>
        <w:pStyle w:val="44"/>
        <w:ind w:firstLine="960" w:firstLineChars="300"/>
        <w:jc w:val="center"/>
        <w:rPr>
          <w:rFonts w:ascii="方正仿宋_GBK" w:hAnsi="方正仿宋_GBK" w:eastAsia="方正仿宋_GBK" w:cs="方正仿宋_GBK"/>
          <w:color w:val="auto"/>
          <w:sz w:val="32"/>
          <w:szCs w:val="32"/>
        </w:rPr>
      </w:pPr>
    </w:p>
    <w:p>
      <w:pPr>
        <w:rPr>
          <w:rFonts w:hint="default" w:ascii="Times New Roman" w:hAnsi="Times New Roman" w:eastAsia="方正仿宋_GBK" w:cs="Times New Roman"/>
          <w:sz w:val="28"/>
          <w:szCs w:val="28"/>
        </w:rPr>
      </w:pPr>
      <w:r>
        <w:rPr>
          <w:rFonts w:hint="eastAsia" w:ascii="方正仿宋_GBK" w:hAnsi="方正仿宋_GBK" w:eastAsia="方正仿宋_GBK" w:cs="方正仿宋_GBK"/>
          <w:b/>
          <w:bCs/>
          <w:sz w:val="28"/>
          <w:szCs w:val="28"/>
        </w:rPr>
        <w:t>第一章  总则</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rPr>
        <w:t>…</w:t>
      </w:r>
      <w:r>
        <w:rPr>
          <w:rFonts w:hint="default" w:ascii="Times New Roman" w:hAnsi="Times New Roman" w:eastAsia="方正仿宋_GBK" w:cs="Times New Roman"/>
          <w:sz w:val="28"/>
          <w:szCs w:val="28"/>
        </w:rPr>
        <w:t>5</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第一节  编制依据………………………………………………</w:t>
      </w:r>
      <w:r>
        <w:rPr>
          <w:rFonts w:hint="eastAsia" w:ascii="Times New Roman" w:hAnsi="Times New Roman" w:eastAsia="方正仿宋_GBK" w:cs="Times New Roman"/>
          <w:sz w:val="28"/>
          <w:szCs w:val="28"/>
          <w:lang w:val="en-US" w:eastAsia="zh-CN"/>
        </w:rPr>
        <w:t>5</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第二节  建设背景………………………………………………8</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第三节  重要意义………………………………………………10</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第四节  指导思想、基本方针…………………………………13</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第五节  范围与期限……………………………………………1</w:t>
      </w:r>
      <w:r>
        <w:rPr>
          <w:rFonts w:hint="eastAsia" w:ascii="Times New Roman" w:hAnsi="Times New Roman" w:eastAsia="方正仿宋_GBK" w:cs="Times New Roman"/>
          <w:sz w:val="28"/>
          <w:szCs w:val="28"/>
          <w:lang w:val="en-US" w:eastAsia="zh-CN"/>
        </w:rPr>
        <w:t>5</w:t>
      </w:r>
    </w:p>
    <w:p>
      <w:pP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第二章  文化内涵、价值及形态特点</w:t>
      </w:r>
      <w:r>
        <w:rPr>
          <w:rFonts w:hint="default" w:ascii="Times New Roman" w:hAnsi="Times New Roman" w:eastAsia="方正仿宋_GBK" w:cs="Times New Roman"/>
          <w:sz w:val="28"/>
          <w:szCs w:val="28"/>
        </w:rPr>
        <w:t>………………………………15</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第一节  基本概念………………………………………………15</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第二节  枳巴（涪陵）文化生态保护实验区概貌……………17</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第三节  枳巴（涪陵）文化的特点……………………………24</w:t>
      </w:r>
    </w:p>
    <w:p>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第四节  枳巴（涪陵）文化的价值意义………………………29</w:t>
      </w:r>
    </w:p>
    <w:p>
      <w:pP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rPr>
        <w:t>第三章  保护对象</w:t>
      </w:r>
      <w:r>
        <w:rPr>
          <w:rFonts w:hint="default" w:ascii="Times New Roman" w:hAnsi="Times New Roman" w:eastAsia="方正仿宋_GBK" w:cs="Times New Roman"/>
          <w:sz w:val="28"/>
          <w:szCs w:val="28"/>
        </w:rPr>
        <w:t>……………………………………………………3</w:t>
      </w:r>
      <w:r>
        <w:rPr>
          <w:rFonts w:hint="eastAsia" w:ascii="Times New Roman" w:hAnsi="Times New Roman" w:eastAsia="方正仿宋_GBK" w:cs="Times New Roman"/>
          <w:sz w:val="28"/>
          <w:szCs w:val="28"/>
          <w:lang w:val="en-US" w:eastAsia="zh-CN"/>
        </w:rPr>
        <w:t>2</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第一节  非物质文化遗产代表性项目名录……………………3</w:t>
      </w:r>
      <w:r>
        <w:rPr>
          <w:rFonts w:hint="eastAsia" w:ascii="Times New Roman" w:hAnsi="Times New Roman" w:eastAsia="方正仿宋_GBK" w:cs="Times New Roman"/>
          <w:sz w:val="28"/>
          <w:szCs w:val="28"/>
          <w:lang w:val="en-US" w:eastAsia="zh-CN"/>
        </w:rPr>
        <w:t>2</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第二节  非物质文化遗产项目代表性传承人…………………3</w:t>
      </w:r>
      <w:r>
        <w:rPr>
          <w:rFonts w:hint="eastAsia" w:ascii="Times New Roman" w:hAnsi="Times New Roman" w:eastAsia="方正仿宋_GBK" w:cs="Times New Roman"/>
          <w:sz w:val="28"/>
          <w:szCs w:val="28"/>
          <w:lang w:val="en-US" w:eastAsia="zh-CN"/>
        </w:rPr>
        <w:t>3</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第三节  与非物质文化遗产传承密切相关的文物古迹………3</w:t>
      </w:r>
      <w:r>
        <w:rPr>
          <w:rFonts w:hint="eastAsia" w:ascii="Times New Roman" w:hAnsi="Times New Roman" w:eastAsia="方正仿宋_GBK" w:cs="Times New Roman"/>
          <w:sz w:val="28"/>
          <w:szCs w:val="28"/>
          <w:lang w:val="en-US" w:eastAsia="zh-CN"/>
        </w:rPr>
        <w:t>4</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第四节  非物质文化遗产组成部分的实物载体和场所………3</w:t>
      </w:r>
      <w:r>
        <w:rPr>
          <w:rFonts w:hint="eastAsia" w:ascii="Times New Roman" w:hAnsi="Times New Roman" w:eastAsia="方正仿宋_GBK" w:cs="Times New Roman"/>
          <w:sz w:val="28"/>
          <w:szCs w:val="28"/>
          <w:lang w:val="en-US" w:eastAsia="zh-CN"/>
        </w:rPr>
        <w:t>5</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第五节  非物质文化遗产所依存的自然生态环境……………3</w:t>
      </w:r>
      <w:r>
        <w:rPr>
          <w:rFonts w:hint="eastAsia" w:ascii="Times New Roman" w:hAnsi="Times New Roman" w:eastAsia="方正仿宋_GBK" w:cs="Times New Roman"/>
          <w:sz w:val="28"/>
          <w:szCs w:val="28"/>
          <w:lang w:val="en-US" w:eastAsia="zh-CN"/>
        </w:rPr>
        <w:t>7</w:t>
      </w:r>
    </w:p>
    <w:p>
      <w:pP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rPr>
        <w:t>第四章  保护空间体系及重点区域</w:t>
      </w:r>
      <w:r>
        <w:rPr>
          <w:rFonts w:hint="default" w:ascii="Times New Roman" w:hAnsi="Times New Roman" w:eastAsia="方正仿宋_GBK" w:cs="Times New Roman"/>
          <w:sz w:val="28"/>
          <w:szCs w:val="28"/>
        </w:rPr>
        <w:t>…………………………………3</w:t>
      </w:r>
      <w:r>
        <w:rPr>
          <w:rFonts w:hint="eastAsia" w:ascii="Times New Roman" w:hAnsi="Times New Roman" w:eastAsia="方正仿宋_GBK" w:cs="Times New Roman"/>
          <w:sz w:val="28"/>
          <w:szCs w:val="28"/>
          <w:lang w:val="en-US" w:eastAsia="zh-CN"/>
        </w:rPr>
        <w:t>7</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第一节  保护空间体系…………………………………………3</w:t>
      </w:r>
      <w:r>
        <w:rPr>
          <w:rFonts w:hint="eastAsia" w:ascii="Times New Roman" w:hAnsi="Times New Roman" w:eastAsia="方正仿宋_GBK" w:cs="Times New Roman"/>
          <w:sz w:val="28"/>
          <w:szCs w:val="28"/>
          <w:lang w:val="en-US" w:eastAsia="zh-CN"/>
        </w:rPr>
        <w:t>8</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第二节  重点区域………………………………………………4</w:t>
      </w:r>
      <w:r>
        <w:rPr>
          <w:rFonts w:hint="eastAsia" w:ascii="Times New Roman" w:hAnsi="Times New Roman" w:eastAsia="方正仿宋_GBK" w:cs="Times New Roman"/>
          <w:sz w:val="28"/>
          <w:szCs w:val="28"/>
          <w:lang w:val="en-US" w:eastAsia="zh-CN"/>
        </w:rPr>
        <w:t>0</w:t>
      </w:r>
    </w:p>
    <w:p>
      <w:pPr>
        <w:rPr>
          <w:rFonts w:hint="eastAsia"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rPr>
        <w:t>第五章  总体思路及建设要求</w:t>
      </w:r>
      <w:r>
        <w:rPr>
          <w:rFonts w:hint="default" w:ascii="Times New Roman" w:hAnsi="Times New Roman" w:eastAsia="方正仿宋_GBK" w:cs="Times New Roman"/>
          <w:sz w:val="28"/>
          <w:szCs w:val="28"/>
        </w:rPr>
        <w:t>………………………………………4</w:t>
      </w:r>
      <w:r>
        <w:rPr>
          <w:rFonts w:hint="eastAsia" w:ascii="Times New Roman" w:hAnsi="Times New Roman" w:eastAsia="方正仿宋_GBK" w:cs="Times New Roman"/>
          <w:sz w:val="28"/>
          <w:szCs w:val="28"/>
          <w:lang w:val="en-US" w:eastAsia="zh-CN"/>
        </w:rPr>
        <w:t>6</w:t>
      </w:r>
    </w:p>
    <w:p>
      <w:pPr>
        <w:ind w:right="84" w:rightChars="40"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第一节  规划思路………………………………………………4</w:t>
      </w:r>
      <w:r>
        <w:rPr>
          <w:rFonts w:hint="eastAsia" w:ascii="Times New Roman" w:hAnsi="Times New Roman" w:eastAsia="方正仿宋_GBK" w:cs="Times New Roman"/>
          <w:sz w:val="28"/>
          <w:szCs w:val="28"/>
          <w:lang w:val="en-US" w:eastAsia="zh-CN"/>
        </w:rPr>
        <w:t>6</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第二节  基本原则………………………………………………4</w:t>
      </w:r>
      <w:r>
        <w:rPr>
          <w:rFonts w:hint="eastAsia" w:ascii="Times New Roman" w:hAnsi="Times New Roman" w:eastAsia="方正仿宋_GBK" w:cs="Times New Roman"/>
          <w:sz w:val="28"/>
          <w:szCs w:val="28"/>
          <w:lang w:val="en-US" w:eastAsia="zh-CN"/>
        </w:rPr>
        <w:t>7</w:t>
      </w:r>
    </w:p>
    <w:p>
      <w:pPr>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第三节  规划目标与任务………………………………………</w:t>
      </w:r>
      <w:r>
        <w:rPr>
          <w:rFonts w:hint="eastAsia" w:ascii="Times New Roman" w:hAnsi="Times New Roman" w:eastAsia="方正仿宋_GBK" w:cs="Times New Roman"/>
          <w:sz w:val="28"/>
          <w:szCs w:val="28"/>
          <w:lang w:val="en-US" w:eastAsia="zh-CN"/>
        </w:rPr>
        <w:t>49</w:t>
      </w:r>
    </w:p>
    <w:p>
      <w:pPr>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第四节  保护方式………………………………………………</w:t>
      </w:r>
      <w:r>
        <w:rPr>
          <w:rFonts w:hint="eastAsia" w:ascii="Times New Roman" w:hAnsi="Times New Roman" w:eastAsia="方正仿宋_GBK" w:cs="Times New Roman"/>
          <w:sz w:val="28"/>
          <w:szCs w:val="28"/>
          <w:lang w:val="en-US" w:eastAsia="zh-CN"/>
        </w:rPr>
        <w:t>51</w:t>
      </w:r>
    </w:p>
    <w:p>
      <w:pP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rPr>
        <w:t>第六章  保护措施</w:t>
      </w:r>
      <w:r>
        <w:rPr>
          <w:rFonts w:hint="default" w:ascii="Times New Roman" w:hAnsi="Times New Roman" w:eastAsia="方正仿宋_GBK" w:cs="Times New Roman"/>
          <w:sz w:val="28"/>
          <w:szCs w:val="28"/>
        </w:rPr>
        <w:t>……………………………………………………5</w:t>
      </w:r>
      <w:r>
        <w:rPr>
          <w:rFonts w:hint="eastAsia" w:ascii="Times New Roman" w:hAnsi="Times New Roman" w:eastAsia="方正仿宋_GBK" w:cs="Times New Roman"/>
          <w:sz w:val="28"/>
          <w:szCs w:val="28"/>
          <w:lang w:val="en-US" w:eastAsia="zh-CN"/>
        </w:rPr>
        <w:t>3</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第一节  做好文化生态保护区建设的顶层设计………………5</w:t>
      </w:r>
      <w:r>
        <w:rPr>
          <w:rFonts w:hint="eastAsia" w:ascii="Times New Roman" w:hAnsi="Times New Roman" w:eastAsia="方正仿宋_GBK" w:cs="Times New Roman"/>
          <w:sz w:val="28"/>
          <w:szCs w:val="28"/>
          <w:lang w:val="en-US" w:eastAsia="zh-CN"/>
        </w:rPr>
        <w:t>3</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第二节  开展文化生态保护的理论性研究……………………5</w:t>
      </w:r>
      <w:r>
        <w:rPr>
          <w:rFonts w:hint="eastAsia" w:ascii="Times New Roman" w:hAnsi="Times New Roman" w:eastAsia="方正仿宋_GBK" w:cs="Times New Roman"/>
          <w:sz w:val="28"/>
          <w:szCs w:val="28"/>
          <w:lang w:val="en-US" w:eastAsia="zh-CN"/>
        </w:rPr>
        <w:t>4</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第三节  加强非物质文化遗产系统性保护……………………5</w:t>
      </w:r>
      <w:r>
        <w:rPr>
          <w:rFonts w:hint="eastAsia" w:ascii="Times New Roman" w:hAnsi="Times New Roman" w:eastAsia="方正仿宋_GBK" w:cs="Times New Roman"/>
          <w:sz w:val="28"/>
          <w:szCs w:val="28"/>
          <w:lang w:val="en-US" w:eastAsia="zh-CN"/>
        </w:rPr>
        <w:t>6</w:t>
      </w:r>
    </w:p>
    <w:p>
      <w:pPr>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第四节  提升文化生态区域性整体保护水平…………………</w:t>
      </w:r>
      <w:r>
        <w:rPr>
          <w:rFonts w:hint="eastAsia" w:ascii="Times New Roman" w:hAnsi="Times New Roman" w:eastAsia="方正仿宋_GBK" w:cs="Times New Roman"/>
          <w:sz w:val="28"/>
          <w:szCs w:val="28"/>
          <w:lang w:val="en-US" w:eastAsia="zh-CN"/>
        </w:rPr>
        <w:t>60</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第五节  推动非遗创造性转化创新性发展……………………6</w:t>
      </w:r>
      <w:r>
        <w:rPr>
          <w:rFonts w:hint="eastAsia" w:ascii="Times New Roman" w:hAnsi="Times New Roman" w:eastAsia="方正仿宋_GBK" w:cs="Times New Roman"/>
          <w:sz w:val="28"/>
          <w:szCs w:val="28"/>
          <w:lang w:val="en-US" w:eastAsia="zh-CN"/>
        </w:rPr>
        <w:t>2</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第六节  加强文化生态保护与旅游的融合发展………………6</w:t>
      </w:r>
      <w:r>
        <w:rPr>
          <w:rFonts w:hint="eastAsia" w:ascii="Times New Roman" w:hAnsi="Times New Roman" w:eastAsia="方正仿宋_GBK" w:cs="Times New Roman"/>
          <w:sz w:val="28"/>
          <w:szCs w:val="28"/>
          <w:lang w:val="en-US" w:eastAsia="zh-CN"/>
        </w:rPr>
        <w:t>4</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第七节  营造民众广泛参与的文化保护氛围…………………6</w:t>
      </w:r>
      <w:r>
        <w:rPr>
          <w:rFonts w:hint="eastAsia" w:ascii="Times New Roman" w:hAnsi="Times New Roman" w:eastAsia="方正仿宋_GBK" w:cs="Times New Roman"/>
          <w:sz w:val="28"/>
          <w:szCs w:val="28"/>
          <w:lang w:val="en-US" w:eastAsia="zh-CN"/>
        </w:rPr>
        <w:t>6</w:t>
      </w:r>
    </w:p>
    <w:p>
      <w:pP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rPr>
        <w:t>第七章  分期实施方案</w:t>
      </w:r>
      <w:r>
        <w:rPr>
          <w:rFonts w:hint="default" w:ascii="Times New Roman" w:hAnsi="Times New Roman" w:eastAsia="方正仿宋_GBK" w:cs="Times New Roman"/>
          <w:sz w:val="28"/>
          <w:szCs w:val="28"/>
        </w:rPr>
        <w:t>………………………………………………6</w:t>
      </w:r>
      <w:r>
        <w:rPr>
          <w:rFonts w:hint="eastAsia" w:ascii="Times New Roman" w:hAnsi="Times New Roman" w:eastAsia="方正仿宋_GBK" w:cs="Times New Roman"/>
          <w:sz w:val="28"/>
          <w:szCs w:val="28"/>
          <w:lang w:val="en-US" w:eastAsia="zh-CN"/>
        </w:rPr>
        <w:t>8</w:t>
      </w:r>
    </w:p>
    <w:p>
      <w:pPr>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第一节 近期………………………………………………………</w:t>
      </w:r>
      <w:r>
        <w:rPr>
          <w:rFonts w:hint="eastAsia" w:ascii="Times New Roman" w:hAnsi="Times New Roman" w:eastAsia="方正仿宋_GBK" w:cs="Times New Roman"/>
          <w:sz w:val="28"/>
          <w:szCs w:val="28"/>
          <w:lang w:val="en-US" w:eastAsia="zh-CN"/>
        </w:rPr>
        <w:t>68</w:t>
      </w:r>
    </w:p>
    <w:p>
      <w:pPr>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第二节 中期………………………………………………………</w:t>
      </w:r>
      <w:r>
        <w:rPr>
          <w:rFonts w:hint="eastAsia" w:ascii="Times New Roman" w:hAnsi="Times New Roman" w:eastAsia="方正仿宋_GBK" w:cs="Times New Roman"/>
          <w:sz w:val="28"/>
          <w:szCs w:val="28"/>
          <w:lang w:val="en-US" w:eastAsia="zh-CN"/>
        </w:rPr>
        <w:t>70</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第三节 远期………………………………………………………7</w:t>
      </w:r>
      <w:r>
        <w:rPr>
          <w:rFonts w:hint="eastAsia" w:ascii="Times New Roman" w:hAnsi="Times New Roman" w:eastAsia="方正仿宋_GBK" w:cs="Times New Roman"/>
          <w:sz w:val="28"/>
          <w:szCs w:val="28"/>
          <w:lang w:val="en-US" w:eastAsia="zh-CN"/>
        </w:rPr>
        <w:t>2</w:t>
      </w:r>
    </w:p>
    <w:p>
      <w:pP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rPr>
        <w:t>第八章  保障机制</w:t>
      </w:r>
      <w:r>
        <w:rPr>
          <w:rFonts w:hint="default" w:ascii="Times New Roman" w:hAnsi="Times New Roman" w:eastAsia="方正仿宋_GBK" w:cs="Times New Roman"/>
          <w:sz w:val="28"/>
          <w:szCs w:val="28"/>
        </w:rPr>
        <w:t>……………………………………………………7</w:t>
      </w:r>
      <w:r>
        <w:rPr>
          <w:rFonts w:hint="eastAsia" w:ascii="Times New Roman" w:hAnsi="Times New Roman" w:eastAsia="方正仿宋_GBK" w:cs="Times New Roman"/>
          <w:sz w:val="28"/>
          <w:szCs w:val="28"/>
          <w:lang w:val="en-US" w:eastAsia="zh-CN"/>
        </w:rPr>
        <w:t>4</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第一节  加强组织保障…………………………………………7</w:t>
      </w:r>
      <w:r>
        <w:rPr>
          <w:rFonts w:hint="eastAsia" w:ascii="Times New Roman" w:hAnsi="Times New Roman" w:eastAsia="方正仿宋_GBK" w:cs="Times New Roman"/>
          <w:sz w:val="28"/>
          <w:szCs w:val="28"/>
          <w:lang w:val="en-US" w:eastAsia="zh-CN"/>
        </w:rPr>
        <w:t>4</w:t>
      </w:r>
    </w:p>
    <w:p>
      <w:pPr>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第二节  政策法规保障…………………………………………7</w:t>
      </w:r>
      <w:r>
        <w:rPr>
          <w:rFonts w:hint="eastAsia" w:ascii="Times New Roman" w:hAnsi="Times New Roman" w:eastAsia="方正仿宋_GBK" w:cs="Times New Roman"/>
          <w:sz w:val="28"/>
          <w:szCs w:val="28"/>
          <w:lang w:val="en-US" w:eastAsia="zh-CN"/>
        </w:rPr>
        <w:t>6</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第三节  强化资金保障…………………………………………7</w:t>
      </w:r>
      <w:r>
        <w:rPr>
          <w:rFonts w:hint="eastAsia" w:ascii="Times New Roman" w:hAnsi="Times New Roman" w:eastAsia="方正仿宋_GBK" w:cs="Times New Roman"/>
          <w:sz w:val="28"/>
          <w:szCs w:val="28"/>
          <w:lang w:val="en-US" w:eastAsia="zh-CN"/>
        </w:rPr>
        <w:t>7</w:t>
      </w:r>
    </w:p>
    <w:p>
      <w:pPr>
        <w:ind w:firstLine="560" w:firstLineChars="200"/>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第四节  加强人才保障…………………………………………7</w:t>
      </w:r>
      <w:r>
        <w:rPr>
          <w:rFonts w:hint="eastAsia" w:ascii="Times New Roman" w:hAnsi="Times New Roman" w:eastAsia="方正仿宋_GBK" w:cs="Times New Roman"/>
          <w:sz w:val="28"/>
          <w:szCs w:val="28"/>
          <w:lang w:val="en-US" w:eastAsia="zh-CN"/>
        </w:rPr>
        <w:t>7</w:t>
      </w:r>
    </w:p>
    <w:p>
      <w:pPr>
        <w:pStyle w:val="15"/>
        <w:tabs>
          <w:tab w:val="right" w:leader="dot" w:pos="8306"/>
        </w:tabs>
        <w:rPr>
          <w:rFonts w:hint="default" w:ascii="Times New Roman" w:hAnsi="Times New Roman" w:eastAsia="方正仿宋_GBK"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"_Toc25004" </w:instrText>
      </w:r>
      <w:r>
        <w:rPr>
          <w:rFonts w:hint="default" w:ascii="Times New Roman" w:hAnsi="Times New Roman" w:cs="Times New Roman"/>
        </w:rPr>
        <w:fldChar w:fldCharType="separate"/>
      </w:r>
      <w:r>
        <w:rPr>
          <w:rFonts w:hint="default" w:ascii="Times New Roman" w:hAnsi="Times New Roman" w:eastAsia="方正仿宋_GBK" w:cs="Times New Roman"/>
          <w:sz w:val="28"/>
          <w:szCs w:val="28"/>
        </w:rPr>
        <w:t>附件1.实验区三级非物质文化遗产代表性项目名录清单…………</w:t>
      </w:r>
      <w:r>
        <w:rPr>
          <w:rFonts w:hint="default"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lang w:val="en-US" w:eastAsia="zh-CN"/>
        </w:rPr>
        <w:t>79</w:t>
      </w:r>
    </w:p>
    <w:p>
      <w:pPr>
        <w:pStyle w:val="15"/>
        <w:tabs>
          <w:tab w:val="right" w:leader="dot" w:pos="8306"/>
        </w:tabs>
        <w:rPr>
          <w:rFonts w:hint="default" w:ascii="Times New Roman" w:hAnsi="Times New Roman" w:eastAsia="方正仿宋_GBK"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"_Toc28689" </w:instrText>
      </w:r>
      <w:r>
        <w:rPr>
          <w:rFonts w:hint="default" w:ascii="Times New Roman" w:hAnsi="Times New Roman" w:cs="Times New Roman"/>
        </w:rPr>
        <w:fldChar w:fldCharType="separate"/>
      </w:r>
      <w:r>
        <w:rPr>
          <w:rFonts w:hint="default" w:ascii="Times New Roman" w:hAnsi="Times New Roman" w:eastAsia="方正仿宋_GBK" w:cs="Times New Roman"/>
          <w:sz w:val="28"/>
          <w:szCs w:val="28"/>
        </w:rPr>
        <w:t>附件2.实验区三级非物质文化遗产代表性传承人名单</w:t>
      </w:r>
      <w:r>
        <w:rPr>
          <w:rFonts w:hint="default" w:ascii="Times New Roman" w:hAnsi="Times New Roman" w:eastAsia="方正仿宋_GBK" w:cs="Times New Roman"/>
          <w:sz w:val="28"/>
          <w:szCs w:val="28"/>
        </w:rPr>
        <w:tab/>
      </w:r>
      <w:r>
        <w:rPr>
          <w:rFonts w:hint="eastAsia" w:ascii="Times New Roman" w:hAnsi="Times New Roman" w:eastAsia="方正仿宋_GBK" w:cs="Times New Roman"/>
          <w:sz w:val="28"/>
          <w:szCs w:val="28"/>
          <w:lang w:val="en-US" w:eastAsia="zh-CN"/>
        </w:rPr>
        <w:t>90</w:t>
      </w:r>
      <w:r>
        <w:rPr>
          <w:rFonts w:hint="default" w:ascii="Times New Roman" w:hAnsi="Times New Roman" w:eastAsia="方正仿宋_GBK" w:cs="Times New Roman"/>
          <w:sz w:val="28"/>
          <w:szCs w:val="28"/>
        </w:rPr>
        <w:fldChar w:fldCharType="end"/>
      </w:r>
    </w:p>
    <w:p>
      <w:pPr>
        <w:pStyle w:val="15"/>
        <w:tabs>
          <w:tab w:val="right" w:leader="dot" w:pos="8306"/>
        </w:tabs>
        <w:rPr>
          <w:rFonts w:hint="eastAsia" w:ascii="Times New Roman" w:hAnsi="Times New Roman" w:eastAsia="方正仿宋_GBK"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"_Toc32434" </w:instrText>
      </w:r>
      <w:r>
        <w:rPr>
          <w:rFonts w:hint="default" w:ascii="Times New Roman" w:hAnsi="Times New Roman" w:cs="Times New Roman"/>
        </w:rPr>
        <w:fldChar w:fldCharType="separate"/>
      </w:r>
      <w:r>
        <w:rPr>
          <w:rFonts w:hint="default" w:ascii="Times New Roman" w:hAnsi="Times New Roman" w:eastAsia="方正仿宋_GBK" w:cs="Times New Roman"/>
          <w:sz w:val="28"/>
          <w:szCs w:val="28"/>
        </w:rPr>
        <w:t>附件3.实验区民间习俗一览表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t>9</w:t>
      </w:r>
      <w:r>
        <w:rPr>
          <w:rFonts w:hint="default"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lang w:val="en-US" w:eastAsia="zh-CN"/>
        </w:rPr>
        <w:t>5</w:t>
      </w:r>
    </w:p>
    <w:p>
      <w:pPr>
        <w:spacing w:line="570" w:lineRule="exact"/>
        <w:rPr>
          <w:rFonts w:hint="eastAsia" w:ascii="Times New Roman" w:hAnsi="Times New Roman" w:eastAsia="方正仿宋_GBK"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"_Toc21265" </w:instrText>
      </w:r>
      <w:r>
        <w:rPr>
          <w:rFonts w:hint="default" w:ascii="Times New Roman" w:hAnsi="Times New Roman" w:cs="Times New Roman"/>
        </w:rPr>
        <w:fldChar w:fldCharType="separate"/>
      </w:r>
      <w:r>
        <w:rPr>
          <w:rFonts w:hint="default" w:ascii="Times New Roman" w:hAnsi="Times New Roman" w:eastAsia="方正仿宋_GBK" w:cs="Times New Roman"/>
          <w:sz w:val="28"/>
          <w:szCs w:val="28"/>
        </w:rPr>
        <w:t>附件4.实验区三级文物保护单位名单………………………………1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8</w:t>
      </w:r>
    </w:p>
    <w:p>
      <w:pPr>
        <w:pStyle w:val="2"/>
        <w:spacing w:before="0" w:after="0"/>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附件5.实验区传统村落清单…………………………………………1</w:t>
      </w:r>
      <w:r>
        <w:rPr>
          <w:rFonts w:hint="eastAsia" w:ascii="Times New Roman" w:hAnsi="Times New Roman" w:eastAsia="方正仿宋_GBK" w:cs="Times New Roman"/>
          <w:color w:val="auto"/>
          <w:sz w:val="28"/>
          <w:szCs w:val="28"/>
          <w:lang w:val="en-US" w:eastAsia="zh-CN"/>
        </w:rPr>
        <w:t>32</w:t>
      </w:r>
    </w:p>
    <w:p>
      <w:pP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附件6.实验区历史文化名镇、名村、历史建筑清单…………………1</w:t>
      </w:r>
      <w:r>
        <w:rPr>
          <w:rFonts w:hint="eastAsia" w:ascii="Times New Roman" w:hAnsi="Times New Roman" w:eastAsia="方正仿宋_GBK" w:cs="Times New Roman"/>
          <w:sz w:val="28"/>
          <w:szCs w:val="28"/>
          <w:lang w:val="en-US" w:eastAsia="zh-CN"/>
        </w:rPr>
        <w:t>32</w:t>
      </w:r>
    </w:p>
    <w:p>
      <w:pPr>
        <w:pStyle w:val="2"/>
        <w:spacing w:before="0" w:after="0"/>
        <w:rPr>
          <w:rFonts w:hint="eastAsia"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附件7.实验区非遗传承体验设施建设清单…………………………13</w:t>
      </w:r>
      <w:r>
        <w:rPr>
          <w:rFonts w:hint="eastAsia" w:ascii="Times New Roman" w:hAnsi="Times New Roman" w:eastAsia="方正仿宋_GBK" w:cs="Times New Roman"/>
          <w:color w:val="auto"/>
          <w:sz w:val="28"/>
          <w:szCs w:val="28"/>
          <w:lang w:val="en-US" w:eastAsia="zh-CN"/>
        </w:rPr>
        <w:t>8</w:t>
      </w: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ind w:firstLine="960" w:firstLineChars="300"/>
        <w:jc w:val="center"/>
        <w:rPr>
          <w:rFonts w:ascii="方正仿宋_GBK" w:hAnsi="方正仿宋_GBK" w:eastAsia="方正仿宋_GBK" w:cs="方正仿宋_GBK"/>
          <w:color w:val="auto"/>
          <w:sz w:val="32"/>
          <w:szCs w:val="32"/>
        </w:rPr>
      </w:pPr>
    </w:p>
    <w:p>
      <w:pPr>
        <w:pStyle w:val="44"/>
        <w:rPr>
          <w:rFonts w:ascii="方正仿宋_GBK" w:hAnsi="方正仿宋_GBK" w:eastAsia="方正仿宋_GBK" w:cs="方正仿宋_GBK"/>
          <w:b/>
          <w:bCs/>
          <w:color w:val="auto"/>
          <w:sz w:val="44"/>
          <w:szCs w:val="44"/>
        </w:rPr>
      </w:pPr>
    </w:p>
    <w:p>
      <w:pPr>
        <w:pStyle w:val="44"/>
        <w:rPr>
          <w:rFonts w:ascii="方正仿宋_GBK" w:hAnsi="方正仿宋_GBK" w:eastAsia="方正仿宋_GBK" w:cs="方正仿宋_GBK"/>
          <w:b/>
          <w:bCs/>
          <w:color w:val="auto"/>
          <w:sz w:val="44"/>
          <w:szCs w:val="44"/>
        </w:rPr>
      </w:pPr>
    </w:p>
    <w:p/>
    <w:p>
      <w:pPr>
        <w:jc w:val="center"/>
        <w:rPr>
          <w:rFonts w:hint="eastAsia" w:ascii="方正小标宋_GBK" w:hAnsi="方正仿宋_GBK" w:eastAsia="方正小标宋_GBK" w:cs="方正仿宋_GBK"/>
          <w:sz w:val="36"/>
          <w:szCs w:val="36"/>
        </w:rPr>
      </w:pPr>
      <w:r>
        <w:rPr>
          <w:rFonts w:hint="eastAsia" w:ascii="方正小标宋_GBK" w:hAnsi="方正仿宋_GBK" w:eastAsia="方正小标宋_GBK" w:cs="方正仿宋_GBK"/>
          <w:sz w:val="36"/>
          <w:szCs w:val="36"/>
        </w:rPr>
        <w:t>枳巴（涪陵）文化生态保护实验区总体规划</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color w:val="auto"/>
          <w:sz w:val="32"/>
          <w:szCs w:val="32"/>
        </w:rPr>
      </w:pPr>
      <w:bookmarkStart w:id="0" w:name="OLE_LINK1"/>
      <w:bookmarkStart w:id="1" w:name="OLE_LINK2"/>
      <w:r>
        <w:rPr>
          <w:rFonts w:hint="eastAsia" w:ascii="方正仿宋_GBK" w:hAnsi="方正仿宋_GBK" w:eastAsia="方正仿宋_GBK" w:cs="方正仿宋_GBK"/>
          <w:color w:val="auto"/>
          <w:sz w:val="32"/>
          <w:szCs w:val="32"/>
        </w:rPr>
        <w:t>为深入学习习近平新时代中国特色社会主义思想，认真贯彻党的二十大和二十届二中、三中全会精神，</w:t>
      </w:r>
      <w:bookmarkEnd w:id="0"/>
      <w:r>
        <w:rPr>
          <w:rFonts w:hint="eastAsia" w:ascii="方正仿宋_GBK" w:hAnsi="方正仿宋_GBK" w:eastAsia="方正仿宋_GBK" w:cs="方正仿宋_GBK"/>
          <w:color w:val="auto"/>
          <w:sz w:val="32"/>
          <w:szCs w:val="32"/>
        </w:rPr>
        <w:t>全面落实习近平总书记关于文化旅游工作重要论述和视察重庆重要讲话重要指示精神，落实落细市委六届历次全会精神，</w:t>
      </w:r>
      <w:bookmarkStart w:id="2" w:name="OLE_LINK3"/>
      <w:r>
        <w:rPr>
          <w:rFonts w:hint="eastAsia" w:ascii="方正仿宋_GBK" w:hAnsi="方正仿宋_GBK" w:eastAsia="方正仿宋_GBK" w:cs="方正仿宋_GBK"/>
          <w:color w:val="auto"/>
          <w:sz w:val="32"/>
          <w:szCs w:val="32"/>
        </w:rPr>
        <w:t>紧扣涪陵区助力全市做实“两大定位”、发挥“三个作用”打造“六区一高地”工作要求，以建设巴蜀文化旅游走廊创新发展示范地为统领，</w:t>
      </w:r>
      <w:bookmarkEnd w:id="2"/>
      <w:r>
        <w:rPr>
          <w:rFonts w:hint="eastAsia" w:ascii="方正仿宋_GBK" w:hAnsi="方正仿宋_GBK" w:eastAsia="方正仿宋_GBK" w:cs="方正仿宋_GBK"/>
          <w:color w:val="auto"/>
          <w:sz w:val="32"/>
          <w:szCs w:val="32"/>
        </w:rPr>
        <w:t>以满足人民日益增长的美好生活需要为根本目的，</w:t>
      </w:r>
      <w:bookmarkEnd w:id="1"/>
      <w:r>
        <w:rPr>
          <w:rFonts w:hint="eastAsia" w:ascii="方正仿宋_GBK" w:hAnsi="方正仿宋_GBK" w:eastAsia="方正仿宋_GBK" w:cs="方正仿宋_GBK"/>
          <w:color w:val="auto"/>
          <w:sz w:val="32"/>
          <w:szCs w:val="32"/>
        </w:rPr>
        <w:t>根据《中华人民共和国非物质文化遗产法》《国家级文化生态保护区管理办法》《中华人民共和国文物保护法》《文化部关于加强国家级文化生态保护区建设的指导意见》《文化和旅游部办公厅关于贯彻落实&lt;国家级文化生态保护区管理办法&gt;》《重庆市非物质文化遗产条例》等相关要求，涪陵区特编制《枳巴（涪陵）文化生态保护实验区总体规划》，以加强涪陵文化遗产的整体性保护，推动全区文化旅游高质量发展。</w:t>
      </w:r>
    </w:p>
    <w:p>
      <w:pPr>
        <w:rPr>
          <w:color w:val="auto"/>
        </w:rPr>
      </w:pPr>
    </w:p>
    <w:p>
      <w:pPr>
        <w:pStyle w:val="2"/>
        <w:rPr>
          <w:rFonts w:hint="eastAsia"/>
          <w:color w:val="auto"/>
        </w:rPr>
      </w:pPr>
    </w:p>
    <w:p>
      <w:pPr>
        <w:rPr>
          <w:color w:val="auto"/>
        </w:rPr>
      </w:pPr>
    </w:p>
    <w:p>
      <w:pPr>
        <w:pStyle w:val="2"/>
        <w:rPr>
          <w:rFonts w:hint="eastAsia"/>
          <w:color w:val="auto"/>
        </w:rPr>
      </w:pPr>
    </w:p>
    <w:p>
      <w:pPr>
        <w:rPr>
          <w:color w:val="auto"/>
        </w:rPr>
      </w:pPr>
    </w:p>
    <w:p>
      <w:pPr>
        <w:rPr>
          <w:color w:val="auto"/>
        </w:rPr>
      </w:pPr>
    </w:p>
    <w:p>
      <w:pPr>
        <w:jc w:val="center"/>
        <w:rPr>
          <w:rFonts w:hint="eastAsia" w:ascii="方正小标宋_GBK" w:hAnsi="方正仿宋_GBK" w:eastAsia="方正小标宋_GBK" w:cs="方正仿宋_GBK"/>
          <w:b/>
          <w:bCs/>
          <w:color w:val="auto"/>
          <w:sz w:val="32"/>
          <w:szCs w:val="32"/>
        </w:rPr>
      </w:pPr>
      <w:r>
        <w:rPr>
          <w:rFonts w:hint="eastAsia" w:ascii="方正小标宋_GBK" w:hAnsi="方正仿宋_GBK" w:eastAsia="方正小标宋_GBK" w:cs="方正仿宋_GBK"/>
          <w:b/>
          <w:bCs/>
          <w:color w:val="auto"/>
          <w:sz w:val="36"/>
          <w:szCs w:val="36"/>
        </w:rPr>
        <w:t>第一章  总则</w:t>
      </w:r>
    </w:p>
    <w:p>
      <w:pPr>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第一节  编制依据</w:t>
      </w:r>
    </w:p>
    <w:p>
      <w:pPr>
        <w:pStyle w:val="2"/>
        <w:rPr>
          <w:rFonts w:hint="eastAsia"/>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本规划的编制主要依据以下法律、法规、上位规划及相关规范性文件：</w:t>
      </w:r>
    </w:p>
    <w:p>
      <w:pPr>
        <w:ind w:firstLine="642"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1.法律法规</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《保护非物质文化遗产公约》（2003年）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《中华人民共和国非物质文化遗产法》（2011年）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《中华人民共和国文物保护法》（2024年）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《中华人民共和国城乡规划法》（2019年）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《中华人民共和国旅游法》（2018年）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《中华人民共和国环境保护法》（2014年）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《中华人民共和国文物保护法实施条例》（2017年）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《历史文化名城名镇名村保护条例》（2017年）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《重庆市非物质文化遗产条例》（2012年）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《重庆市历史文化名城名镇名村保护条例》（2018年）</w:t>
      </w:r>
    </w:p>
    <w:p>
      <w:pPr>
        <w:spacing w:line="560" w:lineRule="exact"/>
        <w:ind w:firstLine="640" w:firstLineChars="200"/>
        <w:rPr>
          <w:color w:val="auto"/>
        </w:rPr>
      </w:pPr>
      <w:r>
        <w:rPr>
          <w:rFonts w:ascii="Times New Roman" w:hAnsi="Times New Roman" w:eastAsia="方正仿宋_GBK"/>
          <w:color w:val="auto"/>
          <w:sz w:val="32"/>
          <w:szCs w:val="32"/>
        </w:rPr>
        <w:t>《重庆市红色资源保护传承规定》（2022年）</w:t>
      </w:r>
    </w:p>
    <w:p>
      <w:pPr>
        <w:ind w:firstLine="642"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2.中共中央、国务院及地方部门文件</w:t>
      </w:r>
    </w:p>
    <w:p>
      <w:pPr>
        <w:spacing w:line="560" w:lineRule="exact"/>
        <w:ind w:firstLine="420" w:firstLineChars="200"/>
        <w:rPr>
          <w:rFonts w:ascii="Times New Roman" w:hAnsi="Times New Roman" w:eastAsia="方正仿宋_GBK"/>
          <w:color w:val="auto"/>
          <w:sz w:val="32"/>
          <w:szCs w:val="32"/>
        </w:rPr>
      </w:pPr>
      <w:r>
        <w:rPr>
          <w:color w:val="auto"/>
        </w:rPr>
        <w:fldChar w:fldCharType="begin"/>
      </w:r>
      <w:r>
        <w:rPr>
          <w:color w:val="auto"/>
        </w:rPr>
        <w:instrText xml:space="preserve"> HYPERLINK \l "_Toc20990" </w:instrText>
      </w:r>
      <w:r>
        <w:rPr>
          <w:color w:val="auto"/>
        </w:rPr>
        <w:fldChar w:fldCharType="separate"/>
      </w:r>
      <w:r>
        <w:rPr>
          <w:rFonts w:ascii="Times New Roman" w:hAnsi="Times New Roman" w:eastAsia="方正仿宋_GBK"/>
          <w:color w:val="auto"/>
          <w:sz w:val="32"/>
          <w:szCs w:val="32"/>
        </w:rPr>
        <w:t>中共中央办公厅、国务院办公厅印发《关于实施中华优秀传统文化传承发展工程的意见》（2017年）</w:t>
      </w:r>
      <w:r>
        <w:rPr>
          <w:rFonts w:ascii="Times New Roman" w:hAnsi="Times New Roman" w:eastAsia="方正仿宋_GBK"/>
          <w:color w:val="auto"/>
          <w:sz w:val="32"/>
          <w:szCs w:val="32"/>
        </w:rPr>
        <w:tab/>
      </w:r>
      <w:r>
        <w:rPr>
          <w:rFonts w:ascii="Times New Roman" w:hAnsi="Times New Roman" w:eastAsia="方正仿宋_GBK"/>
          <w:color w:val="auto"/>
          <w:sz w:val="32"/>
          <w:szCs w:val="32"/>
        </w:rPr>
        <w:fldChar w:fldCharType="end"/>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《中共中央国务院关于实施乡村振兴战略的意见》（2018年）</w:t>
      </w:r>
    </w:p>
    <w:p>
      <w:pPr>
        <w:spacing w:line="560" w:lineRule="exact"/>
        <w:ind w:firstLine="420" w:firstLineChars="200"/>
        <w:rPr>
          <w:rFonts w:ascii="Times New Roman" w:hAnsi="Times New Roman" w:eastAsia="方正仿宋_GBK"/>
          <w:color w:val="auto"/>
          <w:sz w:val="32"/>
          <w:szCs w:val="32"/>
        </w:rPr>
      </w:pPr>
      <w:r>
        <w:rPr>
          <w:color w:val="auto"/>
        </w:rPr>
        <w:fldChar w:fldCharType="begin"/>
      </w:r>
      <w:r>
        <w:rPr>
          <w:color w:val="auto"/>
        </w:rPr>
        <w:instrText xml:space="preserve"> HYPERLINK \l "_Toc3008" </w:instrText>
      </w:r>
      <w:r>
        <w:rPr>
          <w:color w:val="auto"/>
        </w:rPr>
        <w:fldChar w:fldCharType="separate"/>
      </w:r>
      <w:r>
        <w:rPr>
          <w:rFonts w:ascii="Times New Roman" w:hAnsi="Times New Roman" w:eastAsia="方正仿宋_GBK"/>
          <w:color w:val="auto"/>
          <w:sz w:val="32"/>
          <w:szCs w:val="32"/>
        </w:rPr>
        <w:t>中共中央办公厅、国务院办公厅印发《关于进一步加强非物质文化遗产保护工作的意见》的通知（2021年）</w:t>
      </w:r>
      <w:r>
        <w:rPr>
          <w:rFonts w:ascii="Times New Roman" w:hAnsi="Times New Roman" w:eastAsia="方正仿宋_GBK"/>
          <w:color w:val="auto"/>
          <w:sz w:val="32"/>
          <w:szCs w:val="32"/>
        </w:rPr>
        <w:fldChar w:fldCharType="end"/>
      </w:r>
    </w:p>
    <w:p>
      <w:pPr>
        <w:pStyle w:val="46"/>
        <w:widowControl w:val="0"/>
        <w:tabs>
          <w:tab w:val="right" w:leader="dot" w:pos="8306"/>
        </w:tabs>
        <w:spacing w:line="560" w:lineRule="exact"/>
        <w:ind w:firstLine="640" w:firstLineChars="200"/>
        <w:jc w:val="both"/>
        <w:rPr>
          <w:rFonts w:hint="eastAsia" w:eastAsia="方正仿宋_GBK"/>
          <w:color w:val="auto"/>
          <w:sz w:val="32"/>
          <w:szCs w:val="32"/>
          <w:lang w:eastAsia="zh-CN"/>
        </w:rPr>
      </w:pPr>
      <w:r>
        <w:rPr>
          <w:rFonts w:eastAsia="方正仿宋_GBK"/>
          <w:color w:val="auto"/>
          <w:sz w:val="32"/>
          <w:szCs w:val="32"/>
        </w:rPr>
        <w:t>《国家级文化生态保护区管理办法》</w:t>
      </w:r>
      <w:r>
        <w:rPr>
          <w:color w:val="auto"/>
        </w:rPr>
        <w:fldChar w:fldCharType="begin"/>
      </w:r>
      <w:r>
        <w:rPr>
          <w:color w:val="auto"/>
        </w:rPr>
        <w:instrText xml:space="preserve"> HYPERLINK \l "_Toc22565" </w:instrText>
      </w:r>
      <w:r>
        <w:rPr>
          <w:color w:val="auto"/>
        </w:rPr>
        <w:fldChar w:fldCharType="separate"/>
      </w:r>
      <w:r>
        <w:rPr>
          <w:rFonts w:eastAsia="方正仿宋_GBK"/>
          <w:color w:val="auto"/>
          <w:sz w:val="32"/>
          <w:szCs w:val="32"/>
        </w:rPr>
        <w:t>（文化和旅游部令第1号）</w:t>
      </w:r>
      <w:r>
        <w:rPr>
          <w:rFonts w:eastAsia="方正仿宋_GBK"/>
          <w:color w:val="auto"/>
          <w:sz w:val="32"/>
          <w:szCs w:val="32"/>
        </w:rPr>
        <w:fldChar w:fldCharType="end"/>
      </w:r>
      <w:r>
        <w:rPr>
          <w:rFonts w:hint="eastAsia" w:eastAsia="方正仿宋_GBK"/>
          <w:color w:val="auto"/>
          <w:sz w:val="32"/>
          <w:szCs w:val="32"/>
          <w:shd w:val="clear" w:color="auto" w:fill="auto"/>
          <w:lang w:eastAsia="zh-CN"/>
        </w:rPr>
        <w:t>（</w:t>
      </w:r>
      <w:r>
        <w:rPr>
          <w:rFonts w:hint="eastAsia" w:eastAsia="方正仿宋_GBK"/>
          <w:color w:val="auto"/>
          <w:sz w:val="32"/>
          <w:szCs w:val="32"/>
          <w:shd w:val="clear" w:color="auto" w:fill="auto"/>
          <w:lang w:val="en-US" w:eastAsia="zh-CN"/>
        </w:rPr>
        <w:t>2018年</w:t>
      </w:r>
      <w:r>
        <w:rPr>
          <w:rFonts w:hint="eastAsia" w:eastAsia="方正仿宋_GBK"/>
          <w:color w:val="auto"/>
          <w:sz w:val="32"/>
          <w:szCs w:val="32"/>
          <w:shd w:val="clear" w:color="auto" w:fill="auto"/>
          <w:lang w:eastAsia="zh-CN"/>
        </w:rPr>
        <w:t>）</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《国家级非物质文化遗产代表性传承人认定与管理办法》</w:t>
      </w:r>
      <w:r>
        <w:rPr>
          <w:color w:val="auto"/>
        </w:rPr>
        <w:fldChar w:fldCharType="begin"/>
      </w:r>
      <w:r>
        <w:rPr>
          <w:color w:val="auto"/>
        </w:rPr>
        <w:instrText xml:space="preserve"> HYPERLINK \l "_Toc20396" </w:instrText>
      </w:r>
      <w:r>
        <w:rPr>
          <w:color w:val="auto"/>
        </w:rPr>
        <w:fldChar w:fldCharType="separate"/>
      </w:r>
      <w:r>
        <w:rPr>
          <w:rFonts w:ascii="Times New Roman" w:hAnsi="Times New Roman" w:eastAsia="方正仿宋_GBK"/>
          <w:color w:val="auto"/>
          <w:sz w:val="32"/>
          <w:szCs w:val="32"/>
        </w:rPr>
        <w:t>（文化和旅游部令第3号）</w:t>
      </w:r>
      <w:r>
        <w:rPr>
          <w:rFonts w:hint="eastAsia" w:ascii="Times New Roman" w:hAnsi="Times New Roman" w:eastAsia="方正仿宋_GBK" w:cs="Times New Roman"/>
          <w:color w:val="auto"/>
          <w:kern w:val="0"/>
          <w:sz w:val="32"/>
          <w:szCs w:val="32"/>
          <w:shd w:val="clear" w:color="auto" w:fill="auto"/>
          <w:lang w:val="en-US" w:eastAsia="zh-CN" w:bidi="ar-SA"/>
        </w:rPr>
        <w:t>（2019年）</w:t>
      </w:r>
      <w:r>
        <w:rPr>
          <w:rFonts w:ascii="Times New Roman" w:hAnsi="Times New Roman" w:eastAsia="方正仿宋_GBK"/>
          <w:color w:val="auto"/>
          <w:sz w:val="32"/>
          <w:szCs w:val="32"/>
        </w:rPr>
        <w:tab/>
      </w:r>
      <w:r>
        <w:rPr>
          <w:rFonts w:ascii="Times New Roman" w:hAnsi="Times New Roman" w:eastAsia="方正仿宋_GBK"/>
          <w:color w:val="auto"/>
          <w:sz w:val="32"/>
          <w:szCs w:val="32"/>
        </w:rPr>
        <w:fldChar w:fldCharType="end"/>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国务院办公厅关于转发《文化部等部门中国传统工艺振兴计划的通知》（2017年）</w:t>
      </w:r>
    </w:p>
    <w:p>
      <w:pPr>
        <w:pStyle w:val="46"/>
        <w:widowControl w:val="0"/>
        <w:tabs>
          <w:tab w:val="right" w:leader="dot" w:pos="8306"/>
        </w:tabs>
        <w:spacing w:line="560" w:lineRule="exact"/>
        <w:ind w:firstLine="400" w:firstLineChars="200"/>
        <w:jc w:val="both"/>
        <w:rPr>
          <w:rFonts w:eastAsia="方正仿宋_GBK"/>
          <w:color w:val="auto"/>
          <w:sz w:val="32"/>
          <w:szCs w:val="32"/>
        </w:rPr>
      </w:pPr>
      <w:r>
        <w:rPr>
          <w:color w:val="auto"/>
        </w:rPr>
        <w:fldChar w:fldCharType="begin"/>
      </w:r>
      <w:r>
        <w:rPr>
          <w:color w:val="auto"/>
        </w:rPr>
        <w:instrText xml:space="preserve"> HYPERLINK \l "_Toc12440" </w:instrText>
      </w:r>
      <w:r>
        <w:rPr>
          <w:color w:val="auto"/>
        </w:rPr>
        <w:fldChar w:fldCharType="separate"/>
      </w:r>
      <w:r>
        <w:rPr>
          <w:rFonts w:eastAsia="方正仿宋_GBK"/>
          <w:color w:val="auto"/>
          <w:sz w:val="32"/>
          <w:szCs w:val="32"/>
          <w:shd w:val="clear" w:color="auto" w:fill="FFFFFF"/>
        </w:rPr>
        <w:t>文化和旅游部关于印发《曲艺传承发展计划》的通知（2019年）</w:t>
      </w:r>
      <w:r>
        <w:rPr>
          <w:rFonts w:eastAsia="方正仿宋_GBK"/>
          <w:color w:val="auto"/>
          <w:sz w:val="32"/>
          <w:szCs w:val="32"/>
          <w:shd w:val="clear" w:color="auto" w:fill="FFFFFF"/>
        </w:rPr>
        <w:fldChar w:fldCharType="end"/>
      </w:r>
    </w:p>
    <w:p>
      <w:pPr>
        <w:pStyle w:val="46"/>
        <w:widowControl w:val="0"/>
        <w:tabs>
          <w:tab w:val="right" w:leader="dot" w:pos="8306"/>
        </w:tabs>
        <w:spacing w:line="560" w:lineRule="exact"/>
        <w:ind w:firstLine="400" w:firstLineChars="200"/>
        <w:jc w:val="both"/>
        <w:rPr>
          <w:rFonts w:eastAsia="方正仿宋_GBK"/>
          <w:color w:val="auto"/>
          <w:sz w:val="32"/>
          <w:szCs w:val="32"/>
        </w:rPr>
      </w:pPr>
      <w:r>
        <w:rPr>
          <w:color w:val="auto"/>
        </w:rPr>
        <w:fldChar w:fldCharType="begin"/>
      </w:r>
      <w:r>
        <w:rPr>
          <w:color w:val="auto"/>
        </w:rPr>
        <w:instrText xml:space="preserve"> HYPERLINK \l "_Toc15277" </w:instrText>
      </w:r>
      <w:r>
        <w:rPr>
          <w:color w:val="auto"/>
        </w:rPr>
        <w:fldChar w:fldCharType="separate"/>
      </w:r>
      <w:r>
        <w:rPr>
          <w:rFonts w:eastAsia="方正仿宋_GBK"/>
          <w:color w:val="auto"/>
          <w:sz w:val="32"/>
          <w:szCs w:val="32"/>
        </w:rPr>
        <w:t>文化和旅游部、教育部、人力资源社会保障部关于印发《中国非物质文化遗产传承人研修培训计划实施方案（2021—2025）》的通知（2021年）</w:t>
      </w:r>
      <w:r>
        <w:rPr>
          <w:rFonts w:eastAsia="方正仿宋_GBK"/>
          <w:color w:val="auto"/>
          <w:sz w:val="32"/>
          <w:szCs w:val="32"/>
        </w:rPr>
        <w:fldChar w:fldCharType="end"/>
      </w:r>
    </w:p>
    <w:p>
      <w:pPr>
        <w:pStyle w:val="46"/>
        <w:widowControl w:val="0"/>
        <w:tabs>
          <w:tab w:val="right" w:leader="dot" w:pos="8306"/>
        </w:tabs>
        <w:spacing w:line="560" w:lineRule="exact"/>
        <w:ind w:firstLine="400" w:firstLineChars="200"/>
        <w:jc w:val="both"/>
        <w:rPr>
          <w:rFonts w:eastAsia="方正仿宋_GBK"/>
          <w:color w:val="auto"/>
          <w:sz w:val="32"/>
          <w:szCs w:val="32"/>
        </w:rPr>
      </w:pPr>
      <w:r>
        <w:rPr>
          <w:color w:val="auto"/>
        </w:rPr>
        <w:fldChar w:fldCharType="begin"/>
      </w:r>
      <w:r>
        <w:rPr>
          <w:color w:val="auto"/>
        </w:rPr>
        <w:instrText xml:space="preserve"> HYPERLINK \l "_Toc28262" </w:instrText>
      </w:r>
      <w:r>
        <w:rPr>
          <w:color w:val="auto"/>
        </w:rPr>
        <w:fldChar w:fldCharType="separate"/>
      </w:r>
      <w:r>
        <w:rPr>
          <w:rFonts w:eastAsia="方正仿宋_GBK"/>
          <w:color w:val="auto"/>
          <w:sz w:val="32"/>
          <w:szCs w:val="32"/>
        </w:rPr>
        <w:t>财政部、文化和旅游部关于印发《国家非物质文化遗产保护资金管理办法》的通知（2021年）</w:t>
      </w:r>
      <w:r>
        <w:rPr>
          <w:rFonts w:eastAsia="方正仿宋_GBK"/>
          <w:color w:val="auto"/>
          <w:sz w:val="32"/>
          <w:szCs w:val="32"/>
        </w:rPr>
        <w:fldChar w:fldCharType="end"/>
      </w:r>
    </w:p>
    <w:p>
      <w:pPr>
        <w:pStyle w:val="46"/>
        <w:widowControl w:val="0"/>
        <w:tabs>
          <w:tab w:val="right" w:leader="dot" w:pos="8306"/>
        </w:tabs>
        <w:spacing w:line="560" w:lineRule="exact"/>
        <w:jc w:val="both"/>
        <w:rPr>
          <w:color w:val="auto"/>
          <w:sz w:val="32"/>
          <w:szCs w:val="32"/>
        </w:rPr>
      </w:pPr>
      <w:r>
        <w:rPr>
          <w:rFonts w:eastAsia="方正仿宋_GBK"/>
          <w:color w:val="auto"/>
          <w:sz w:val="32"/>
          <w:szCs w:val="32"/>
        </w:rPr>
        <w:t xml:space="preserve">    《文化和旅游部 教育部 科技部 工业和信息化部 国家民委 财政部 人力资源社会保障部 商务部 国家知识产权局 国家乡村振兴局关于推动传统工艺高质量传承发展的通知》</w:t>
      </w:r>
      <w:r>
        <w:rPr>
          <w:color w:val="auto"/>
        </w:rPr>
        <w:fldChar w:fldCharType="begin"/>
      </w:r>
      <w:r>
        <w:rPr>
          <w:color w:val="auto"/>
        </w:rPr>
        <w:instrText xml:space="preserve"> HYPERLINK \l "_Toc32762" </w:instrText>
      </w:r>
      <w:r>
        <w:rPr>
          <w:color w:val="auto"/>
        </w:rPr>
        <w:fldChar w:fldCharType="separate"/>
      </w:r>
      <w:r>
        <w:rPr>
          <w:rFonts w:eastAsia="方正仿宋_GBK"/>
          <w:color w:val="auto"/>
          <w:sz w:val="32"/>
          <w:szCs w:val="32"/>
        </w:rPr>
        <w:t>（2022年）</w:t>
      </w:r>
      <w:r>
        <w:rPr>
          <w:rFonts w:eastAsia="方正仿宋_GBK"/>
          <w:color w:val="auto"/>
          <w:sz w:val="32"/>
          <w:szCs w:val="32"/>
        </w:rPr>
        <w:fldChar w:fldCharType="end"/>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《文化和旅游部关于推动非物质文化遗产与旅游深度融合发展的通知》</w:t>
      </w:r>
      <w:r>
        <w:rPr>
          <w:color w:val="auto"/>
        </w:rPr>
        <w:fldChar w:fldCharType="begin"/>
      </w:r>
      <w:r>
        <w:rPr>
          <w:color w:val="auto"/>
        </w:rPr>
        <w:instrText xml:space="preserve"> HYPERLINK \l "_Toc24757" </w:instrText>
      </w:r>
      <w:r>
        <w:rPr>
          <w:color w:val="auto"/>
        </w:rPr>
        <w:fldChar w:fldCharType="separate"/>
      </w:r>
      <w:r>
        <w:rPr>
          <w:rFonts w:ascii="Times New Roman" w:hAnsi="Times New Roman" w:eastAsia="方正仿宋_GBK"/>
          <w:color w:val="auto"/>
          <w:sz w:val="32"/>
          <w:szCs w:val="32"/>
        </w:rPr>
        <w:t>（2023年）</w:t>
      </w:r>
      <w:r>
        <w:rPr>
          <w:rFonts w:ascii="Times New Roman" w:hAnsi="Times New Roman" w:eastAsia="方正仿宋_GBK"/>
          <w:color w:val="auto"/>
          <w:sz w:val="32"/>
          <w:szCs w:val="32"/>
        </w:rPr>
        <w:fldChar w:fldCharType="end"/>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《重庆市文化生态保护区管理办法》（2023年）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《重庆市文化和旅游发展委员会关于进一步加强非物质文化遗产保护工作的通知》（2023年）</w:t>
      </w:r>
    </w:p>
    <w:p>
      <w:pPr>
        <w:ind w:firstLine="642"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3.相关规划、资料</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《中华人民共和国国民经济和社会发展第十四个五年规划和二〇三五年远景目标纲要》（2021年）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中共中央国务院《成渝地区双城经济圈建设规划纲要》（2021年）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《中共中央办公厅、国务院办公厅&lt;</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十四五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文化发展规划&gt;》（2022年）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文化和旅游部 国家发展改革委 重庆市人民政府 四川省人民政府《巴蜀文化旅游走廊建设规划》（2022年）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《文化和旅游部</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十四五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文化和旅游发展规划》（2021年）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《文化和旅游部</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十四五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非物质文化遗产保护规划》（2021年）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《重庆市国民经济和社会发展第十四个五年规划和二〇三五年远景目标纲要》（2021年）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《重庆市国土空间总体规划（2021-2035年）》（2021年）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《重庆市自然资源保护和利用</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十四五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规划》（2021年）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十四五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文化发展改革规划》（2022年）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《重庆市文化和旅游发展</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十四五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规划》（2022年）</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《重庆市非物质文化遗产保护</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十四五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规划》（2021年）</w:t>
      </w:r>
    </w:p>
    <w:p>
      <w:pPr>
        <w:spacing w:line="560" w:lineRule="exact"/>
        <w:jc w:val="lef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《重庆市历史文化名城保护规划（2021</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-2035年）》（2024年）</w:t>
      </w:r>
    </w:p>
    <w:p>
      <w:pPr>
        <w:pStyle w:val="2"/>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方正仿宋_GBK" w:hAnsi="方正仿宋_GBK" w:eastAsia="方正仿宋_GBK" w:cs="方正仿宋_GBK"/>
          <w:color w:val="auto"/>
        </w:rPr>
        <w:t>《</w:t>
      </w:r>
      <w:r>
        <w:rPr>
          <w:rFonts w:ascii="方正仿宋_GBK" w:hAnsi="方正仿宋_GBK" w:eastAsia="方正仿宋_GBK" w:cs="方正仿宋_GBK"/>
          <w:color w:val="auto"/>
        </w:rPr>
        <w:t>重庆市涪陵区人民政府关于印发加快涪陵文化旅游业高质量发展实施方案（2</w:t>
      </w:r>
      <w:r>
        <w:rPr>
          <w:rFonts w:ascii="Times New Roman" w:hAnsi="Times New Roman" w:eastAsia="仿宋_GB2312" w:cs="Times New Roman"/>
          <w:color w:val="auto"/>
          <w:kern w:val="2"/>
          <w:sz w:val="32"/>
          <w:szCs w:val="32"/>
          <w:lang w:val="en-US" w:eastAsia="zh-CN" w:bidi="ar-SA"/>
        </w:rPr>
        <w:t>025-2029年）的通知</w:t>
      </w:r>
      <w:r>
        <w:rPr>
          <w:rFonts w:hint="eastAsia" w:ascii="Times New Roman" w:hAnsi="Times New Roman" w:eastAsia="仿宋_GB2312" w:cs="Times New Roman"/>
          <w:color w:val="auto"/>
          <w:kern w:val="2"/>
          <w:sz w:val="32"/>
          <w:szCs w:val="32"/>
          <w:lang w:val="en-US" w:eastAsia="zh-CN" w:bidi="ar-SA"/>
        </w:rPr>
        <w:t>》（2025年）</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《涪陵区国民经济和社会发展第十四个五年规划和二〇三五年远景目标纲要》（2021年）</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《涪陵区文化和旅游发展“十四五”规划》（2022年）</w:t>
      </w:r>
    </w:p>
    <w:p>
      <w:pPr>
        <w:ind w:firstLine="960" w:firstLineChars="300"/>
        <w:jc w:val="center"/>
        <w:rPr>
          <w:rFonts w:hint="eastAsia" w:ascii="方正仿宋_GBK" w:hAnsi="方正仿宋_GBK" w:eastAsia="方正仿宋_GBK" w:cs="方正仿宋_GBK"/>
          <w:color w:val="auto"/>
          <w:sz w:val="32"/>
          <w:szCs w:val="32"/>
        </w:rPr>
      </w:pPr>
    </w:p>
    <w:p>
      <w:pPr>
        <w:ind w:firstLine="1080" w:firstLineChars="300"/>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第二节  建设背景</w:t>
      </w:r>
    </w:p>
    <w:p>
      <w:pPr>
        <w:rPr>
          <w:color w:val="auto"/>
        </w:rPr>
      </w:pPr>
    </w:p>
    <w:p>
      <w:pPr>
        <w:ind w:firstLine="640" w:firstLineChars="200"/>
        <w:rPr>
          <w:rFonts w:hint="eastAsia" w:ascii="Times New Roman" w:hAnsi="Times New Roman" w:eastAsia="方正仿宋_GBK" w:cs="Times New Roman"/>
          <w:color w:val="auto"/>
          <w:sz w:val="32"/>
          <w:szCs w:val="32"/>
        </w:rPr>
      </w:pPr>
      <w:r>
        <w:rPr>
          <w:rFonts w:hint="eastAsia" w:ascii="方正仿宋_GBK" w:hAnsi="方正仿宋_GBK" w:eastAsia="方正仿宋_GBK" w:cs="方正仿宋_GBK"/>
          <w:color w:val="auto"/>
          <w:sz w:val="32"/>
          <w:szCs w:val="32"/>
        </w:rPr>
        <w:t>文化是民族的灵魂，决定国家繁荣昌盛的国运，是当今国际社会强国竞争的制高点，能为经济、社会发展提供持久不竭的澎湃动力。习近平总书记在党的二十大报告中指出，“加大文物和文化遗产保护力度，加强城乡建设中历史文化保护传承，建好用好国家文化公园”“发展社会主义先进文化，弘扬革命文化，传承中华优秀传统文化，满足人民日益增长的精神文化需求，巩固全党全国各族人民团结奋斗的共同思想基础，不断提升国家文化软实力和中华文化影响力”。为了有效保护珍贵的非物质文化遗产，更好地传承、弘扬中华优秀传统文化，</w:t>
      </w:r>
      <w:r>
        <w:rPr>
          <w:rFonts w:hint="default" w:ascii="Times New Roman" w:hAnsi="Times New Roman" w:eastAsia="方正仿宋_GBK" w:cs="Times New Roman"/>
          <w:color w:val="auto"/>
          <w:sz w:val="32"/>
          <w:szCs w:val="32"/>
        </w:rPr>
        <w:t>2007</w:t>
      </w:r>
      <w:r>
        <w:rPr>
          <w:rFonts w:hint="eastAsia" w:ascii="方正仿宋_GBK" w:hAnsi="方正仿宋_GBK" w:eastAsia="方正仿宋_GBK" w:cs="方正仿宋_GBK"/>
          <w:color w:val="auto"/>
          <w:sz w:val="32"/>
          <w:szCs w:val="32"/>
        </w:rPr>
        <w:t>年，我国针对非物质文化遗产具有的活态流变性和整体性的特点，创造性地提出建立文化生态保护区。将传统文化遗产原真性地保存在其所产生的空间及环境中，使之成为“活文化”</w:t>
      </w:r>
      <w:r>
        <w:rPr>
          <w:rFonts w:hint="eastAsia" w:ascii="Times New Roman" w:hAnsi="Times New Roman" w:eastAsia="方正仿宋_GBK" w:cs="Times New Roman"/>
          <w:color w:val="auto"/>
          <w:sz w:val="32"/>
          <w:szCs w:val="32"/>
        </w:rPr>
        <w:t>，这是我国积极探索的一种富有中国特色的保护文化遗产的有效方式。截止2025年7月，文化和旅游部批准设立了23个国家级文化生态保护区。2022年4月，为加强非物质文化遗产区域性整体保护，更好地保护和培育文化生态，重庆市开展市级文化生态保护区申报工作。</w:t>
      </w:r>
      <w:bookmarkStart w:id="3" w:name="OLE_LINK4"/>
      <w:r>
        <w:rPr>
          <w:rFonts w:hint="eastAsia" w:ascii="Times New Roman" w:hAnsi="Times New Roman" w:eastAsia="方正仿宋_GBK" w:cs="Times New Roman"/>
          <w:color w:val="auto"/>
          <w:sz w:val="32"/>
          <w:szCs w:val="32"/>
        </w:rPr>
        <w:t>2024年5月，市文化旅游委设立</w:t>
      </w:r>
      <w:r>
        <w:rPr>
          <w:rFonts w:hint="default" w:ascii="Times New Roman" w:hAnsi="Times New Roman" w:eastAsia="方正仿宋_GBK" w:cs="Times New Roman"/>
          <w:color w:val="auto"/>
          <w:sz w:val="32"/>
          <w:szCs w:val="32"/>
        </w:rPr>
        <w:t>枳巴（涪陵）文化生态保护实验区</w:t>
      </w:r>
      <w:r>
        <w:rPr>
          <w:rFonts w:hint="eastAsia" w:ascii="Times New Roman" w:hAnsi="Times New Roman" w:eastAsia="方正仿宋_GBK" w:cs="Times New Roman"/>
          <w:color w:val="auto"/>
          <w:sz w:val="32"/>
          <w:szCs w:val="32"/>
        </w:rPr>
        <w:t>为第一批重庆市文化生态保护实验区。</w:t>
      </w:r>
    </w:p>
    <w:bookmarkEnd w:id="3"/>
    <w:p>
      <w:pPr>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涪陵是一座拥有2000多年历史的文化古城，涪陵区地处重庆市中部，位于西部陆海新通道东线与长江黄金水道的连接点，是西部陆海新通道市域辅枢纽、长江经济带沿江绿色发展轴重要节点、乌江流域通江达海的中转站。成渝地区双城经济圈建设规划纲要提出，“强化涪陵对渝东北、渝东南的带动功能”，体现了涪陵使命担当。涪陵因得天独厚的地理区位，自来是长江上游的重要商埠，在舟会三川、货集八方的人文环境中，形成了多元一体，多样共生的文化形态，显示着涪陵地域文化独特而强大的魅力。保护这一方水土，保护这里的非物质文化遗产，保护这里的文化生态，既关系到当地人民的福祉，也是促进该区域社会、经济、文化发展和城市建设的重要举措。涪陵区将在市委、市政府领导下，调动一切积极因素，发挥各级非物质文化遗产保护主体和传承主体的作用，让广大民众积极参与</w:t>
      </w:r>
      <w:r>
        <w:rPr>
          <w:rFonts w:hint="default" w:ascii="Times New Roman" w:hAnsi="Times New Roman" w:eastAsia="方正仿宋_GBK" w:cs="Times New Roman"/>
          <w:color w:val="auto"/>
          <w:sz w:val="32"/>
          <w:szCs w:val="32"/>
        </w:rPr>
        <w:t>枳巴（涪陵）文化生态保护实验区</w:t>
      </w:r>
      <w:r>
        <w:rPr>
          <w:rFonts w:hint="eastAsia" w:ascii="Times New Roman" w:hAnsi="Times New Roman" w:eastAsia="方正仿宋_GBK" w:cs="Times New Roman"/>
          <w:color w:val="auto"/>
          <w:sz w:val="32"/>
          <w:szCs w:val="32"/>
        </w:rPr>
        <w:t>建设，力争将涪陵区建成一个与国民经济社会全面协调可持续发展、文化遗产得到有效保护和传承的市级文化生态保护区。</w:t>
      </w:r>
    </w:p>
    <w:p>
      <w:pPr>
        <w:pStyle w:val="2"/>
        <w:rPr>
          <w:rFonts w:hint="eastAsia"/>
          <w:color w:val="auto"/>
        </w:rPr>
      </w:pPr>
    </w:p>
    <w:p>
      <w:pPr>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第三节  重要意义</w:t>
      </w:r>
    </w:p>
    <w:p>
      <w:pPr>
        <w:rPr>
          <w:color w:val="auto"/>
        </w:rPr>
      </w:pPr>
    </w:p>
    <w:p>
      <w:pPr>
        <w:ind w:firstLine="640" w:firstLineChars="200"/>
        <w:rPr>
          <w:rFonts w:hint="default" w:ascii="Times New Roman" w:hAnsi="Times New Roman" w:eastAsia="方正仿宋_GBK" w:cs="Times New Roman"/>
          <w:color w:val="auto"/>
          <w:kern w:val="32"/>
          <w:sz w:val="32"/>
          <w:szCs w:val="32"/>
        </w:rPr>
      </w:pPr>
      <w:r>
        <w:rPr>
          <w:rFonts w:hint="eastAsia" w:ascii="方正仿宋_GBK" w:hAnsi="宋体" w:eastAsia="方正仿宋_GBK" w:cs="宋体"/>
          <w:color w:val="auto"/>
          <w:kern w:val="32"/>
          <w:sz w:val="32"/>
          <w:szCs w:val="32"/>
        </w:rPr>
        <w:t>为</w:t>
      </w:r>
      <w:r>
        <w:rPr>
          <w:rFonts w:hint="default" w:ascii="Times New Roman" w:hAnsi="Times New Roman" w:eastAsia="方正仿宋_GBK" w:cs="Times New Roman"/>
          <w:color w:val="auto"/>
          <w:kern w:val="32"/>
          <w:sz w:val="32"/>
          <w:szCs w:val="32"/>
        </w:rPr>
        <w:t>加快建设文化强区的新步伐，</w:t>
      </w:r>
      <w:r>
        <w:rPr>
          <w:rFonts w:hint="default" w:ascii="Times New Roman" w:hAnsi="Times New Roman" w:eastAsia="仿宋_GB2312" w:cs="Times New Roman"/>
          <w:color w:val="auto"/>
          <w:sz w:val="32"/>
          <w:szCs w:val="32"/>
        </w:rPr>
        <w:t>“打造重庆中心城区辐射带动周边的战略支点”，做实“两大定位”、发挥“三个作用”、建设“六区一高地”，</w:t>
      </w:r>
      <w:r>
        <w:rPr>
          <w:rFonts w:hint="default" w:ascii="Times New Roman" w:hAnsi="Times New Roman" w:eastAsia="方正仿宋_GBK" w:cs="Times New Roman"/>
          <w:color w:val="auto"/>
          <w:kern w:val="32"/>
          <w:sz w:val="32"/>
          <w:szCs w:val="32"/>
        </w:rPr>
        <w:t>谱写涪陵文化旅游高质量发展新篇章，涪陵区将抓住国家实施长江经济带建设、巴蜀文化旅游走廊建设加快推进</w:t>
      </w:r>
      <w:r>
        <w:rPr>
          <w:rFonts w:hint="default" w:ascii="Times New Roman" w:hAnsi="Times New Roman" w:eastAsia="方正仿宋_GBK" w:cs="Times New Roman"/>
          <w:color w:val="auto"/>
          <w:sz w:val="32"/>
          <w:szCs w:val="32"/>
        </w:rPr>
        <w:t>枳巴（涪陵）文化生态保护实验区</w:t>
      </w:r>
      <w:r>
        <w:rPr>
          <w:rFonts w:hint="default" w:ascii="Times New Roman" w:hAnsi="Times New Roman" w:eastAsia="方正仿宋_GBK" w:cs="Times New Roman"/>
          <w:color w:val="auto"/>
          <w:kern w:val="32"/>
          <w:sz w:val="32"/>
          <w:szCs w:val="32"/>
        </w:rPr>
        <w:t>建设。</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有利于涪陵区文化与国民经济社会全面协调发展。通过枳巴（涪陵）文化生态保护实验区的建设，使区域内的文化遗产得到有效保护，深入弘扬区域内的优秀传统文化，提炼出“枳巴文化”所体现的人文精神和人文价值，有利于提高涪陵民众的人文素质和社会文明程度；通过营造良好的文化生态整体性保护氛围，形成社会共同参与保护文化遗产的良好局面，让人民群众从中得到实实在在的利益，享用保护成果，丰富人民群众的文化活动，以满足人民群众日益增长的精神文化需求，提升文化品质和文化品味，促进精神文化生活共同富裕，为促进区域性的国民经济社会的全面协调和可持续发展做出贡献。</w:t>
      </w:r>
    </w:p>
    <w:p>
      <w:pPr>
        <w:spacing w:line="57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利于整体性保护涪陵文化遗产。枳巴（涪陵）文化生态保护实验区既保留着丰富的物质文化遗产资源，也传承着多民族的非物质文化遗产，形成了特色鲜明的文化生态。建设以非物质文化遗产为核心的保护区，旨在系统性地运用各种保护方式加强对区域内文化遗产的整体性保护，增强非物质文化遗产的生命力和可见度，营造适宜区域内文化遗产存续的自然、社会环境，维护文化生态系统的平衡性和完整性，加强对文化遗产保护主体、传承主体和相关社会力量职能协调，形成合力共同参与文化生态保护区建设的良性互动的保护机制，构建以文化空间，以及传统村落、民族村寨等覆盖面更宽阔、关联度更密切、集约度更高的空间体系。</w:t>
      </w:r>
      <w:r>
        <w:rPr>
          <w:rFonts w:hint="default" w:ascii="Times New Roman" w:hAnsi="Times New Roman" w:eastAsia="方正仿宋_GBK" w:cs="Times New Roman"/>
          <w:color w:val="auto"/>
          <w:kern w:val="32"/>
          <w:sz w:val="32"/>
          <w:szCs w:val="32"/>
        </w:rPr>
        <w:t>涪陵枳巴文化生态保护区</w:t>
      </w:r>
      <w:r>
        <w:rPr>
          <w:rFonts w:hint="default" w:ascii="Times New Roman" w:hAnsi="Times New Roman" w:eastAsia="方正仿宋_GBK" w:cs="Times New Roman"/>
          <w:color w:val="auto"/>
          <w:sz w:val="32"/>
          <w:szCs w:val="32"/>
        </w:rPr>
        <w:t>要做到规划先行、精准施策、有序推进，把握民族文化特点，注重地域文化特色，体现乡土风情。</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有利于增强当地民众的文化认同与文化自信。</w:t>
      </w:r>
      <w:r>
        <w:rPr>
          <w:rFonts w:hint="default" w:ascii="Times New Roman" w:hAnsi="Times New Roman" w:eastAsia="方正仿宋_GBK" w:cs="Times New Roman"/>
          <w:color w:val="auto"/>
          <w:kern w:val="32"/>
          <w:sz w:val="32"/>
          <w:szCs w:val="32"/>
        </w:rPr>
        <w:t>涪陵枳巴文化生态保护区</w:t>
      </w:r>
      <w:r>
        <w:rPr>
          <w:rFonts w:hint="default" w:ascii="Times New Roman" w:hAnsi="Times New Roman" w:eastAsia="方正仿宋_GBK" w:cs="Times New Roman"/>
          <w:color w:val="auto"/>
          <w:sz w:val="32"/>
          <w:szCs w:val="32"/>
        </w:rPr>
        <w:t>的建设，就是提高涪陵民众的文化主体地位，引导广泛的公众参与，在参与保护区建设中全面提升人民群众的认同感、参与感、获得感。</w:t>
      </w:r>
      <w:r>
        <w:rPr>
          <w:rFonts w:hint="default" w:ascii="Times New Roman" w:hAnsi="Times New Roman" w:eastAsia="方正仿宋_GBK" w:cs="Times New Roman"/>
          <w:color w:val="auto"/>
          <w:kern w:val="32"/>
          <w:sz w:val="32"/>
          <w:szCs w:val="32"/>
        </w:rPr>
        <w:t>枳巴（涪陵）文化生态保护</w:t>
      </w:r>
      <w:r>
        <w:rPr>
          <w:rFonts w:hint="default" w:ascii="Times New Roman" w:hAnsi="Times New Roman" w:eastAsia="方正仿宋_GBK" w:cs="Times New Roman"/>
          <w:color w:val="auto"/>
          <w:kern w:val="32"/>
          <w:sz w:val="32"/>
          <w:szCs w:val="32"/>
          <w:lang w:eastAsia="zh-CN"/>
        </w:rPr>
        <w:t>实验</w:t>
      </w:r>
      <w:r>
        <w:rPr>
          <w:rFonts w:hint="default" w:ascii="Times New Roman" w:hAnsi="Times New Roman" w:eastAsia="方正仿宋_GBK" w:cs="Times New Roman"/>
          <w:color w:val="auto"/>
          <w:kern w:val="32"/>
          <w:sz w:val="32"/>
          <w:szCs w:val="32"/>
        </w:rPr>
        <w:t>区</w:t>
      </w:r>
      <w:r>
        <w:rPr>
          <w:rFonts w:hint="default" w:ascii="Times New Roman" w:hAnsi="Times New Roman" w:eastAsia="方正仿宋_GBK" w:cs="Times New Roman"/>
          <w:color w:val="auto"/>
          <w:sz w:val="32"/>
          <w:szCs w:val="32"/>
        </w:rPr>
        <w:t>的建设就是要最大程度的给予社区、群体或个人在自身文化传承发展作用的尊重。利用和创造各种条件，帮助非物质文化遗产传承人群提高学习和传承能力，保护当地居民的传统社会实践、知识、技能，尊重当地民众的利益诉求和精神追求，使其认同并更加积极地参与到构建中华优秀传统文化传承发展的伟大实践中，为其创造文化认同、文化自觉、文化自信的更好条件。文化生态保护实验区的建设，就是要鼓励生态区、传承人群，在保持既有特色基础上与时俱进，创造出与现实融合的内容和形式，进一步激发出广大民众传承优秀传统文化的热情、生机与活力，使优秀传统文化基因与当代文化发展相适应、与现代社会相协调。</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有利于</w:t>
      </w:r>
      <w:r>
        <w:rPr>
          <w:rFonts w:hint="default" w:ascii="Times New Roman" w:hAnsi="Times New Roman" w:eastAsia="方正仿宋_GBK" w:cs="Times New Roman"/>
          <w:color w:val="auto"/>
          <w:kern w:val="32"/>
          <w:sz w:val="32"/>
          <w:szCs w:val="32"/>
        </w:rPr>
        <w:t>涪陵生态文明建设</w:t>
      </w:r>
      <w:r>
        <w:rPr>
          <w:rFonts w:hint="default" w:ascii="Times New Roman" w:hAnsi="Times New Roman" w:eastAsia="方正仿宋_GBK" w:cs="Times New Roman"/>
          <w:color w:val="auto"/>
          <w:sz w:val="32"/>
          <w:szCs w:val="32"/>
        </w:rPr>
        <w:t>。建设</w:t>
      </w:r>
      <w:r>
        <w:rPr>
          <w:rFonts w:hint="default" w:ascii="Times New Roman" w:hAnsi="Times New Roman" w:eastAsia="方正仿宋_GBK" w:cs="Times New Roman"/>
          <w:color w:val="auto"/>
          <w:kern w:val="32"/>
          <w:sz w:val="32"/>
          <w:szCs w:val="32"/>
        </w:rPr>
        <w:t>涪陵枳巴文化生态保护区</w:t>
      </w:r>
      <w:r>
        <w:rPr>
          <w:rFonts w:hint="default" w:ascii="Times New Roman" w:hAnsi="Times New Roman" w:eastAsia="方正仿宋_GBK" w:cs="Times New Roman"/>
          <w:color w:val="auto"/>
          <w:sz w:val="32"/>
          <w:szCs w:val="32"/>
        </w:rPr>
        <w:t>，全面</w:t>
      </w:r>
      <w:r>
        <w:rPr>
          <w:rFonts w:hint="default" w:ascii="Times New Roman" w:hAnsi="Times New Roman" w:eastAsia="方正仿宋_GBK" w:cs="Times New Roman"/>
          <w:color w:val="auto"/>
          <w:kern w:val="32"/>
          <w:sz w:val="32"/>
          <w:szCs w:val="32"/>
        </w:rPr>
        <w:t>保护区</w:t>
      </w:r>
      <w:r>
        <w:rPr>
          <w:rFonts w:hint="default" w:ascii="Times New Roman" w:hAnsi="Times New Roman" w:eastAsia="方正仿宋_GBK" w:cs="Times New Roman"/>
          <w:color w:val="auto"/>
          <w:sz w:val="32"/>
          <w:szCs w:val="32"/>
        </w:rPr>
        <w:t>生态文明建设，符合新时代的需求，顺应新时代的发展。深入挖掘</w:t>
      </w:r>
      <w:r>
        <w:rPr>
          <w:rFonts w:hint="default" w:ascii="Times New Roman" w:hAnsi="Times New Roman" w:eastAsia="方正仿宋_GBK" w:cs="Times New Roman"/>
          <w:color w:val="auto"/>
          <w:kern w:val="32"/>
          <w:sz w:val="32"/>
          <w:szCs w:val="32"/>
        </w:rPr>
        <w:t>涪陵区</w:t>
      </w:r>
      <w:r>
        <w:rPr>
          <w:rFonts w:hint="default" w:ascii="Times New Roman" w:hAnsi="Times New Roman" w:eastAsia="方正仿宋_GBK" w:cs="Times New Roman"/>
          <w:color w:val="auto"/>
          <w:sz w:val="32"/>
          <w:szCs w:val="32"/>
        </w:rPr>
        <w:t>优秀传统文化蕴含的思想观念、人文精神、道德规范，结合新时代要求继承创新，坚定文化自信，让优秀传统文化展现出永久魅力和时代风采，从而深入推进涪陵生态文明建设，推动</w:t>
      </w:r>
      <w:r>
        <w:rPr>
          <w:rFonts w:hint="default" w:ascii="Times New Roman" w:hAnsi="Times New Roman" w:eastAsia="方正仿宋_GBK" w:cs="Times New Roman"/>
          <w:color w:val="auto"/>
          <w:kern w:val="32"/>
          <w:sz w:val="32"/>
          <w:szCs w:val="32"/>
        </w:rPr>
        <w:t>涪陵枳巴文化生态保护区</w:t>
      </w:r>
      <w:r>
        <w:rPr>
          <w:rFonts w:hint="default" w:ascii="Times New Roman" w:hAnsi="Times New Roman" w:eastAsia="方正仿宋_GBK" w:cs="Times New Roman"/>
          <w:color w:val="auto"/>
          <w:sz w:val="32"/>
          <w:szCs w:val="32"/>
        </w:rPr>
        <w:t>精神文明和物质文明协调发展。</w:t>
      </w:r>
    </w:p>
    <w:p>
      <w:pPr>
        <w:pStyle w:val="11"/>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利于促进涪陵文化强区建设。建设枳巴（涪陵）文化生态保护实验区，牢牢把握社会主义先进文化前进方向，加强社会主义精神文明建设，推动文化事业繁荣发展。建设枳巴（涪陵）文化生态保护实验区，形成良好的文化生态环境，使区域类的文化遗产得到有效保护和传承，将区域类的文化元素、文化符号广泛融入到区域类的各行各业，推进文化产业高质量发展，以增加对国民社会经济的贡献率；通过保护区的建设，将协调发展文化旅游、交通、农业等行业发展，将进一步提高涪陵区文化软实力，增强文化自信，推动建设文化强区。</w:t>
      </w:r>
    </w:p>
    <w:p>
      <w:pPr>
        <w:pStyle w:val="11"/>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color w:val="auto"/>
          <w:sz w:val="32"/>
          <w:szCs w:val="32"/>
        </w:rPr>
        <w:t>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有利于促进</w:t>
      </w:r>
      <w:r>
        <w:rPr>
          <w:rFonts w:hint="default" w:ascii="Times New Roman" w:hAnsi="Times New Roman" w:eastAsia="仿宋_GB2312" w:cs="Times New Roman"/>
          <w:color w:val="auto"/>
          <w:sz w:val="32"/>
          <w:szCs w:val="32"/>
        </w:rPr>
        <w:t>成渝地区双城经济圈建设。《成渝地区双城经济圈建设规划纲要》要求涪陵“打造重庆中心城区辐射带动周边的战略支点”。《重庆推动成渝地区双城经济圈建设行动方案》支持涪陵“提升产业能级，建设区域交通枢纽、商贸物流中心、公共服务中心”。在《重庆国土空间总体规划》中涪陵是区域中心城市，是现代化渝东新城的重要部分，在全市发展格局中具有重要地位。</w:t>
      </w:r>
      <w:r>
        <w:rPr>
          <w:rFonts w:hint="default" w:ascii="Times New Roman" w:hAnsi="Times New Roman" w:eastAsia="方正仿宋_GBK" w:cs="Times New Roman"/>
          <w:color w:val="auto"/>
          <w:sz w:val="32"/>
          <w:szCs w:val="32"/>
        </w:rPr>
        <w:t>枳巴（涪陵）文化生态保护实验区将</w:t>
      </w:r>
      <w:r>
        <w:rPr>
          <w:rFonts w:hint="default" w:ascii="Times New Roman" w:hAnsi="Times New Roman" w:eastAsia="仿宋_GB2312" w:cs="Times New Roman"/>
          <w:color w:val="auto"/>
          <w:sz w:val="32"/>
          <w:szCs w:val="32"/>
        </w:rPr>
        <w:t>践行“两大定位”、发挥“三个作用”、建设“六区一高地”，助力涪陵建设成为成渝地区双城经济圈战略支点、西部陆海新通道市域辅枢纽、市域副中心城市、现代化渝东新城主引擎。</w:t>
      </w:r>
    </w:p>
    <w:p>
      <w:pPr>
        <w:pStyle w:val="2"/>
        <w:rPr>
          <w:rFonts w:hint="default" w:ascii="Times New Roman" w:hAnsi="Times New Roman" w:eastAsia="方正小标宋_GBK" w:cs="Times New Roman"/>
          <w:color w:val="auto"/>
          <w:sz w:val="36"/>
          <w:szCs w:val="36"/>
        </w:rPr>
      </w:pPr>
    </w:p>
    <w:p>
      <w:pPr>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第四节  指导思想、基本方针</w:t>
      </w:r>
    </w:p>
    <w:p>
      <w:pPr>
        <w:shd w:val="clear" w:color="auto" w:fill="FFFFFF"/>
        <w:spacing w:line="560" w:lineRule="exact"/>
        <w:ind w:firstLine="642" w:firstLineChars="200"/>
        <w:rPr>
          <w:rFonts w:hint="default" w:ascii="Times New Roman" w:hAnsi="Times New Roman" w:eastAsia="方正仿宋_GBK" w:cs="Times New Roman"/>
          <w:b/>
          <w:color w:val="auto"/>
          <w:kern w:val="0"/>
          <w:sz w:val="32"/>
          <w:szCs w:val="32"/>
        </w:rPr>
      </w:pPr>
    </w:p>
    <w:p>
      <w:pPr>
        <w:shd w:val="clear" w:color="auto" w:fill="FFFFFF"/>
        <w:spacing w:line="560" w:lineRule="exact"/>
        <w:ind w:firstLine="642" w:firstLineChars="20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color w:val="auto"/>
          <w:kern w:val="0"/>
          <w:sz w:val="32"/>
          <w:szCs w:val="32"/>
        </w:rPr>
        <w:t>一、指导思想</w:t>
      </w:r>
    </w:p>
    <w:p>
      <w:pPr>
        <w:autoSpaceDE w:val="0"/>
        <w:spacing w:line="560" w:lineRule="exact"/>
        <w:ind w:firstLine="664"/>
        <w:rPr>
          <w:rFonts w:hint="default" w:ascii="Times New Roman" w:hAnsi="Times New Roman" w:eastAsia="仿宋_GB2312" w:cs="Times New Roman"/>
          <w:color w:val="auto"/>
          <w:spacing w:val="6"/>
          <w:sz w:val="32"/>
          <w:szCs w:val="32"/>
          <w:shd w:val="clear" w:color="auto" w:fill="FFFFFF"/>
        </w:rPr>
      </w:pPr>
      <w:r>
        <w:rPr>
          <w:rFonts w:hint="default" w:ascii="Times New Roman" w:hAnsi="Times New Roman" w:eastAsia="方正仿宋_GBK" w:cs="Times New Roman"/>
          <w:color w:val="auto"/>
          <w:sz w:val="32"/>
          <w:szCs w:val="32"/>
        </w:rPr>
        <w:t>以习近平新时代中国特色社会主义思想为指导，全面贯彻党的二十大和二十届二中、三中全会精神，</w:t>
      </w:r>
      <w:bookmarkStart w:id="4" w:name="OLE_LINK7"/>
      <w:r>
        <w:rPr>
          <w:rFonts w:hint="default" w:ascii="Times New Roman" w:hAnsi="Times New Roman" w:eastAsia="方正仿宋_GBK" w:cs="Times New Roman"/>
          <w:color w:val="auto"/>
          <w:sz w:val="32"/>
          <w:szCs w:val="32"/>
        </w:rPr>
        <w:t>深入学习习近平总书记关于文化遗产传承保护的重要论述</w:t>
      </w:r>
      <w:bookmarkEnd w:id="4"/>
      <w:r>
        <w:rPr>
          <w:rFonts w:hint="default" w:ascii="Times New Roman" w:hAnsi="Times New Roman" w:eastAsia="方正仿宋_GBK" w:cs="Times New Roman"/>
          <w:color w:val="auto"/>
          <w:sz w:val="32"/>
          <w:szCs w:val="32"/>
        </w:rPr>
        <w:t>，依据《中华人民共和国国民经济和社会发展第十四个五年规划和2035年远景目标纲要》《“十四五”非物质文化遗产保护规划》《“十四五”文化和旅游发展规划》等重要规划，依照《国家级文化生态保护区管理办法》，增强“四个自信”，坚持以社会主义核心价值观为引领，坚持创造性转化、创新性发展，坚守中华文化立场、传承中国文化基因，贯彻“保护为主、抢救第一、合理利用、传承发展”的工作方针，深入挖掘枳巴文化蕴含的时代价值，切实提升枳巴（涪陵）文化生态保护实验区非物质文化遗产保护传承水平，充分发挥枳巴（涪陵）文化在推动民生改善、生态保护、经济发展、社会进步等方面的重要作用</w:t>
      </w:r>
      <w:r>
        <w:rPr>
          <w:rFonts w:hint="default" w:ascii="Times New Roman" w:hAnsi="Times New Roman" w:eastAsia="仿宋_GB2312" w:cs="Times New Roman"/>
          <w:color w:val="auto"/>
          <w:spacing w:val="6"/>
          <w:sz w:val="32"/>
          <w:szCs w:val="32"/>
          <w:shd w:val="clear" w:color="auto" w:fill="FFFFFF"/>
          <w:lang w:bidi="ar"/>
        </w:rPr>
        <w:t>。</w:t>
      </w:r>
    </w:p>
    <w:p>
      <w:pPr>
        <w:shd w:val="clear" w:color="auto" w:fill="FFFFFF"/>
        <w:spacing w:line="560" w:lineRule="exact"/>
        <w:ind w:firstLine="642" w:firstLineChars="200"/>
        <w:rPr>
          <w:rFonts w:hint="default" w:ascii="Times New Roman" w:hAnsi="Times New Roman" w:eastAsia="方正仿宋_GBK" w:cs="Times New Roman"/>
          <w:b/>
          <w:color w:val="auto"/>
          <w:kern w:val="0"/>
          <w:sz w:val="32"/>
          <w:szCs w:val="32"/>
        </w:rPr>
      </w:pPr>
      <w:r>
        <w:rPr>
          <w:rFonts w:hint="default" w:ascii="Times New Roman" w:hAnsi="Times New Roman" w:eastAsia="方正仿宋_GBK" w:cs="Times New Roman"/>
          <w:b/>
          <w:color w:val="auto"/>
          <w:kern w:val="0"/>
          <w:sz w:val="32"/>
          <w:szCs w:val="32"/>
        </w:rPr>
        <w:t xml:space="preserve">二、基本方针 </w:t>
      </w:r>
    </w:p>
    <w:p>
      <w:pPr>
        <w:shd w:val="clear" w:color="auto" w:fill="FFFFFF"/>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物质文化遗产保护坚持贯彻“保护为主、抢救第一、合理利用、传承发展”的方针，秉持见人见物见生活的理念，在做好认定、记录、建档等工作的基础上，加强研究、传承和传播，不断提高保护水平，推动创造性转化和创新性发展，在保护中实现弘扬和振兴；物质文化遗产保护坚持贯彻“保护为主、抢救第一、合理利用、加强管理”的方针；把握文化遗产保护事业的公益性属性，把社会效益放在首位；坚持依法科学保护，开展区域内文化遗产的生态性、整体性、可持续性的传承保护和利用，完善构建保护区内的自然文化生态、社会文化生态、历史人文生态三大体系；“以传承人群的培养为核心，以融入现代生活为导向，切实加强能力建设。”积极构建科学有效的传承发展机制，“提高保护传承水平，推动非物质文化遗产保护事业深入发展”；正确处理经济社会发展与文化遗产保护的关系，统筹规划、分类指导、突出重点、分步实施；充分发挥文化遗产在传承弘扬中华文化、建设中华民族共有精神家园、增强民族凝聚力、提高全社会文化遗产生态保护意识、建设社会主义先进文化中的重要作用，促进涪陵地区的经济、社会、文化、生态的可持续发展。</w:t>
      </w:r>
    </w:p>
    <w:p>
      <w:pPr>
        <w:pStyle w:val="2"/>
        <w:rPr>
          <w:rFonts w:hint="eastAsia"/>
          <w:color w:val="auto"/>
        </w:rPr>
      </w:pPr>
    </w:p>
    <w:p>
      <w:pPr>
        <w:ind w:firstLine="2520" w:firstLineChars="700"/>
        <w:rPr>
          <w:rFonts w:hint="eastAsia" w:ascii="黑体" w:hAnsi="黑体" w:eastAsia="黑体" w:cs="方正仿宋_GBK"/>
          <w:color w:val="auto"/>
          <w:sz w:val="36"/>
          <w:szCs w:val="36"/>
        </w:rPr>
      </w:pPr>
    </w:p>
    <w:p>
      <w:pPr>
        <w:ind w:firstLine="2520" w:firstLineChars="700"/>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第五节  范围与期限</w:t>
      </w:r>
    </w:p>
    <w:p>
      <w:pPr>
        <w:pStyle w:val="2"/>
        <w:rPr>
          <w:rFonts w:hint="eastAsia"/>
          <w:color w:val="auto"/>
        </w:rPr>
      </w:pPr>
    </w:p>
    <w:p>
      <w:pPr>
        <w:shd w:val="clear" w:color="auto" w:fill="FFFFFF"/>
        <w:spacing w:line="560" w:lineRule="exact"/>
        <w:ind w:firstLine="420" w:firstLineChars="200"/>
        <w:jc w:val="left"/>
        <w:rPr>
          <w:rFonts w:ascii="方正仿宋_GBK" w:eastAsia="方正仿宋_GBK" w:cs="宋体"/>
          <w:b/>
          <w:color w:val="auto"/>
          <w:kern w:val="0"/>
          <w:sz w:val="32"/>
          <w:szCs w:val="32"/>
        </w:rPr>
      </w:pPr>
      <w:r>
        <w:rPr>
          <w:color w:val="auto"/>
        </w:rPr>
        <w:tab/>
      </w:r>
      <w:r>
        <w:rPr>
          <w:rFonts w:hint="eastAsia" w:ascii="方正仿宋_GBK" w:hAnsi="宋体" w:eastAsia="方正仿宋_GBK" w:cs="宋体"/>
          <w:b/>
          <w:color w:val="auto"/>
          <w:kern w:val="0"/>
          <w:sz w:val="32"/>
          <w:szCs w:val="32"/>
        </w:rPr>
        <w:t>一、规划范围</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实验区地处重庆市中部、三峡库区腹心地带，该区域下辖27个镇街。规划区域总面积2942.36平方千米，拥有众多的文化遗产、地质公园、湿地公园、国家级自然保护区，其森林覆盖率达到47.6%，比重庆市平均水平高出5个百分点。</w:t>
      </w:r>
    </w:p>
    <w:p>
      <w:pPr>
        <w:shd w:val="clear" w:color="auto" w:fill="FFFFFF"/>
        <w:spacing w:line="560" w:lineRule="exact"/>
        <w:ind w:firstLine="642" w:firstLineChars="200"/>
        <w:jc w:val="left"/>
        <w:rPr>
          <w:rFonts w:hint="default" w:ascii="Times New Roman" w:hAnsi="Times New Roman" w:eastAsia="方正仿宋_GBK" w:cs="Times New Roman"/>
          <w:b/>
          <w:color w:val="auto"/>
          <w:kern w:val="0"/>
          <w:sz w:val="32"/>
          <w:szCs w:val="32"/>
        </w:rPr>
      </w:pPr>
      <w:r>
        <w:rPr>
          <w:rFonts w:hint="default" w:ascii="Times New Roman" w:hAnsi="Times New Roman" w:eastAsia="方正仿宋_GBK" w:cs="Times New Roman"/>
          <w:b/>
          <w:color w:val="auto"/>
          <w:kern w:val="0"/>
          <w:sz w:val="32"/>
          <w:szCs w:val="32"/>
        </w:rPr>
        <w:t>二、规划期限</w:t>
      </w:r>
    </w:p>
    <w:p>
      <w:pPr>
        <w:shd w:val="clear" w:color="auto" w:fill="FFFFFF"/>
        <w:spacing w:line="56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本规划总期限确定为15年，即2025-2039年。为适应区域经济社会发展需要，本规划充分考虑当前与长远发展的关系，立足当前，注重中期，着眼长远，将实施阶段分为近期、中期和远期三个阶段进行建设。</w:t>
      </w:r>
    </w:p>
    <w:p>
      <w:pPr>
        <w:pStyle w:val="2"/>
        <w:rPr>
          <w:rFonts w:hint="default" w:ascii="Times New Roman" w:hAnsi="Times New Roman" w:cs="Times New Roman"/>
          <w:color w:val="auto"/>
        </w:rPr>
      </w:pPr>
    </w:p>
    <w:p>
      <w:pPr>
        <w:pStyle w:val="2"/>
        <w:jc w:val="center"/>
        <w:rPr>
          <w:rFonts w:ascii="方正小标宋_GBK" w:hAnsi="Calibri" w:eastAsia="方正小标宋_GBK" w:cs="Times New Roman"/>
          <w:b w:val="0"/>
          <w:bCs w:val="0"/>
          <w:color w:val="auto"/>
          <w:sz w:val="36"/>
          <w:szCs w:val="36"/>
        </w:rPr>
      </w:pPr>
      <w:r>
        <w:rPr>
          <w:rFonts w:hint="eastAsia" w:ascii="方正小标宋_GBK" w:hAnsi="Calibri" w:eastAsia="方正小标宋_GBK" w:cs="Times New Roman"/>
          <w:color w:val="auto"/>
          <w:sz w:val="36"/>
          <w:szCs w:val="36"/>
        </w:rPr>
        <w:t xml:space="preserve">第二章 </w:t>
      </w:r>
      <w:r>
        <w:rPr>
          <w:rFonts w:hint="eastAsia" w:ascii="方正小标宋_GBK" w:hAnsi="仿宋_GB2312" w:eastAsia="方正小标宋_GBK" w:cs="仿宋_GB2312"/>
          <w:b w:val="0"/>
          <w:bCs w:val="0"/>
          <w:color w:val="auto"/>
          <w:sz w:val="36"/>
          <w:szCs w:val="36"/>
        </w:rPr>
        <w:t>文化内涵、价值及形态特点</w:t>
      </w:r>
    </w:p>
    <w:p>
      <w:pPr>
        <w:ind w:firstLine="720" w:firstLineChars="200"/>
        <w:jc w:val="center"/>
        <w:rPr>
          <w:rFonts w:hint="eastAsia" w:ascii="黑体" w:hAnsi="黑体" w:eastAsia="黑体" w:cs="仿宋_GB2312"/>
          <w:b w:val="0"/>
          <w:bCs w:val="0"/>
          <w:color w:val="auto"/>
          <w:sz w:val="36"/>
          <w:szCs w:val="36"/>
        </w:rPr>
      </w:pPr>
      <w:r>
        <w:rPr>
          <w:rFonts w:hint="eastAsia" w:ascii="黑体" w:hAnsi="黑体" w:eastAsia="黑体" w:cs="仿宋_GB2312"/>
          <w:b w:val="0"/>
          <w:bCs w:val="0"/>
          <w:color w:val="auto"/>
          <w:sz w:val="36"/>
          <w:szCs w:val="36"/>
        </w:rPr>
        <w:t>第一节  基本概念</w:t>
      </w:r>
    </w:p>
    <w:p>
      <w:pPr>
        <w:pStyle w:val="2"/>
        <w:ind w:firstLine="642"/>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一、涪陵</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涪陵是著名的千年古邑，以“枳”为上古名，因地处涪水（乌江）之畔且存巴国先王陵墓得名“涪陵”（一说涪陵之“涪”泛指水流壮阔丰盈，“陵”意为攀越四方土山，蕴含向上攀升、蒸蒸日上之意。）是巴文化发祥地、长江乌江枢纽重镇，兼具三千年连续建置史和当代工业强区的双重身份。在古代，涪陵控长江、乌江航运咽喉，为盐业、军事要冲。在现代，涪陵为重庆工业核心区、长江经济带节点城市，坐拥白鹤梁世界级水文遗产。从濮人遗存到巴国都邑，从楚秦边郡到移民枢纽，从古至今涪陵的变迁使它形成了多元文化的叠压带。</w:t>
      </w:r>
    </w:p>
    <w:p>
      <w:pPr>
        <w:pStyle w:val="2"/>
        <w:numPr>
          <w:ilvl w:val="0"/>
          <w:numId w:val="1"/>
        </w:numPr>
        <w:ind w:firstLine="642"/>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枳巴文化</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枳巴文化是以古代巴人为主体，在枳地（今涪陵一带）融合濮文化而创造的地域性文明体系，亦称巴枳文化，涵盖物质与精神双重维度，是巴文化的重要分支。其物质文化以青铜工艺、垄断性丹砂产业及制陶编织技艺为支柱；精神文化表现为“歌舞通神”的巴渝舞、摆手舞（土家族活态遗存）及编钟礼乐，融合人神鬼教信仰等神秘仪式。青铜工艺文化、制陶制漆文化、竹草编织文化、丹砂文化、摆手舞文化等是枳巴文化的重要组成部分。作为涪陵最早有史可考的文明源头，枳巴文化</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核心特征表现为 “巴濮共生、丹砂为脉、歌舞通神” 的三元结构，塑造涪陵“神舞物艺”双重范式，为长江文明多样性提供关键实证，并持续影响涪陵文化的后续发展。</w:t>
      </w:r>
    </w:p>
    <w:p>
      <w:pPr>
        <w:pStyle w:val="2"/>
        <w:ind w:firstLine="642" w:firstLineChars="200"/>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三、枳巴（涪陵）文化生态保护实验区</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枳巴（涪陵）文化生态保护实验区是指位于重庆市中部，地处长江与乌江交汇处的涪陵对分布集中、特色鲜明、形式和内涵保持完整的枳巴文化遗产存续的文化生态实行区域性整体保护，经重庆市涪陵区人民政府申报并由重庆市文化和旅游发展委员会于</w:t>
      </w:r>
      <w:r>
        <w:rPr>
          <w:rFonts w:hint="default" w:ascii="Times New Roman" w:hAnsi="Times New Roman" w:eastAsia="方正仿宋_GBK" w:cs="Times New Roman"/>
          <w:color w:val="auto"/>
          <w:sz w:val="32"/>
          <w:szCs w:val="32"/>
        </w:rPr>
        <w:t>2024</w:t>
      </w:r>
      <w:r>
        <w:rPr>
          <w:rFonts w:hint="eastAsia" w:ascii="方正仿宋_GBK" w:hAnsi="方正仿宋_GBK" w:eastAsia="方正仿宋_GBK" w:cs="方正仿宋_GBK"/>
          <w:color w:val="auto"/>
          <w:sz w:val="32"/>
          <w:szCs w:val="32"/>
        </w:rPr>
        <w:t>年同意设立的特定地区。</w:t>
      </w:r>
    </w:p>
    <w:p>
      <w:pPr>
        <w:ind w:firstLine="640" w:firstLineChars="200"/>
        <w:rPr>
          <w:rFonts w:hint="eastAsia" w:ascii="仿宋_GB2312" w:hAnsi="仿宋_GB2312" w:eastAsia="仿宋_GB2312" w:cs="仿宋_GB2312"/>
          <w:color w:val="auto"/>
          <w:sz w:val="32"/>
          <w:szCs w:val="32"/>
        </w:rPr>
      </w:pPr>
    </w:p>
    <w:p>
      <w:pPr>
        <w:numPr>
          <w:ilvl w:val="0"/>
          <w:numId w:val="2"/>
        </w:numPr>
        <w:ind w:firstLine="720" w:firstLineChars="200"/>
        <w:jc w:val="center"/>
        <w:rPr>
          <w:rFonts w:hint="eastAsia" w:ascii="黑体" w:hAnsi="黑体" w:eastAsia="黑体" w:cs="仿宋_GB2312"/>
          <w:b w:val="0"/>
          <w:bCs w:val="0"/>
          <w:color w:val="auto"/>
          <w:sz w:val="36"/>
          <w:szCs w:val="36"/>
        </w:rPr>
      </w:pPr>
      <w:r>
        <w:rPr>
          <w:rFonts w:hint="eastAsia" w:ascii="黑体" w:hAnsi="黑体" w:eastAsia="黑体" w:cs="仿宋_GB2312"/>
          <w:b w:val="0"/>
          <w:bCs w:val="0"/>
          <w:color w:val="auto"/>
          <w:sz w:val="36"/>
          <w:szCs w:val="36"/>
        </w:rPr>
        <w:t>枳巴（涪陵）文化生态保护实验区概貌</w:t>
      </w:r>
    </w:p>
    <w:p>
      <w:pPr>
        <w:pStyle w:val="2"/>
        <w:numPr>
          <w:ilvl w:val="0"/>
          <w:numId w:val="3"/>
        </w:numPr>
        <w:ind w:left="64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地理环境</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color w:val="auto"/>
          <w:sz w:val="32"/>
          <w:szCs w:val="32"/>
        </w:rPr>
        <w:t>枳巴（涪陵）文化生态保护实验区</w:t>
      </w:r>
      <w:r>
        <w:rPr>
          <w:rFonts w:hint="default" w:ascii="Times New Roman" w:hAnsi="Times New Roman" w:eastAsia="仿宋_GB2312" w:cs="Times New Roman"/>
          <w:color w:val="auto"/>
          <w:sz w:val="32"/>
          <w:szCs w:val="32"/>
        </w:rPr>
        <w:t>位于重庆市中部，东邻丰都县，南接武隆县、南川</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，西连巴南区，北靠长寿、垫江县。介于北纬29°21′至30°01′，东经106°56′至107°43′之间，幅员面积</w:t>
      </w:r>
      <w:r>
        <w:rPr>
          <w:rFonts w:hint="default" w:ascii="Times New Roman" w:hAnsi="Times New Roman" w:eastAsia="方正仿宋_GBK" w:cs="Times New Roman"/>
          <w:color w:val="auto"/>
          <w:sz w:val="32"/>
          <w:szCs w:val="32"/>
        </w:rPr>
        <w:t>2942.36平方千米</w:t>
      </w:r>
      <w:r>
        <w:rPr>
          <w:rFonts w:hint="default" w:ascii="Times New Roman" w:hAnsi="Times New Roman" w:eastAsia="仿宋_GB2312" w:cs="Times New Roman"/>
          <w:color w:val="auto"/>
          <w:sz w:val="32"/>
          <w:szCs w:val="32"/>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枳巴（涪陵）文化生态保护实验区处于四川盆地东部的“盆东平行岭谷区”与“巫山大娄山中山区”过渡地带，一般海拔为200—800米。地形总体趋势：西北部地势较低，多为河谷丘陵、低山；东南部较高，多为丘陵山地。由于岩性和地质构造上的差异，区境呈现两类迥然不同的地貌景观。西北部碎屑岩广泛分布，属盆东平行岭谷范围，以构造剥蚀地貌为主，河谷为宽谷；东南部大片出露碳酸盐地层，属南北经向构造体系，以岩溶地貌为主，河谷多为窄谷。根据地质构造、地形趋势和地貌类型的组合特征，可将区境地貌分为沿江丘陵低山区、坪上低山带坝区和后山区3个一级区，以及沿江丘陵、沿江低山、后山低山槽谷带坝、后山低中山4个二级区。区境主要山脉有：铜矿山脉、武陵山脉、大梁子山脉、黄草山—五宝山脉和勾家场—梓里场山脉。</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实验区属中亚热带湿润气候，地势由西北向东南升高，气温递降，降水递增，立体气候明显。四季特点：春早，常有“倒春寒”和局部的风雹灾害；夏长，炎热，旱涝交错，伏旱频繁；秋短，凉爽而多绵雨；冬迟，无严寒，雨雪少，常有冬干。降水情况：四季降雨量分配，夏秋两季最多，占全年的66％；冬春次之，占34％。</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实验区水域面积209.27平方公里（不含水工建筑占地），占总幅员面积的7.1％。其中河流178.8平方公里、共有水库157个，面积13.07平方公里、坑塘16.33平方公里、沟渠1.07平方公里。据调查测算，全区当地水资源总量14.11亿立方米（2024年统计数据），每平方公里47.96万立方米。境内有长江、乌江水系。长江涪陵段主要支流有梨香溪、油江河、同乐河、清溪沟、上桥河、渠溪河、碧溪河，乌江涪陵段主要支流有小溪、后溪、麻溪河。</w:t>
      </w:r>
    </w:p>
    <w:p>
      <w:pPr>
        <w:ind w:firstLine="642" w:firstLineChars="20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二、历史沿革</w:t>
      </w:r>
    </w:p>
    <w:p>
      <w:pPr>
        <w:widowControl/>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w:t>
      </w:r>
      <w:r>
        <w:rPr>
          <w:rFonts w:hint="default" w:ascii="Times New Roman" w:hAnsi="Times New Roman" w:eastAsia="方正仿宋_GBK" w:cs="Times New Roman"/>
          <w:color w:val="auto"/>
          <w:sz w:val="32"/>
          <w:szCs w:val="32"/>
          <w:lang w:eastAsia="zh-CN"/>
        </w:rPr>
        <w:t>实验</w:t>
      </w:r>
      <w:r>
        <w:rPr>
          <w:rFonts w:hint="default" w:ascii="Times New Roman" w:hAnsi="Times New Roman" w:eastAsia="方正仿宋_GBK" w:cs="Times New Roman"/>
          <w:color w:val="auto"/>
          <w:sz w:val="32"/>
          <w:szCs w:val="32"/>
        </w:rPr>
        <w:t>区所在的涪陵上古称“枳”，涪陵亦称“枳城”，有3000多年历史。《华阳国志·巴志》载：“巴子时虽都江州……其先王陵墓多在枳。”“涪陵”之名含义即“涪水（今乌江）旁有巴先王陵墓”。夏商至春秋前期，涪陵境内为濮人居住区。春秋中后期至战国中期为巴国地(曾为巴国国都，巴先王陵墓所在地）。战国中后期为楚国地。战国后期为秦巴郡地。周慎靓王五年（</w:t>
      </w:r>
      <w:r>
        <w:rPr>
          <w:rFonts w:hint="default" w:ascii="Times New Roman" w:hAnsi="Times New Roman" w:eastAsia="方正仿宋_GBK" w:cs="Times New Roman"/>
          <w:color w:val="auto"/>
          <w:sz w:val="32"/>
          <w:szCs w:val="32"/>
          <w:lang w:eastAsia="zh-CN"/>
        </w:rPr>
        <w:t>公元</w:t>
      </w:r>
      <w:r>
        <w:rPr>
          <w:rFonts w:hint="default" w:ascii="Times New Roman" w:hAnsi="Times New Roman" w:eastAsia="方正仿宋_GBK" w:cs="Times New Roman"/>
          <w:color w:val="auto"/>
          <w:sz w:val="32"/>
          <w:szCs w:val="32"/>
        </w:rPr>
        <w:t>前316</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）秦灭巴蜀，推行郡县制，于巴地置巴郡，枳邑属之，为区境置县之始。东汉时，分枳县置益州巴郡。三国蜀汉时，置枳县隶益州巴郡，治地同东汉。魏元帝咸熙二年（265</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），置枳县隶梁州巴郡。东晋恭帝元熙二年（420</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），刘裕称帝建立宋，置枳县隶益州巴郡。北周保定四年（564</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），枳县归附北周，北周王朝以此立涪陵镇，隶楚州巴郡巴县。为境内有“涪陵”称谓之始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隋开皇十三年（593）置涪陵县，隶巴郡（渝州），唐高祖武德</w:t>
      </w:r>
      <w:r>
        <w:rPr>
          <w:rFonts w:hint="default" w:ascii="Times New Roman" w:hAnsi="Times New Roman" w:eastAsia="方正仿宋_GBK" w:cs="Times New Roman"/>
          <w:color w:val="auto"/>
          <w:sz w:val="32"/>
          <w:szCs w:val="32"/>
          <w:lang w:eastAsia="zh-CN"/>
        </w:rPr>
        <w:t>元</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618</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唐置涪州，二年（619）置涪陵县，隶涪州。涪州最盛时辖涪陵、永安（治今长寿县永丰场）、乐温（今长寿县邻封乡）、温山（今长寿县仁和乡）、宾化（今南川县隆化镇）、武龙（今武隆县土坎乡）等6县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北宋置涪州，隶夔州路，辖涪陵、乐温、武龙、温山等4县。神宗熙宁三年（10</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0年），降温山县为镇，隶涪陵县。南宋置涪州，辖涪陵县、乐温</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武隆县。元置涪州，辖武龙县。</w:t>
      </w:r>
      <w:r>
        <w:rPr>
          <w:rFonts w:hint="default" w:ascii="Times New Roman" w:hAnsi="Times New Roman" w:eastAsia="方正仿宋_GBK" w:cs="Times New Roman"/>
          <w:color w:val="auto"/>
          <w:sz w:val="32"/>
          <w:szCs w:val="32"/>
          <w:lang w:eastAsia="zh-CN"/>
        </w:rPr>
        <w:t>明</w:t>
      </w:r>
      <w:r>
        <w:rPr>
          <w:rFonts w:hint="default" w:ascii="Times New Roman" w:hAnsi="Times New Roman" w:eastAsia="方正仿宋_GBK" w:cs="Times New Roman"/>
          <w:color w:val="auto"/>
          <w:sz w:val="32"/>
          <w:szCs w:val="32"/>
        </w:rPr>
        <w:t>置涪州隶重庆府，领武隆、彭水两县。清置涪州，不领县。民国二年(1913年)，改涪州为涪陵县，先后隶属川东道(东川道)四川省和四川省第八区。</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华人民共和国成立后，1950年初，置川东涪陵区，辖涪陵、南川、酆都、石柱、武隆、长寿、彭水7县，隶川东行署区。1952年，川东酉阳区并入川东涪陵区，增辖垫江、黔江、酉阳、秀山4县，隶四川省人民政府。1958年，长寿县划入重庆市。1968年改称涪陵地区。1983年撤涪陵县设涪陵市。1988年，分黔江、酉阳、秀山、彭水、石柱5县设黔江地区，涪陵地区辖涪陵市、南川县、丰都县(1958年由酆都县更名)、垫江县和武隆县。1994年，撤南川县，设南川市。经国务院批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国函1995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106号，1995年11月5日)，1996年1月，撤涪陵市，设枳城区、李渡区；1996年3月，撤涪陵地区，设地级涪陵市，下辖枳城区、李渡区、南川市、垫江县、丰都县、武隆县。1996年9月15日，经党中央、国务院批复同意，涪陵市划归重庆市代管。</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1997年3月14日，全国人民代表大会</w:t>
      </w:r>
      <w:r>
        <w:rPr>
          <w:rFonts w:hint="default" w:ascii="Times New Roman" w:hAnsi="Times New Roman" w:eastAsia="方正仿宋_GBK" w:cs="Times New Roman"/>
          <w:color w:val="auto"/>
          <w:sz w:val="32"/>
          <w:szCs w:val="32"/>
          <w:lang w:eastAsia="zh-CN"/>
        </w:rPr>
        <w:t>八</w:t>
      </w:r>
      <w:r>
        <w:rPr>
          <w:rFonts w:hint="default" w:ascii="Times New Roman" w:hAnsi="Times New Roman" w:eastAsia="方正仿宋_GBK" w:cs="Times New Roman"/>
          <w:color w:val="auto"/>
          <w:sz w:val="32"/>
          <w:szCs w:val="32"/>
        </w:rPr>
        <w:t>届五次会议审议通过国务院关于提请审议设立重庆直辖市的议案，涪陵市正式改隶重庆直辖市。1997年12月20日，经中共中央办公厅、国务院办公厅批准，撤销原地级涪陵市和枳城区、李渡区，设立重庆市涪陵区，重庆市涪陵区辖原枳城区、李渡区的行政区域。原涪陵市所辖(代管)的南川市、武隆县、丰都县、垫江县改归重庆市直接管辖。</w:t>
      </w:r>
    </w:p>
    <w:p>
      <w:pPr>
        <w:pStyle w:val="2"/>
        <w:numPr>
          <w:ilvl w:val="0"/>
          <w:numId w:val="0"/>
        </w:numPr>
        <w:ind w:left="542" w:leftChars="0"/>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eastAsia="zh-CN"/>
        </w:rPr>
        <w:t>三、</w:t>
      </w:r>
      <w:r>
        <w:rPr>
          <w:rFonts w:hint="eastAsia" w:ascii="仿宋_GB2312" w:hAnsi="仿宋_GB2312" w:eastAsia="仿宋_GB2312" w:cs="仿宋_GB2312"/>
          <w:b/>
          <w:bCs/>
          <w:color w:val="auto"/>
        </w:rPr>
        <w:t>人文生态</w:t>
      </w:r>
    </w:p>
    <w:p>
      <w:pPr>
        <w:spacing w:line="600" w:lineRule="exact"/>
        <w:ind w:firstLine="72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枳巴（涪陵）文化生态保护实验区人文生态环境优越，坐拥“依山傍水、江峡相拥”的独特自然禀赋。常住人口110.01万（</w:t>
      </w:r>
      <w:r>
        <w:rPr>
          <w:rFonts w:hint="default" w:ascii="Times New Roman" w:hAnsi="Times New Roman" w:eastAsia="方正仿宋_GBK" w:cs="Times New Roman"/>
          <w:color w:val="auto"/>
          <w:sz w:val="32"/>
          <w:szCs w:val="32"/>
          <w:lang w:eastAsia="zh-CN"/>
        </w:rPr>
        <w:t>《重庆市涪陵区</w:t>
      </w:r>
      <w:r>
        <w:rPr>
          <w:rFonts w:hint="default" w:ascii="Times New Roman" w:hAnsi="Times New Roman" w:eastAsia="方正仿宋_GBK" w:cs="Times New Roman"/>
          <w:color w:val="auto"/>
          <w:sz w:val="32"/>
          <w:szCs w:val="32"/>
          <w:lang w:val="en-US" w:eastAsia="zh-CN"/>
        </w:rPr>
        <w:t>2024年国民经济和社会发展统计公报》</w:t>
      </w:r>
      <w:r>
        <w:rPr>
          <w:rFonts w:hint="default" w:ascii="Times New Roman" w:hAnsi="Times New Roman" w:eastAsia="方正仿宋_GBK" w:cs="Times New Roman"/>
          <w:color w:val="auto"/>
          <w:sz w:val="32"/>
          <w:szCs w:val="32"/>
        </w:rPr>
        <w:t>），以汉族为主体，散居土家、苗、仡佬等15个少数民族，构成和谐多元的人文基础。作为巴渝文化重要发源地，枳巴（涪陵）文化生态保护实验区人文底蕴极为深厚，是远古巴文化摇篮、白鹤梁文化诞生地，宋明理学兴盛重镇及红色文化沃土，枳巴文化、白鹤梁题刻文化、榨菜文化、易理文化、三线文化在此交融共生，形成璀璨夺目的文化景观。</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远古文明实证——小田溪巴文化遗存（蔺市遗址早到新石器时代距今4500年）。小田溪墓葬群为涪陵远古巴文化核心实证。1972年起历经十次考古发掘，发掘战国墓葬22座，所获鸟形尊（现为重庆中国三峡博物馆镇馆之宝）、巴式柳叶剑、错金编钟（14枚）、廿六年铜戈等精美文物，集中展现了巴人精湛的青铜冶铸技术、尚武精神、图腾信仰与艺术特质。该遗址被考古界确认为全国迄今发现的等级最高、历史信息最丰富的巴文化遗存，具有不可替代的文明源流价值。</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水文科学与石刻艺术的世界奇观——白鹤梁题刻。白鹤梁系涪陵城长江中天然石梁，因早年白鹤群集梁上而得名。梁上镌刻有历代题刻165段，记载了自唐迄今1200年间72个年份的枯水水文资料，生动反映了当地气候、人文、社会生活的各个方面，具有极其重要的科学、历史和艺术价值，被誉为世界罕见的“水下碑林”。白鹤梁题刻于1988年被列为全国重点文物保护单位，2008年被列入联合国教科文组织世界文化遗产预备名录。三峡水利枢纽工程蓄水后，国家创新实施原址水下博物馆保护工程，永久守护这一水下瑰宝。</w:t>
      </w:r>
    </w:p>
    <w:p>
      <w:pPr>
        <w:pStyle w:val="17"/>
        <w:widowControl/>
        <w:shd w:val="clear" w:color="auto" w:fill="FFFFFF"/>
        <w:spacing w:before="0" w:beforeAutospacing="0" w:after="0" w:afterAutospacing="0"/>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宋明学术重镇活化石——北岩理学文化。</w:t>
      </w:r>
      <w:r>
        <w:rPr>
          <w:rFonts w:hint="default" w:ascii="Times New Roman" w:hAnsi="Times New Roman" w:eastAsia="方正仿宋_GBK" w:cs="Times New Roman"/>
          <w:color w:val="auto"/>
          <w:kern w:val="2"/>
          <w:sz w:val="32"/>
          <w:szCs w:val="32"/>
        </w:rPr>
        <w:t>涪陵白岩镇作为宋明理学发源地之一的历史地位，可追溯至北宋绍圣四年（1097年）理学奠基人程颐谪居涪州期间。程颐于北岩普净院（后获黄庭坚题名“钩深堂”）讲学并完成《伊川易传》核心篇章的点注，提出“性即理”命题，首次将儒家伦理上升为宇宙本体论，标志着理学体系的成熟化转型。此后，南宋尹焞（程颐弟子）继起讲学，经谯定、度正等五代学人薪火相传，形成特色鲜明的“涪陵学派”，使北岩成为程朱理学重要传播与发展中心。其历史场域（如点易园）及摩崖石刻群堪称宋明理学“活化石”。</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国家非遗与富民产业融合典范——榨菜文化。涪陵系榨菜文化发源地及核心产区，享有“中国榨菜之乡”盛誉。“涪陵榨菜传统制作技艺”于2008年列入国家级非物质文化遗产名录。该技艺深植民间土壤，凝结地方智慧，蕴含丰富民俗内涵。产业层面，全区榨菜种植面积近80万亩，年产菜头超160万吨，有效带动50万农民增收，成为全国最具活力的特色农业品牌之一，生动诠释了非遗保护与乡村振兴的协同发展。</w:t>
      </w:r>
    </w:p>
    <w:p>
      <w:pPr>
        <w:pStyle w:val="11"/>
        <w:spacing w:line="600" w:lineRule="exact"/>
        <w:ind w:firstLine="72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涪陵不仅拥有“水下碑林”白鹤梁、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易理文化圣地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点易洞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还有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世界最大地下人工洞体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816工程、“来自寒武纪的海底世界”武陵山大裂谷等人文和自然胜迹，正协同共建国家文化产业和旅游产业融合发展示范区。武陵山大裂谷景区成功获评国家5A级旅游景区，全区A级景区数量达到15个。涪陵每年高质量举办白鹤梁旅游文化节，白鹤梁题刻申遗工作已纳入国家文物局2025年工作要点，龟陵城遗址、荔枝道（涪陵段）分别纳入川渝宋元山城防御体系和蜀道联合申遗。枳巴（涪陵）文化生态保护实验区丰厚多元、独具魅力的人文生态与文化遗产体系，不仅构成区域核心文化竞争力，更是中华民族文化宝库不可或缺的组成部分。</w:t>
      </w:r>
    </w:p>
    <w:p>
      <w:pPr>
        <w:pStyle w:val="11"/>
        <w:spacing w:line="600" w:lineRule="exact"/>
        <w:ind w:firstLine="72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四、文化产业结构与门户枢纽</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枳巴（涪陵）文化生态保护实验区覆盖重庆涪陵全域，涪陵被誉为“乌江门户”“世界榨菜之乡”，获评国家级经济技术开发区、长江经济带国家级转型升级示范开发区、国家新型工业化产业示范基地、全国文明城区、国家卫生区、国家森林城市、全国休闲农业和乡村旅游示范区等荣誉称号。</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涪陵位于西部陆海新通道东线与长江黄金水道的连接点，是西部陆海新通道市域辅枢纽、长江经济带沿江绿色发展轴重要节点、乌江流域通江达海的中转站、全市唯一的国家级粮食物流核心枢纽承载城市（港口型），龙头港获批国家水运开放口岸、成为全市4个西部陆海新通道发运节点之一，开行重庆港（涪陵黄旗港区）至宁波舟山港万吨级江海直达航线、涪陵至武汉沿江班列，全区港口货物吞吐量超4100万吨。2024年实现外贸进出口总额152亿元、实际使用外资3353万美元、均居全市区县前列，涪陵工业园区升级为国家级经济技术开发区。</w:t>
      </w:r>
    </w:p>
    <w:p>
      <w:pPr>
        <w:pStyle w:val="2"/>
        <w:rPr>
          <w:rFonts w:hint="eastAsia" w:ascii="仿宋_GB2312" w:hAnsi="仿宋_GB2312" w:eastAsia="仿宋_GB2312" w:cs="仿宋_GB2312"/>
          <w:b/>
          <w:bCs/>
          <w:color w:val="auto"/>
        </w:rPr>
      </w:pPr>
    </w:p>
    <w:p>
      <w:pPr>
        <w:pStyle w:val="2"/>
        <w:jc w:val="center"/>
        <w:rPr>
          <w:rFonts w:hint="eastAsia" w:ascii="黑体" w:hAnsi="黑体" w:eastAsia="黑体" w:cs="仿宋_GB2312"/>
          <w:b/>
          <w:bCs/>
          <w:color w:val="auto"/>
          <w:kern w:val="0"/>
          <w:sz w:val="36"/>
          <w:szCs w:val="36"/>
          <w:lang w:bidi="ar"/>
        </w:rPr>
      </w:pPr>
      <w:r>
        <w:rPr>
          <w:rFonts w:hint="eastAsia" w:ascii="黑体" w:hAnsi="黑体" w:eastAsia="黑体" w:cs="仿宋_GB2312"/>
          <w:b/>
          <w:bCs/>
          <w:color w:val="auto"/>
          <w:sz w:val="36"/>
          <w:szCs w:val="36"/>
        </w:rPr>
        <w:t xml:space="preserve">第三节 </w:t>
      </w:r>
      <w:r>
        <w:rPr>
          <w:rFonts w:hint="eastAsia" w:ascii="黑体" w:hAnsi="黑体" w:eastAsia="黑体" w:cs="仿宋_GB2312"/>
          <w:b/>
          <w:bCs/>
          <w:color w:val="auto"/>
          <w:kern w:val="0"/>
          <w:sz w:val="36"/>
          <w:szCs w:val="36"/>
          <w:lang w:bidi="ar"/>
        </w:rPr>
        <w:t>枳巴（涪陵）文化的特点</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涪陵地区因独特的地理区位与历史积淀，成为巴文化发展的核心区域，枳巴(涪陵）文化形态既保留了原始部族的质朴特质，又吸收了中原文明的礼制精髓，展现出中华文明兼容并蓄的鲜明特征：</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一、历史渊源的正统性与多元融合</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涪陵枳巴文化的历史根基可追溯至战国时期巴人建都于枳地（今涪陵），其正统性源于巴人带来的先进生产技术与精神文化对本土濮文化的改造与融合。《巴蜀考古研究集刊》指出，小田溪巴王墓葬群出土的错金编钟、云水纹铜壶等青铜器，不仅展现了巴人精湛的铸造技艺（如锡铅合金比例达到中原先进水平），更印证了其与中原礼制文明的深度互动。这种正统性在白鹤梁水下</w:t>
      </w:r>
      <w:r>
        <w:rPr>
          <w:rFonts w:hint="eastAsia" w:ascii="仿宋_GB2312" w:hAnsi="仿宋_GB2312" w:eastAsia="仿宋_GB2312" w:cs="仿宋_GB2312"/>
          <w:color w:val="auto"/>
          <w:lang w:eastAsia="zh-CN"/>
        </w:rPr>
        <w:t>题</w:t>
      </w:r>
      <w:r>
        <w:rPr>
          <w:rFonts w:hint="eastAsia" w:ascii="仿宋_GB2312" w:hAnsi="仿宋_GB2312" w:eastAsia="仿宋_GB2312" w:cs="仿宋_GB2312"/>
          <w:color w:val="auto"/>
        </w:rPr>
        <w:t>刻群中得以延续——汉代枯水题记与宋代航运浮雕并存，形成跨越千年的文化记忆链。值得注意的是，尽管夏商时期濮文化曾在此萌芽，但其生产力局限未能成为主流，反而是巴人建立的枳地都城成为军事、农业与商业中心，催生了独特的物质与精神文化体系。正如《涪陵小田溪墓群的文化因素分析》所述，该遗址出土的兵器标准化程度与陶器形制多样性，共同构成了巴国鼎盛时期的文化图景。</w:t>
      </w:r>
    </w:p>
    <w:p>
      <w:pPr>
        <w:pStyle w:val="11"/>
        <w:spacing w:line="600" w:lineRule="exact"/>
        <w:ind w:firstLine="72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二、民俗活动的神圣性与生活实践</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枳巴文化的民俗表达兼具仪式神圣性。如涪陵傩戏、涪州传统祈雨仪式等，以区级非遗“涪陵傩戏”为例：傩戏源于远古时代，早在先秦时期就有既娱神又娱人的巫歌傩舞。释道隆《大觉禅师语录》有一首诗曰：“戏出一棚川杂剧，神头鬼面几多般；夜深灯火阑珊甚，应是无人笑倚栏。”这首诗讲的是南宋时期四川涪陵一带流行着戴假面表演的傩戏。明末清初，各种地方戏曲蓬勃兴起，各地迅速发展，形成了不同的流派和艺术风格。其大小形式，有冲傩、打保福、阳戏、梓潼戏、和梅山、打粉火、打财神、开天门、抛牌、酬山、谢土、跳坛、上钱、煞铧等130余种。各形式，均由民间被称为“端公先生”的民间艺人所组成的班子执掌，并以祈福迎祥、圆满人愿、服务当世为目标，娱神和娱人相结合，祭祀和艺术相交融。演出时，伴以锣、鼓、钹、唢呐等乐器，佩有山王、秦童等角色面具，有歌有舞，或说或唱，庄谐并重，文武相戏。演示因信众目标，参与者一二人至十余人不等，时间亦一二时至三天三夜、七天七夜不等。据初步估计，其全部演示过程，约需一个月，记录成文，需数百万字。并有宗教、历史、文学、艺术、音乐、教育、民俗等多学科研究价值，是古老而独特的民俗文化富集矿藏，及滋养并维系古老民族的民俗文化。枳巴文化的民俗表达不仅强化社区认同，更构建起人与自然的契约关系，使农耕文明成为可感知的生活方式。此类实践体现了巴人“崇巫尚武”的精神特质。</w:t>
      </w:r>
    </w:p>
    <w:p>
      <w:pPr>
        <w:tabs>
          <w:tab w:val="left" w:pos="3576"/>
        </w:tabs>
        <w:bidi w:val="0"/>
        <w:jc w:val="left"/>
        <w:rPr>
          <w:rFonts w:hint="eastAsia" w:eastAsia="宋体"/>
          <w:color w:val="auto"/>
          <w:lang w:eastAsia="zh-CN"/>
        </w:rPr>
      </w:pPr>
    </w:p>
    <w:p>
      <w:pPr>
        <w:pStyle w:val="11"/>
        <w:spacing w:line="600" w:lineRule="exact"/>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三、饮食文化的技术创新与文化基因</w:t>
      </w:r>
    </w:p>
    <w:p>
      <w:pPr>
        <w:pStyle w:val="11"/>
        <w:spacing w:line="600" w:lineRule="exact"/>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涪陵榨菜作为枳巴文化的物质载体，其发展史折射出跨文明技术融合的创新路径。据《涪州志》（清同治版）记载，清光绪年间商人邱寿安引入江浙酱园管理模式，将陶瓷坛改良为楠竹篓通风贮存，利用乌江回风气候实现“二次发酵”工艺——先盐渍杀灭有害菌再自然堆积转化氨基酸。这种看似矛盾的操作实则是对微生物生态平衡的精妙掌控，其“三不沾”餐桌礼仪既体现巴人豪放性格，又暗含对食物神圣性的敬畏。如今标准化生产流程仍保留手工切丝环节（刀工要求每根菜丝粗细均匀），恰似文化基因的活态传承。这种传统与现代的辩证关系，在川江号子演变中同样显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民国《枳江桡歌录》记录的不同河段旋律模块（瞿塘峡“高腔直啸法”与宽谷“低回婉转调”），经老船工改编为《机械助航颂》，将柴油轰鸣声纳入节奏体系，完成从劳动号子到工业赞歌的创造性转化。</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四、艺术形式的原始生命力与适应性</w:t>
      </w:r>
    </w:p>
    <w:p>
      <w:pPr>
        <w:pStyle w:val="11"/>
        <w:spacing w:line="600" w:lineRule="exact"/>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枳巴艺术始终扎根于生活实践，展现出强烈的原生质朴感与时代适应性。川江号子的调式特征极具地域标识性——以商调式为主干音列构成骨架，羽音作为装饰性经过音频繁出现，形成区别于上游宜宾段角调式的独立体系。现存最古老的曲谱《枳江桡歌录》记载了不同河段对应的特定旋律模块：通过瞿塘峡时采用“高腔直啸法”利用峡谷回声增强穿透力；进入宽谷地带则转为“低回婉转调”，配合划桨节奏变化速度。这种即兴创作能力在当代仍得以延续。舞蹈方面，《涪陵民间舞蹈集成》收录的“枳巴摆手舞”保留狩猎动作模拟与八卦步法暗合的特征，伴奏乐器选用竹制口弦和陶埙营造空灵效果，展现出艺术表达方式历经百年而不衰的生命力。</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五、语言系统的混合特性与文化弹性</w:t>
      </w:r>
    </w:p>
    <w:p>
      <w:pPr>
        <w:pStyle w:val="11"/>
        <w:spacing w:line="600" w:lineRule="exact"/>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对涪陵话语音系统的实验分析发现：古全浊声母清化后送气与否的概率分布呈现阶梯状过渡特征，恰好处于西南官话与湘语区的中间地带，这种语言状态是历史上多次移民浪潮叠加作用的结果。构词法层面更能体现语言混合特性：《涪陵方言词典》收录了大量双向借词案例——既有湖广填四川带来的“朝天椒”“擂茶粥”，也有反向输出给下江话的“巴适得板”“豁飘了”。语法标记词的选择尤为典型：“咯”（表示完成时态）既可见于标准结构“我吃过饭咯”，也能构成命令句式“走咯嘛！”，显示出南北语序规则的碰撞融合。称谓系统同样存在三种变体并存现象（“嬢嬢”“阿姨”“阿婆”），且使用场合与说话对象的社会背景密切相关。这种语言策略实质上是一种文化资本的展演方式，正如人类学家萨丕尔所言：“语言是民族文化的镜子。”在涪陵街头，同一个人在不同对话中切换多种方言变体的能力，恰恰反映了文化的包容性与适应性。</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六、建筑风格的实用主义与环境适应</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涪陵吊脚楼的建筑智慧集中体现了山地环境的创造性适应。其穿斗式构架不同于徽派建筑的抬梁式，柱网密度达到每平方米4-6根，远超一般民居结构强度要求。实地测绘数据显示，典型农宅底层架空层高度维持在1.8-2.2米之间，既保证牲畜自由进出，又避免地面湿气侵蚀粮仓；二楼堂屋必然设置双向开门系统——前门通向晒坝用于晾晒农作物，后门连接陡峭山崖便于紧急疏散。屋顶构造更是充满智慧：主檩条采用拼接工艺而非整根原木，既节省珍贵木材又方便运输；小青瓦仰俯相扣形成自循环通风系统，有效降低室内湿度。装饰符号的选择也遵循实用原则：门窗雕花多为几何纹样而非人物故事，因潮湿环境易导致木质腐朽；山墙彩绘使用矿物颜料而非有机染料，确保色彩经久不褪。这种将实用性置于美学之上的建筑理念，本质上是对山地环境的创造性适应。</w:t>
      </w:r>
    </w:p>
    <w:p>
      <w:pPr>
        <w:pStyle w:val="2"/>
        <w:jc w:val="center"/>
        <w:rPr>
          <w:rFonts w:hint="eastAsia" w:ascii="黑体" w:hAnsi="黑体" w:eastAsia="黑体" w:cs="仿宋_GB2312"/>
          <w:color w:val="auto"/>
        </w:rPr>
      </w:pPr>
      <w:r>
        <w:rPr>
          <w:rFonts w:hint="eastAsia" w:ascii="黑体" w:hAnsi="黑体" w:eastAsia="黑体" w:cs="仿宋_GB2312"/>
          <w:color w:val="auto"/>
        </w:rPr>
        <w:t>第四节 枳巴（涪陵）文化的价值意义</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枳巴</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涪陵</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文化作为长江上游早期文明的重要载体，凝聚着巴人先民的智慧结晶与精神追求，是中华文明多元一体格局中独具特色的地域文化典范。从先秦时期的军事城邦到现代工业重镇，枳巴（涪陵）文化始终以开放包容的姿态参与中华文明的演进历程，其物质遗存与非物质遗产共同构成研究巴渝文明乃至西南地区历史文化的关键窗口，也是中华文明演进的立体见证</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一、实证巴国文明的核心载体</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小田溪巴人墓群作为全国重点文物保护单位，其考古价值堪称巴文化研究的宝库。M1号墓出土的十六节龙凤纹青铜扁钟，表面错金银工艺精湛，铭文记载着巴王赏赐臣属的历史场景，这是目前所见唯一带有明确纪年的巴国王室器物。更为重要的是，墓葬形制呈现“中轴对称+分层埋葬”的特征，反映出严格的等级制度与宗法观念，颠覆了以往认为巴人仅有船棺葬式的单一认知。</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地方言保留着古巴语词汇遗存，如“仡佬”“啰唣”等称谓，经学者考证与《华阳国志》记载的巴语词汇存在音义关联。民俗活动中的踏歌仪式，其舞步节奏与湖北清江流域土家族摆手舞高度相似，揭示出巴人迁徙的文化轨迹。这些活态遗存与物质遗产相互印证，构建起立体化的巴文化认知体系。</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二、理学发祥的思想沃土</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程颐谪居涪陵期间完成的《伊川易传》，标志着宋明理学的重要转折，涪陵白岩镇也成为宋明理学发源地之一。这一学术史地位的确立，可从三重维度予以确证：其一为地理实证，北岩书院遗址现存宋代摩崖石刻群经碳14检测证实为北宋晚期遗存，其中“太极图”与周敦颐《太极图说》存在渊源关系；其二为文献互证，南宋范成大《吴船录》明确记载白岩书院为程颐讲学处，壁间题刻“天理人欲之辨”与《伊川易传》思想形成跨时空呼应；其三为学术传承脉络，清代学者全祖望在《宋元学案》中将涪陵学派列为理学南传分支，称其“开湖湘理学之先声”。程颐的学术实践使白岩镇成为长江流域理学传播的关键节点，其物质遗存与思想遗产共同构成研究宋明理学发展的重要地域样本。</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明清时期涪陵书院普遍开设“经史子集”通识课程，强调“知行合一”的教学理念。现存白鹤梁题刻群中，既有文人雅士的诗词唱和，也有工匠技师的技术口诀，体现出知识传播的普惠性。这种全民重教的文化氛围，也为近代教育改革奠定了群众基础。</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三、文明交融的枢纽</w:t>
      </w:r>
    </w:p>
    <w:p>
      <w:pPr>
        <w:pStyle w:val="11"/>
        <w:spacing w:line="600" w:lineRule="exact"/>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枳巴（涪陵）文化地处长江三峡库区核心地带，其地理位置决定了它是古代西南地区多民族迁徙、融合的重要节点。从考古发现来看，小田溪巴人墓群出土的错金铜编钟、虎钮錞于等礼乐器物，既保留了巴文化特有的虎崇拜元素，又融入了楚式青铜器的铸造工艺，证明该区域是巴文化与楚文化碰撞融合的关键场域。这种跨族群的文化互动模式，为研究先秦时期中华文明多元一体格局的形成提供了鲜活样本。在精神层面，枳巴（涪陵）文化塑造了刚柔并济的民族性格特质。巴人尚武勇毅的传统与中原礼乐文明在此交汇，形成“刚而不暴、勇而有谋”的文化品格。这种文化品格，丰富了中华文明的精神谱系，使刚健进取与包容平和两种价值取向得以有机统一。</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历史上三次大规模湖广填四川运动，使枳巴（涪陵）文化成为移民社会的缩影。家谱调查显示，现有居民中60%以上祖籍来自湖北、江西等地，但都不同程度地接受了巴文化洗礼。建筑风格上的“湖广会馆+巴渝吊脚楼”组合体，饮食习俗中的“麻辣火锅+鱼糕肉丸”混搭菜单，都是文化融合的物质见证。更重要的是形成了包容性的社群规范。宗族祠堂并存着不同姓氏的神主牌位，乡约民规包含各地域的风俗禁忌。这种“求同存异”的社会管理模式，为多民族国家治理提供了历史镜鉴。正如费孝通所言“各美其美，美美与共”，枳巴地区的实践早于理论提出数百年。</w:t>
      </w:r>
    </w:p>
    <w:p>
      <w:pPr>
        <w:pStyle w:val="2"/>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四、生态智慧的实践典范</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枳巴（涪陵）文化蕴含着天人合一的生存智慧。当地梯田系统采用“冬水田+再生稻”轮作制，既保证粮食安全又维护生态平衡。农业遗产调查显示，这种耕作方式使水土流失率较坡地开垦降低70%，土壤有机质含量提升35%。特别值得注意的是，榨菜加工产生的废渣被用作饲料或肥料，形成“种植-加工-养殖”的循环经济模式，这与当今可持续发展理念高度契合。在建筑领域，吊脚楼营造技艺展现了因地制宜的智慧。依山傍水的木质构架采用穿斗式结构，底层架空既防洪涝又通风防潮。这种被动式节能设计，无需机械动力即可实现自然通风降温，这些传统技术细节，为当代绿色建筑设计提供了本土化解决方案。</w:t>
      </w:r>
    </w:p>
    <w:p>
      <w:pPr>
        <w:pStyle w:val="11"/>
        <w:spacing w:line="600" w:lineRule="exact"/>
        <w:ind w:firstLine="72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上所述，枳巴（涪陵）文化不仅是区域性的文化遗产，更是中华文明连续性、创新性、统一性的生动诠释。它像一面多棱镜，折射出中华文明海纳百川的胸襟、与时俱进的品质、惠民利民的追求。在实现中华民族伟大复兴的征程中，深入挖掘枳巴（涪陵）文化的历史价值、时代价值，对于坚定文化自信、推动高质量发展具有不可替代的战略意义。</w:t>
      </w:r>
    </w:p>
    <w:p>
      <w:pPr>
        <w:pStyle w:val="2"/>
        <w:rPr>
          <w:rFonts w:hint="eastAsia"/>
          <w:color w:val="auto"/>
        </w:rPr>
      </w:pPr>
    </w:p>
    <w:p>
      <w:pPr>
        <w:rPr>
          <w:color w:val="auto"/>
        </w:rPr>
      </w:pPr>
    </w:p>
    <w:p>
      <w:pPr>
        <w:jc w:val="center"/>
        <w:rPr>
          <w:rFonts w:hint="eastAsia" w:ascii="方正小标宋_GBK" w:hAnsi="方正黑体_GBK" w:eastAsia="方正小标宋_GBK" w:cs="方正黑体_GBK"/>
          <w:color w:val="auto"/>
          <w:sz w:val="36"/>
          <w:szCs w:val="36"/>
        </w:rPr>
      </w:pPr>
      <w:r>
        <w:rPr>
          <w:rFonts w:hint="eastAsia" w:ascii="方正小标宋_GBK" w:hAnsi="方正黑体_GBK" w:eastAsia="方正小标宋_GBK" w:cs="方正黑体_GBK"/>
          <w:color w:val="auto"/>
          <w:sz w:val="36"/>
          <w:szCs w:val="36"/>
        </w:rPr>
        <w:t>第三章  保护对象</w:t>
      </w:r>
    </w:p>
    <w:p>
      <w:pPr>
        <w:jc w:val="center"/>
        <w:rPr>
          <w:rFonts w:hint="eastAsia" w:ascii="黑体" w:hAnsi="黑体" w:eastAsia="黑体" w:cs="方正楷体_GBK"/>
          <w:color w:val="auto"/>
          <w:sz w:val="36"/>
          <w:szCs w:val="36"/>
        </w:rPr>
      </w:pPr>
      <w:r>
        <w:rPr>
          <w:rFonts w:hint="eastAsia" w:ascii="黑体" w:hAnsi="黑体" w:eastAsia="黑体" w:cs="方正楷体_GBK"/>
          <w:color w:val="auto"/>
          <w:sz w:val="36"/>
          <w:szCs w:val="36"/>
        </w:rPr>
        <w:t>第一节  非物质文化遗产代表性项目名录</w:t>
      </w:r>
    </w:p>
    <w:p>
      <w:pPr>
        <w:rPr>
          <w:color w:val="auto"/>
        </w:rPr>
      </w:pPr>
    </w:p>
    <w:p>
      <w:pPr>
        <w:spacing w:line="57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实验区建立了比较完善的三级非物质文化遗产代表性项目名录体系。截至目前，区域内有榨菜传统制作技艺（涪陵榨菜制作技艺）国家级非物质文化遗产代表性项目1项；涪州风物传说、涪陵御锣、涪州川剧等市级非物质文化遗产代表性项目17项；白鹤梁的传说、打谷场翻叉歌、涪陵龙舞等区级非物质文化遗产代表性项目203项。（见附件1：实验区三级非物质文化遗产代表性项目名录清单）</w:t>
      </w:r>
    </w:p>
    <w:p>
      <w:pPr>
        <w:spacing w:line="57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级非物质文化遗产代表性项目名录体系的建立和不断完善，为枳巴（涪陵）文化生态保护实验区以非物质文化遗产为核心的文化基因整体性保护和传承打下了坚实基础。此外，从列入名录体系的非物质文化遗产项目的类别来看，各类别项目数量多少不一，其中传统舞蹈、传统戏剧、传统体育、游艺与杂技类的项目偏少，民间文学、传统技艺、民俗类项目数量相较而言在总体上占比较多，这是与当地民众的日常生产生活习惯密切相关。整体来看，枳巴（涪陵）文化生态保护实验区的三级非物质文化遗产代表性项目存续状态良好，并在列入代表性项目名录体系后从保护传承、合理利用等方面得到了有效保护，表现出较强的生命力和发展利用的前景。</w:t>
      </w:r>
    </w:p>
    <w:p>
      <w:pPr>
        <w:pStyle w:val="2"/>
        <w:rPr>
          <w:rFonts w:hint="eastAsia"/>
          <w:color w:val="auto"/>
        </w:rPr>
      </w:pPr>
    </w:p>
    <w:p>
      <w:pPr>
        <w:jc w:val="center"/>
        <w:rPr>
          <w:rFonts w:hint="eastAsia" w:ascii="黑体" w:hAnsi="黑体" w:eastAsia="黑体" w:cs="方正楷体_GBK"/>
          <w:color w:val="auto"/>
          <w:sz w:val="36"/>
          <w:szCs w:val="36"/>
        </w:rPr>
      </w:pPr>
      <w:r>
        <w:rPr>
          <w:rFonts w:hint="eastAsia" w:ascii="黑体" w:hAnsi="黑体" w:eastAsia="黑体" w:cs="方正楷体_GBK"/>
          <w:color w:val="auto"/>
          <w:sz w:val="36"/>
          <w:szCs w:val="36"/>
        </w:rPr>
        <w:t>第二节  非物质文化遗产项目代表性传承人</w:t>
      </w:r>
    </w:p>
    <w:p>
      <w:pPr>
        <w:rPr>
          <w:color w:val="auto"/>
        </w:rPr>
      </w:pPr>
    </w:p>
    <w:p>
      <w:pPr>
        <w:spacing w:line="57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实验区在完善三级非物质文化遗产代表性项目名录体系的基础上，继续健全了三级非物质文化遗产代表性传承人名录体系。截至目前，区域内有国家级非物质文化遗产代表性传承人1名，市级非物质文化遗产代表性传承人22名，区级非物质文化遗产代表性传承人10</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名。（见附件2：实验区三级非物质文化遗产代表性传承人名单）</w:t>
      </w:r>
    </w:p>
    <w:p>
      <w:pPr>
        <w:spacing w:line="570" w:lineRule="exact"/>
        <w:ind w:firstLine="640" w:firstLineChars="200"/>
        <w:rPr>
          <w:rFonts w:ascii="方正仿宋_GBK" w:hAnsi="Times New Roman" w:eastAsia="方正仿宋_GBK"/>
          <w:color w:val="auto"/>
          <w:sz w:val="32"/>
          <w:szCs w:val="32"/>
        </w:rPr>
      </w:pPr>
      <w:r>
        <w:rPr>
          <w:rFonts w:hint="eastAsia" w:ascii="方正仿宋_GBK" w:hAnsi="Times New Roman" w:eastAsia="方正仿宋_GBK"/>
          <w:color w:val="auto"/>
          <w:sz w:val="32"/>
          <w:szCs w:val="32"/>
        </w:rPr>
        <w:t>依托于非物质文化遗产代表性项目名录体系建立的三级非物质文化遗产代表性传承人名录体系，对保护好涪陵枳巴文化代表性传承人并使其有效地履行传承人责任，传承非物质文化遗产技艺，延续文化生态链具有重要的作用。整体来看，枳巴（涪陵）文化生态保护实验区的三级非物质文化遗产代表性传承人履职情况良好，在列入名录体系后通过各种途径提升自我的传承实践能力，积极开展传承活动，带动传承人群提高传承实践水平，发挥了有效的示范作用。</w:t>
      </w:r>
    </w:p>
    <w:p>
      <w:pPr>
        <w:spacing w:line="570" w:lineRule="exact"/>
        <w:ind w:firstLine="640" w:firstLineChars="200"/>
        <w:rPr>
          <w:rFonts w:ascii="方正仿宋_GBK" w:hAnsi="Times New Roman" w:eastAsia="方正仿宋_GBK"/>
          <w:color w:val="auto"/>
          <w:sz w:val="32"/>
          <w:szCs w:val="32"/>
        </w:rPr>
      </w:pPr>
    </w:p>
    <w:p>
      <w:pPr>
        <w:spacing w:line="570" w:lineRule="exact"/>
        <w:jc w:val="center"/>
        <w:rPr>
          <w:rFonts w:hint="eastAsia" w:ascii="黑体" w:hAnsi="黑体" w:eastAsia="黑体" w:cs="方正楷体_GBK"/>
          <w:color w:val="auto"/>
          <w:sz w:val="36"/>
          <w:szCs w:val="36"/>
        </w:rPr>
      </w:pPr>
      <w:r>
        <w:rPr>
          <w:rFonts w:hint="eastAsia" w:ascii="黑体" w:hAnsi="黑体" w:eastAsia="黑体" w:cs="方正楷体_GBK"/>
          <w:color w:val="auto"/>
          <w:sz w:val="36"/>
          <w:szCs w:val="36"/>
        </w:rPr>
        <w:t>第三节 与非物质文化遗产传承密切相关的文物古迹</w:t>
      </w:r>
    </w:p>
    <w:p>
      <w:pPr>
        <w:rPr>
          <w:color w:val="auto"/>
        </w:rPr>
      </w:pPr>
    </w:p>
    <w:p>
      <w:pPr>
        <w:spacing w:line="360" w:lineRule="auto"/>
        <w:ind w:firstLine="640" w:firstLineChars="200"/>
        <w:rPr>
          <w:rFonts w:hint="eastAsia" w:ascii="宋体" w:hAnsi="宋体" w:cs="宋体"/>
          <w:color w:val="auto"/>
          <w:sz w:val="24"/>
        </w:rPr>
      </w:pPr>
      <w:r>
        <w:rPr>
          <w:rFonts w:hint="eastAsia" w:ascii="方正仿宋_GBK" w:hAnsi="方正仿宋_GBK" w:eastAsia="方正仿宋_GBK" w:cs="方正仿宋_GBK"/>
          <w:color w:val="auto"/>
          <w:sz w:val="32"/>
          <w:szCs w:val="32"/>
        </w:rPr>
        <w:t>与非物质文化遗产</w:t>
      </w:r>
      <w:r>
        <w:rPr>
          <w:rFonts w:hint="eastAsia" w:ascii="方正仿宋_GBK" w:hAnsi="Times New Roman" w:eastAsia="方正仿宋_GBK"/>
          <w:color w:val="auto"/>
          <w:sz w:val="32"/>
          <w:szCs w:val="32"/>
        </w:rPr>
        <w:t>相关的遗址、遗迹和文物是非物质文化遗产开展传承活动的重要空间</w:t>
      </w:r>
      <w:r>
        <w:rPr>
          <w:rFonts w:hint="eastAsia" w:ascii="方正仿宋_GBK" w:hAnsi="方正仿宋_GBK" w:eastAsia="方正仿宋_GBK" w:cs="方正仿宋_GBK"/>
          <w:color w:val="auto"/>
          <w:sz w:val="32"/>
          <w:szCs w:val="32"/>
        </w:rPr>
        <w:t>场所</w:t>
      </w:r>
      <w:r>
        <w:rPr>
          <w:rFonts w:hint="eastAsia" w:ascii="方正仿宋_GBK" w:hAnsi="Times New Roman" w:eastAsia="方正仿宋_GBK"/>
          <w:color w:val="auto"/>
          <w:sz w:val="32"/>
          <w:szCs w:val="32"/>
        </w:rPr>
        <w:t>和载体，</w:t>
      </w:r>
      <w:r>
        <w:rPr>
          <w:rFonts w:hint="eastAsia" w:ascii="方正仿宋_GBK" w:hAnsi="方正仿宋_GBK" w:eastAsia="方正仿宋_GBK" w:cs="方正仿宋_GBK"/>
          <w:color w:val="auto"/>
          <w:sz w:val="32"/>
          <w:szCs w:val="32"/>
        </w:rPr>
        <w:t>对传承非遗及维护枳巴（涪陵）文化生态的良好状态具有重要作用。具体保护对象主要包括：实验区内与非物质文化遗产相关的具有历史、科学、艺术价值的古文化遗址、古墓葬、古建筑、石窟寺、石刻、壁画、近代现代重要史迹和代表性建筑等不可移动文物；反映</w:t>
      </w:r>
      <w:r>
        <w:rPr>
          <w:rFonts w:hint="eastAsia" w:ascii="方正仿宋_GBK" w:hAnsi="Times New Roman" w:eastAsia="方正仿宋_GBK"/>
          <w:color w:val="auto"/>
          <w:sz w:val="32"/>
          <w:szCs w:val="32"/>
        </w:rPr>
        <w:t>枳巴</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color w:val="auto"/>
          <w:sz w:val="32"/>
          <w:szCs w:val="32"/>
        </w:rPr>
        <w:t>涪陵</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color w:val="auto"/>
          <w:sz w:val="32"/>
          <w:szCs w:val="32"/>
        </w:rPr>
        <w:t>文化的</w:t>
      </w:r>
      <w:r>
        <w:rPr>
          <w:rFonts w:hint="eastAsia" w:ascii="方正仿宋_GBK" w:hAnsi="方正仿宋_GBK" w:eastAsia="方正仿宋_GBK" w:cs="方正仿宋_GBK"/>
          <w:color w:val="auto"/>
          <w:sz w:val="32"/>
          <w:szCs w:val="32"/>
        </w:rPr>
        <w:t>历史上各时代重要实物、艺术品、文献、手稿、图书资料、代表性实物等可移动文物</w:t>
      </w:r>
      <w:r>
        <w:rPr>
          <w:rFonts w:ascii="宋体" w:hAnsi="宋体" w:cs="宋体"/>
          <w:color w:val="auto"/>
          <w:sz w:val="24"/>
        </w:rPr>
        <w:t>。</w:t>
      </w:r>
    </w:p>
    <w:p>
      <w:pPr>
        <w:spacing w:line="360" w:lineRule="auto"/>
        <w:ind w:firstLine="640" w:firstLineChars="200"/>
        <w:rPr>
          <w:rFonts w:ascii="方正仿宋_GBK" w:hAnsi="Times New Roman" w:eastAsia="方正仿宋_GBK"/>
          <w:color w:val="auto"/>
          <w:sz w:val="32"/>
          <w:szCs w:val="32"/>
        </w:rPr>
      </w:pPr>
      <w:r>
        <w:rPr>
          <w:rFonts w:hint="eastAsia" w:ascii="方正仿宋_GBK" w:hAnsi="Times New Roman" w:eastAsia="方正仿宋_GBK"/>
          <w:color w:val="auto"/>
          <w:sz w:val="32"/>
          <w:szCs w:val="32"/>
        </w:rPr>
        <w:t>涪陵是巴国故都、理学圣地、榨菜之乡、乌江门户、荔枝道的起点，小田溪墓群见证了长江文明与黄河文明在巴山蜀水间的交融共生，世界第一古代水文站白鹤梁题刻是科学精神与人文哲思的永恒丰碑，点易洞洞开鸿蒙的智慧光芒是涪陵文</w:t>
      </w:r>
      <w:r>
        <w:rPr>
          <w:rFonts w:hint="default" w:ascii="Times New Roman" w:hAnsi="Times New Roman" w:eastAsia="方正仿宋_GBK" w:cs="Times New Roman"/>
          <w:color w:val="auto"/>
          <w:sz w:val="32"/>
          <w:szCs w:val="32"/>
        </w:rPr>
        <w:t>风鼎盛、弦歌不辍的精神灯塔，邱家榨菜作坊带动中国榨菜飘香世界。截至目前，枳巴（涪陵）文化生态保护实验区内有白鹤梁题刻等国家级文物保护单位1处，龙门桥、碑记桥、蔺市遗址等市级文物保护单位22处，镇安商周遗址、独石寨、望州关等区级文物保护单位47处。（见附件4：实验区三级文物保护单位名单）</w:t>
      </w:r>
    </w:p>
    <w:p>
      <w:pPr>
        <w:spacing w:line="360" w:lineRule="auto"/>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rPr>
        <w:t>近年来，我区投入5亿余元开展文物保护工作，配套印发文物资源活化利用改革方案，完成未定级不可移动文物挂牌保护，建成涪陵榨菜历史记忆馆、周煌故居、陈万宝庄园、点易园、荔圃春风牌坊、乌江行舟记城市雕塑等城市文化地标，长涪汇·巴国故都文化长廊、沉浸式演出《洞见816》文旅项目形成示范效应。</w:t>
      </w:r>
    </w:p>
    <w:p>
      <w:pPr>
        <w:pStyle w:val="2"/>
        <w:rPr>
          <w:rFonts w:hint="eastAsia"/>
          <w:color w:val="auto"/>
        </w:rPr>
      </w:pPr>
    </w:p>
    <w:p>
      <w:pPr>
        <w:rPr>
          <w:color w:val="auto"/>
        </w:rPr>
      </w:pPr>
    </w:p>
    <w:p>
      <w:pPr>
        <w:jc w:val="center"/>
        <w:rPr>
          <w:rFonts w:hint="eastAsia" w:ascii="黑体" w:hAnsi="黑体" w:eastAsia="黑体" w:cs="方正楷体_GBK"/>
          <w:color w:val="auto"/>
          <w:sz w:val="36"/>
          <w:szCs w:val="36"/>
        </w:rPr>
      </w:pPr>
      <w:r>
        <w:rPr>
          <w:rFonts w:hint="eastAsia" w:ascii="黑体" w:hAnsi="黑体" w:eastAsia="黑体" w:cs="方正楷体_GBK"/>
          <w:color w:val="auto"/>
          <w:sz w:val="36"/>
          <w:szCs w:val="36"/>
        </w:rPr>
        <w:t>第四节 非物质文化遗产组成部分的实物载体和场所</w:t>
      </w:r>
    </w:p>
    <w:p>
      <w:pPr>
        <w:rPr>
          <w:color w:val="auto"/>
        </w:rPr>
      </w:pPr>
    </w:p>
    <w:p>
      <w:pPr>
        <w:spacing w:line="360" w:lineRule="auto"/>
        <w:ind w:firstLine="640" w:firstLineChars="200"/>
        <w:rPr>
          <w:rFonts w:ascii="方正仿宋_GBK" w:hAnsi="Times New Roman" w:eastAsia="方正仿宋_GBK"/>
          <w:color w:val="auto"/>
          <w:sz w:val="32"/>
          <w:szCs w:val="32"/>
        </w:rPr>
      </w:pPr>
      <w:r>
        <w:rPr>
          <w:rFonts w:hint="eastAsia" w:ascii="方正仿宋_GBK" w:hAnsi="Times New Roman" w:eastAsia="方正仿宋_GBK"/>
          <w:color w:val="auto"/>
          <w:sz w:val="32"/>
          <w:szCs w:val="32"/>
        </w:rPr>
        <w:t>传统村落和古镇是文化生态的基础空间载体，其范围内的传统建筑、生产生活设施、公共空间，以及传统生产方式、生活精神世界、历史记忆等，均为涵养非遗的重要载体。在城镇化、现代化的背景下，传统村落和古镇的保护尤为突出。此外，还有</w:t>
      </w:r>
      <w:r>
        <w:rPr>
          <w:rFonts w:ascii="方正仿宋_GBK" w:hAnsi="Times New Roman" w:eastAsia="方正仿宋_GBK"/>
          <w:color w:val="auto"/>
          <w:sz w:val="32"/>
          <w:szCs w:val="32"/>
        </w:rPr>
        <w:t>非物质文化遗产项目</w:t>
      </w:r>
      <w:r>
        <w:rPr>
          <w:rFonts w:hint="eastAsia" w:ascii="方正仿宋_GBK" w:hAnsi="Times New Roman" w:eastAsia="方正仿宋_GBK"/>
          <w:color w:val="auto"/>
          <w:sz w:val="32"/>
          <w:szCs w:val="32"/>
        </w:rPr>
        <w:t>传承活动所依托</w:t>
      </w:r>
      <w:r>
        <w:rPr>
          <w:rFonts w:ascii="方正仿宋_GBK" w:hAnsi="Times New Roman" w:eastAsia="方正仿宋_GBK"/>
          <w:color w:val="auto"/>
          <w:sz w:val="32"/>
          <w:szCs w:val="32"/>
        </w:rPr>
        <w:t>的</w:t>
      </w:r>
      <w:r>
        <w:rPr>
          <w:rFonts w:hint="eastAsia" w:ascii="方正仿宋_GBK" w:hAnsi="Times New Roman" w:eastAsia="方正仿宋_GBK"/>
          <w:color w:val="auto"/>
          <w:sz w:val="32"/>
          <w:szCs w:val="32"/>
        </w:rPr>
        <w:t>重要</w:t>
      </w:r>
      <w:r>
        <w:rPr>
          <w:rFonts w:ascii="方正仿宋_GBK" w:hAnsi="Times New Roman" w:eastAsia="方正仿宋_GBK"/>
          <w:color w:val="auto"/>
          <w:sz w:val="32"/>
          <w:szCs w:val="32"/>
        </w:rPr>
        <w:t>场所，如举行庙会的场所，</w:t>
      </w:r>
      <w:r>
        <w:rPr>
          <w:rFonts w:hint="eastAsia" w:ascii="方正仿宋_GBK" w:hAnsi="Times New Roman" w:eastAsia="方正仿宋_GBK"/>
          <w:color w:val="auto"/>
          <w:sz w:val="32"/>
          <w:szCs w:val="32"/>
        </w:rPr>
        <w:t>传统戏曲演出的戏台，</w:t>
      </w:r>
      <w:r>
        <w:rPr>
          <w:rFonts w:ascii="方正仿宋_GBK" w:hAnsi="Times New Roman" w:eastAsia="方正仿宋_GBK"/>
          <w:color w:val="auto"/>
          <w:sz w:val="32"/>
          <w:szCs w:val="32"/>
        </w:rPr>
        <w:t>龙舟</w:t>
      </w:r>
      <w:r>
        <w:rPr>
          <w:rFonts w:hint="eastAsia" w:ascii="方正仿宋_GBK" w:hAnsi="Times New Roman" w:eastAsia="方正仿宋_GBK"/>
          <w:color w:val="auto"/>
          <w:sz w:val="32"/>
          <w:szCs w:val="32"/>
        </w:rPr>
        <w:t>竞渡</w:t>
      </w:r>
      <w:r>
        <w:rPr>
          <w:rFonts w:ascii="方正仿宋_GBK" w:hAnsi="Times New Roman" w:eastAsia="方正仿宋_GBK"/>
          <w:color w:val="auto"/>
          <w:sz w:val="32"/>
          <w:szCs w:val="32"/>
        </w:rPr>
        <w:t>的水域等</w:t>
      </w:r>
      <w:r>
        <w:rPr>
          <w:rFonts w:hint="eastAsia" w:ascii="方正仿宋_GBK" w:hAnsi="Times New Roman" w:eastAsia="方正仿宋_GBK"/>
          <w:color w:val="auto"/>
          <w:sz w:val="32"/>
          <w:szCs w:val="32"/>
        </w:rPr>
        <w:t>开展</w:t>
      </w:r>
      <w:r>
        <w:rPr>
          <w:rFonts w:ascii="方正仿宋_GBK" w:hAnsi="Times New Roman" w:eastAsia="方正仿宋_GBK"/>
          <w:color w:val="auto"/>
          <w:sz w:val="32"/>
          <w:szCs w:val="32"/>
        </w:rPr>
        <w:t>民俗活动的场所</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非物质文化遗产项目</w:t>
      </w:r>
      <w:r>
        <w:rPr>
          <w:rFonts w:hint="eastAsia" w:ascii="方正仿宋_GBK" w:hAnsi="Times New Roman" w:eastAsia="方正仿宋_GBK"/>
          <w:color w:val="auto"/>
          <w:sz w:val="32"/>
          <w:szCs w:val="32"/>
        </w:rPr>
        <w:t>具象呈现所依托的物质</w:t>
      </w:r>
      <w:r>
        <w:rPr>
          <w:rFonts w:ascii="方正仿宋_GBK" w:hAnsi="Times New Roman" w:eastAsia="方正仿宋_GBK"/>
          <w:color w:val="auto"/>
          <w:sz w:val="32"/>
          <w:szCs w:val="32"/>
        </w:rPr>
        <w:t>载体，如</w:t>
      </w:r>
      <w:r>
        <w:rPr>
          <w:rFonts w:hint="eastAsia" w:ascii="方正仿宋_GBK" w:hAnsi="Times New Roman" w:eastAsia="方正仿宋_GBK"/>
          <w:color w:val="auto"/>
          <w:sz w:val="32"/>
          <w:szCs w:val="32"/>
        </w:rPr>
        <w:t>传统</w:t>
      </w:r>
      <w:r>
        <w:rPr>
          <w:rFonts w:ascii="方正仿宋_GBK" w:hAnsi="Times New Roman" w:eastAsia="方正仿宋_GBK"/>
          <w:color w:val="auto"/>
          <w:sz w:val="32"/>
          <w:szCs w:val="32"/>
        </w:rPr>
        <w:t>手工技艺的</w:t>
      </w:r>
      <w:r>
        <w:rPr>
          <w:rFonts w:hint="eastAsia" w:ascii="方正仿宋_GBK" w:hAnsi="Times New Roman" w:eastAsia="方正仿宋_GBK"/>
          <w:color w:val="auto"/>
          <w:sz w:val="32"/>
          <w:szCs w:val="32"/>
        </w:rPr>
        <w:t>年画、结绳、织锦、</w:t>
      </w:r>
      <w:r>
        <w:rPr>
          <w:rFonts w:ascii="方正仿宋_GBK" w:hAnsi="Times New Roman" w:eastAsia="方正仿宋_GBK"/>
          <w:color w:val="auto"/>
          <w:sz w:val="32"/>
          <w:szCs w:val="32"/>
        </w:rPr>
        <w:t>陶器、</w:t>
      </w:r>
      <w:r>
        <w:rPr>
          <w:rFonts w:hint="eastAsia" w:ascii="方正仿宋_GBK" w:hAnsi="Times New Roman" w:eastAsia="方正仿宋_GBK"/>
          <w:color w:val="auto"/>
          <w:sz w:val="32"/>
          <w:szCs w:val="32"/>
        </w:rPr>
        <w:t>榨菜等</w:t>
      </w:r>
      <w:r>
        <w:rPr>
          <w:rFonts w:ascii="方正仿宋_GBK" w:hAnsi="Times New Roman" w:eastAsia="方正仿宋_GBK"/>
          <w:color w:val="auto"/>
          <w:sz w:val="32"/>
          <w:szCs w:val="32"/>
        </w:rPr>
        <w:t>实物</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非物质文化遗产项目的工具、道具、材料</w:t>
      </w:r>
      <w:r>
        <w:rPr>
          <w:rFonts w:hint="eastAsia" w:ascii="方正仿宋_GBK" w:hAnsi="Times New Roman" w:eastAsia="方正仿宋_GBK"/>
          <w:color w:val="auto"/>
          <w:sz w:val="32"/>
          <w:szCs w:val="32"/>
        </w:rPr>
        <w:t>等，都是组成非物质文化遗产的不可或缺的重要实物载体和场所。</w:t>
      </w:r>
    </w:p>
    <w:p>
      <w:pPr>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截至目前，枳巴（涪陵）文化生态保护实验区内有大顺乡大顺村、大顺乡大田村、青羊镇安镇村、蔺市</w:t>
      </w:r>
      <w:r>
        <w:rPr>
          <w:rFonts w:hint="default"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rPr>
        <w:t>凤阳村、武陵山镇角帮寨村等5个中国传统村落；青羊镇等中国历史文化名镇1个，新妙镇等重庆市历史文化名镇1个；蔺市</w:t>
      </w:r>
      <w:r>
        <w:rPr>
          <w:rFonts w:hint="default"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rPr>
        <w:t>等重庆市三峡库区迁建保护传统风貌镇1个；青羊镇安镇村等1个中国历史文化名村，大顺乡大田村、大顺村等2个重庆市历史文化名村；涪陵中心医院教会医院旧址、蔺市</w:t>
      </w:r>
      <w:r>
        <w:rPr>
          <w:rFonts w:hint="default"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rPr>
        <w:t>雷家大院等29个重庆市历史建筑，以及重庆市涪陵辣妹子集团有限公司、涪陵区龙潭镇文化体育服务中心等36个非遗传承体验设施，以及作为涪陵区非物质文化遗产代表性项目活态传承中枢的涪州拾遗·涪陵区非遗展销中心、“非遗+旅游”深度融合的代表性景区美心红酒小镇等。（见附件5：实验区传统村落清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附件6：</w:t>
      </w:r>
      <w:bookmarkStart w:id="5" w:name="OLE_LINK10"/>
      <w:bookmarkStart w:id="6" w:name="OLE_LINK9"/>
      <w:r>
        <w:rPr>
          <w:rFonts w:hint="default" w:ascii="Times New Roman" w:hAnsi="Times New Roman" w:eastAsia="方正仿宋_GBK" w:cs="Times New Roman"/>
          <w:color w:val="auto"/>
          <w:sz w:val="32"/>
          <w:szCs w:val="32"/>
        </w:rPr>
        <w:t>实验区历史文化名镇、名村、历史建筑清单</w:t>
      </w:r>
      <w:bookmarkEnd w:id="5"/>
      <w:bookmarkEnd w:id="6"/>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附件7：</w:t>
      </w:r>
      <w:bookmarkStart w:id="7" w:name="OLE_LINK13"/>
      <w:r>
        <w:rPr>
          <w:rFonts w:hint="default" w:ascii="Times New Roman" w:hAnsi="Times New Roman" w:eastAsia="方正仿宋_GBK" w:cs="Times New Roman"/>
          <w:color w:val="auto"/>
          <w:sz w:val="32"/>
          <w:szCs w:val="32"/>
        </w:rPr>
        <w:t>实验区非遗传承体验设施建设清单</w:t>
      </w:r>
      <w:bookmarkEnd w:id="7"/>
      <w:r>
        <w:rPr>
          <w:rFonts w:hint="default" w:ascii="Times New Roman" w:hAnsi="Times New Roman" w:eastAsia="方正仿宋_GBK" w:cs="Times New Roman"/>
          <w:color w:val="auto"/>
          <w:sz w:val="32"/>
          <w:szCs w:val="32"/>
        </w:rPr>
        <w:t>）</w:t>
      </w:r>
    </w:p>
    <w:p>
      <w:pPr>
        <w:jc w:val="center"/>
        <w:rPr>
          <w:rFonts w:hint="eastAsia" w:ascii="方正楷体_GBK" w:hAnsi="方正楷体_GBK" w:eastAsia="方正楷体_GBK" w:cs="方正楷体_GBK"/>
          <w:color w:val="auto"/>
          <w:sz w:val="32"/>
          <w:szCs w:val="32"/>
        </w:rPr>
      </w:pPr>
    </w:p>
    <w:p>
      <w:pPr>
        <w:pStyle w:val="2"/>
        <w:rPr>
          <w:rFonts w:hint="eastAsia"/>
        </w:rPr>
      </w:pPr>
    </w:p>
    <w:p>
      <w:pPr>
        <w:jc w:val="center"/>
        <w:rPr>
          <w:rFonts w:hint="eastAsia" w:ascii="黑体" w:hAnsi="黑体" w:eastAsia="黑体" w:cs="方正楷体_GBK"/>
          <w:color w:val="auto"/>
          <w:sz w:val="36"/>
          <w:szCs w:val="36"/>
        </w:rPr>
      </w:pPr>
      <w:r>
        <w:rPr>
          <w:rFonts w:hint="eastAsia" w:ascii="黑体" w:hAnsi="黑体" w:eastAsia="黑体" w:cs="方正楷体_GBK"/>
          <w:color w:val="auto"/>
          <w:sz w:val="36"/>
          <w:szCs w:val="36"/>
        </w:rPr>
        <w:t>第五节 非物质文化遗产所依存的自然生态环境</w:t>
      </w:r>
    </w:p>
    <w:p>
      <w:pPr>
        <w:rPr>
          <w:color w:val="auto"/>
        </w:rPr>
      </w:pPr>
    </w:p>
    <w:p>
      <w:pPr>
        <w:spacing w:line="570" w:lineRule="exact"/>
        <w:ind w:firstLine="640" w:firstLineChars="200"/>
        <w:rPr>
          <w:rFonts w:hint="default" w:ascii="Times New Roman" w:hAnsi="Times New Roman" w:eastAsia="方正仿宋_GBK" w:cs="Times New Roman"/>
          <w:color w:val="auto"/>
          <w:sz w:val="32"/>
          <w:szCs w:val="32"/>
        </w:rPr>
      </w:pPr>
      <w:r>
        <w:rPr>
          <w:rFonts w:hint="eastAsia" w:ascii="方正仿宋_GBK" w:hAnsi="Times New Roman" w:eastAsia="方正仿宋_GBK"/>
          <w:color w:val="auto"/>
          <w:sz w:val="32"/>
          <w:szCs w:val="32"/>
        </w:rPr>
        <w:t>涪陵地处四川盆地东部的“盆东平行岭谷区”与“巫山大娄山中山区”过渡地带。西北部地势较低，多为河谷丘陵、低山；东南部较高，多为丘陵山地。由于岩性和地质构造上的差异，区境呈现两类迥然不同的地貌景观。西北部碎屑岩广泛</w:t>
      </w:r>
      <w:r>
        <w:rPr>
          <w:rFonts w:hint="default" w:ascii="Times New Roman" w:hAnsi="Times New Roman" w:eastAsia="方正仿宋_GBK" w:cs="Times New Roman"/>
          <w:color w:val="auto"/>
          <w:sz w:val="32"/>
          <w:szCs w:val="32"/>
        </w:rPr>
        <w:t>分布，属盆东平行岭谷范围，以构造剥蚀地貌为主，河谷为宽谷；东南部大片出露碳酸盐地层，属南北经向构造体系，以岩溶地貌为主，河谷多为窄谷。境内主要山脉有铜矿山脉、武陵山脉、大梁子山脉、黄草山—五宝山脉和勾家场—梓里场山脉，此外，还有黎香（梨香）溪、油江河、同乐河、清溪沟、上桥河、渠溪河、碧溪河等长江水系以及小溪、后溪、麻溪河等主要支流构成的乌江水系。现有武陵山国家森林公园（4A）、武陵山大裂谷（5A）等丰富的自然资源。</w:t>
      </w:r>
    </w:p>
    <w:p>
      <w:pPr>
        <w:spacing w:line="57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文化生态与自然生态相伴相生。涪陵自然环境地域特征鲜明，其独特的地理条件是枳巴文化形成、传承和发展的基本条件。保护好实验区范围内的自然环境，积极做好生态环境保护的各项工作，是枳巴（涪陵）文化生态保护实验区实施整体性保护的重要基础。</w:t>
      </w:r>
    </w:p>
    <w:p>
      <w:pPr>
        <w:rPr>
          <w:color w:val="auto"/>
        </w:rPr>
      </w:pPr>
    </w:p>
    <w:p>
      <w:pPr>
        <w:jc w:val="center"/>
        <w:rPr>
          <w:rFonts w:hint="eastAsia" w:ascii="方正小标宋_GBK" w:hAnsi="方正仿宋_GBK" w:eastAsia="方正小标宋_GBK" w:cs="方正仿宋_GBK"/>
          <w:b/>
          <w:bCs/>
          <w:color w:val="auto"/>
          <w:sz w:val="36"/>
          <w:szCs w:val="36"/>
        </w:rPr>
      </w:pPr>
      <w:r>
        <w:rPr>
          <w:rFonts w:hint="eastAsia" w:ascii="方正小标宋_GBK" w:hAnsi="方正仿宋_GBK" w:eastAsia="方正小标宋_GBK" w:cs="方正仿宋_GBK"/>
          <w:b/>
          <w:bCs/>
          <w:color w:val="auto"/>
          <w:sz w:val="36"/>
          <w:szCs w:val="36"/>
        </w:rPr>
        <w:t>第四章  保护空间体系及重点区域</w:t>
      </w:r>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涪陵历史悠久，文化底蕴丰富厚重，历经千年发展，在长江、乌江交汇，山地丘陵延绵的特殊的地理环境中发展形成具有鲜明地域特色的历史文化形态，形成以枳巴文化为主的文化空间。涪陵是目前考古界确认的全国巴文化历史遗存等级最高、历史信息最丰富的地区。</w:t>
      </w:r>
      <w:r>
        <w:rPr>
          <w:rFonts w:ascii="方正仿宋_GBK" w:hAnsi="方正仿宋_GBK" w:eastAsia="方正仿宋_GBK" w:cs="方正仿宋_GBK"/>
          <w:color w:val="auto"/>
          <w:sz w:val="32"/>
          <w:szCs w:val="32"/>
        </w:rPr>
        <w:t>枳巴（涪陵）文化生态保护实验区</w:t>
      </w:r>
      <w:r>
        <w:rPr>
          <w:rFonts w:hint="eastAsia" w:ascii="方正仿宋_GBK" w:hAnsi="方正仿宋_GBK" w:eastAsia="方正仿宋_GBK" w:cs="方正仿宋_GBK"/>
          <w:color w:val="auto"/>
          <w:sz w:val="32"/>
          <w:szCs w:val="32"/>
        </w:rPr>
        <w:t>通过空间位置、地理形态、自然条件、社会环境等物理载体，对在涪陵地区发展形成的枳巴（涪陵）文化开展整体性、系统性的文化空间保护。</w:t>
      </w:r>
    </w:p>
    <w:p>
      <w:pPr>
        <w:jc w:val="center"/>
        <w:rPr>
          <w:rFonts w:hint="eastAsia" w:ascii="黑体" w:hAnsi="黑体" w:eastAsia="黑体" w:cs="方正仿宋_GBK"/>
          <w:b/>
          <w:bCs/>
          <w:color w:val="auto"/>
          <w:sz w:val="36"/>
          <w:szCs w:val="36"/>
        </w:rPr>
      </w:pPr>
      <w:r>
        <w:rPr>
          <w:rFonts w:hint="eastAsia" w:ascii="黑体" w:hAnsi="黑体" w:eastAsia="黑体" w:cs="方正仿宋_GBK"/>
          <w:b/>
          <w:bCs/>
          <w:color w:val="auto"/>
          <w:sz w:val="36"/>
          <w:szCs w:val="36"/>
        </w:rPr>
        <w:t>第一节  保护空间体系</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枳巴（涪陵）文化生态保护实验区的保护范围为涪陵区全域，在该区域全面布局文化生态保护的基础上，重点规划形成“一个核心四个文化带”的保护空间体系。涪陵区地处重庆市中部、三峡库区腹心地带，东邻丰都县，南接武隆区、南川区，西连巴南区，北靠长寿区、垫江县，区域幅员面积2942.36平方千米，全区常住人口为110.01万人，以汉族为主，零星散居土家、苗、仡佬、回、满、藏、蒙古等15个少数民族。涪陵区下辖</w:t>
      </w:r>
      <w:r>
        <w:rPr>
          <w:rFonts w:hint="default" w:ascii="Times New Roman" w:hAnsi="Times New Roman" w:eastAsia="方正仿宋_GBK" w:cs="Times New Roman"/>
          <w:color w:val="auto"/>
          <w:sz w:val="32"/>
          <w:szCs w:val="32"/>
          <w:lang w:val="en-US" w:eastAsia="zh-CN"/>
        </w:rPr>
        <w:t>11个街道、16个镇</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具体</w:t>
      </w:r>
      <w:r>
        <w:rPr>
          <w:rFonts w:hint="default" w:ascii="Times New Roman" w:hAnsi="Times New Roman" w:eastAsia="方正仿宋_GBK" w:cs="Times New Roman"/>
          <w:color w:val="auto"/>
          <w:sz w:val="32"/>
          <w:szCs w:val="32"/>
        </w:rPr>
        <w:t>包括李渡街道、敦仁街道、崇义街道、荔枝街道、江东街道、江北街道、龙桥街道、白涛街道、马鞍街道、蔺市街道、义和街道11个街道和百胜镇、珍溪镇、清溪镇、南沱镇、石沱镇、新妙镇、焦石镇、马武镇、青羊镇、龙潭镇、罗云镇、同乐镇、大顺镇、增福镇、大木镇、武陵山镇16个镇。（如图1）</w:t>
      </w:r>
    </w:p>
    <w:p>
      <w:pPr>
        <w:pStyle w:val="2"/>
        <w:rPr>
          <w:rFonts w:hint="eastAsia"/>
          <w:color w:val="auto"/>
        </w:rPr>
      </w:pPr>
      <w:r>
        <w:rPr>
          <w:color w:val="auto"/>
        </w:rPr>
        <w:drawing>
          <wp:inline distT="0" distB="0" distL="0" distR="0">
            <wp:extent cx="5264150" cy="3575050"/>
            <wp:effectExtent l="0" t="0" r="12700" b="6350"/>
            <wp:docPr id="17037189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1896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4150" cy="3575050"/>
                    </a:xfrm>
                    <a:prstGeom prst="rect">
                      <a:avLst/>
                    </a:prstGeom>
                    <a:noFill/>
                    <a:ln>
                      <a:noFill/>
                    </a:ln>
                  </pic:spPr>
                </pic:pic>
              </a:graphicData>
            </a:graphic>
          </wp:inline>
        </w:drawing>
      </w:r>
    </w:p>
    <w:p>
      <w:pPr>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图</w:t>
      </w:r>
      <w:r>
        <w:rPr>
          <w:rFonts w:hint="default" w:ascii="Times New Roman" w:hAnsi="Times New Roman" w:eastAsia="方正仿宋_GBK" w:cs="Times New Roman"/>
          <w:color w:val="auto"/>
          <w:sz w:val="28"/>
          <w:szCs w:val="28"/>
        </w:rPr>
        <w:t xml:space="preserve">1 </w:t>
      </w:r>
      <w:r>
        <w:rPr>
          <w:rFonts w:ascii="方正仿宋_GBK" w:hAnsi="方正仿宋_GBK" w:eastAsia="方正仿宋_GBK" w:cs="方正仿宋_GBK"/>
          <w:color w:val="auto"/>
          <w:sz w:val="28"/>
          <w:szCs w:val="28"/>
        </w:rPr>
        <w:t>枳巴（涪陵）文化生态保护实验区</w:t>
      </w:r>
      <w:r>
        <w:rPr>
          <w:rFonts w:hint="eastAsia" w:ascii="方正仿宋_GBK" w:hAnsi="方正仿宋_GBK" w:eastAsia="方正仿宋_GBK" w:cs="方正仿宋_GBK"/>
          <w:color w:val="auto"/>
          <w:sz w:val="28"/>
          <w:szCs w:val="28"/>
        </w:rPr>
        <w:t>区域图</w:t>
      </w:r>
    </w:p>
    <w:p>
      <w:pPr>
        <w:rPr>
          <w:color w:val="auto"/>
        </w:rPr>
      </w:pP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核心区域</w:t>
      </w:r>
      <w:r>
        <w:rPr>
          <w:rFonts w:hint="eastAsia" w:ascii="方正仿宋_GBK" w:hAnsi="方正仿宋_GBK" w:eastAsia="方正仿宋_GBK" w:cs="方正仿宋_GBK"/>
          <w:color w:val="auto"/>
          <w:sz w:val="32"/>
          <w:szCs w:val="32"/>
        </w:rPr>
        <w:t>：以涪陵区文化资源尤其是非物质文化遗产资源聚集的中心城区作为实施整体性保护的核心区域，主要包括李渡街道、敦仁街道、崇义街道、荔枝街道、江东街道、江北街道、白涛街道、马鞍街道等</w:t>
      </w:r>
      <w:r>
        <w:rPr>
          <w:rFonts w:hint="eastAsia" w:ascii="Times New Roman" w:hAnsi="Times New Roman" w:eastAsia="方正仿宋_GBK"/>
          <w:color w:val="auto"/>
          <w:sz w:val="32"/>
          <w:szCs w:val="32"/>
        </w:rPr>
        <w:t>8</w:t>
      </w:r>
      <w:r>
        <w:rPr>
          <w:rFonts w:hint="eastAsia" w:ascii="方正仿宋_GBK" w:hAnsi="方正仿宋_GBK" w:eastAsia="方正仿宋_GBK" w:cs="方正仿宋_GBK"/>
          <w:color w:val="auto"/>
          <w:sz w:val="32"/>
          <w:szCs w:val="32"/>
        </w:rPr>
        <w:t>个街道。该核心区是枳巴（涪陵）常住人口最多的区域，文化形态最为丰富。集中了大量的优质文化资源和文化产业项目，是涪陵文化资源最富集地区，在地理位置、文化价值彰显、资源保护利用、功能发挥辐射上都具有重要的战略意义。</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辐射区域：</w:t>
      </w:r>
      <w:r>
        <w:rPr>
          <w:rFonts w:hint="eastAsia" w:ascii="方正仿宋_GBK" w:hAnsi="方正仿宋_GBK" w:eastAsia="方正仿宋_GBK" w:cs="方正仿宋_GBK"/>
          <w:color w:val="auto"/>
          <w:sz w:val="32"/>
          <w:szCs w:val="32"/>
        </w:rPr>
        <w:t>围绕核心区域，以长江流域、乌江流域、武陵山脉等山脉水系自然环境为纽带链接涪陵区全域，形成以蔺市街道、同乐镇、大顺镇、增福镇、大木镇、武陵山镇、焦石镇、马武镇、龙潭镇等</w:t>
      </w:r>
      <w:r>
        <w:rPr>
          <w:rFonts w:hint="eastAsia" w:ascii="方正仿宋_GBK" w:hAnsi="方正仿宋_GBK" w:eastAsia="方正仿宋_GBK" w:cs="方正仿宋_GBK"/>
          <w:color w:val="auto"/>
          <w:sz w:val="32"/>
          <w:szCs w:val="32"/>
          <w:lang w:eastAsia="zh-CN"/>
        </w:rPr>
        <w:t>镇街</w:t>
      </w:r>
      <w:r>
        <w:rPr>
          <w:rFonts w:hint="eastAsia" w:ascii="方正仿宋_GBK" w:hAnsi="方正仿宋_GBK" w:eastAsia="方正仿宋_GBK" w:cs="方正仿宋_GBK"/>
          <w:color w:val="auto"/>
          <w:sz w:val="32"/>
          <w:szCs w:val="32"/>
        </w:rPr>
        <w:t>为辐射区。</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四个文化带：</w:t>
      </w:r>
      <w:r>
        <w:rPr>
          <w:rFonts w:hint="eastAsia" w:ascii="方正仿宋_GBK" w:hAnsi="方正仿宋_GBK" w:eastAsia="方正仿宋_GBK" w:cs="方正仿宋_GBK"/>
          <w:color w:val="auto"/>
          <w:sz w:val="32"/>
          <w:szCs w:val="32"/>
        </w:rPr>
        <w:t>按照突出重点、有序建设的需要，根据长江流域、乌江流域、武陵山脉形成的地理空间、非物质文化遗产和物质文化资源的保有量和存续情况，根据文化形态的聚集程度设置长江流域枳巴文化带、乌江流域巴文化遗产带、坪上巴渝农耕文化带、武陵山“巴渝山乡”文化带</w:t>
      </w:r>
      <w:r>
        <w:rPr>
          <w:rFonts w:ascii="Times New Roman" w:hAnsi="Times New Roman" w:eastAsia="方正仿宋_GBK"/>
          <w:color w:val="auto"/>
          <w:sz w:val="32"/>
          <w:szCs w:val="32"/>
        </w:rPr>
        <w:t>4</w:t>
      </w:r>
      <w:r>
        <w:rPr>
          <w:rFonts w:hint="eastAsia" w:ascii="方正仿宋_GBK" w:hAnsi="方正仿宋_GBK" w:eastAsia="方正仿宋_GBK" w:cs="方正仿宋_GBK"/>
          <w:color w:val="auto"/>
          <w:sz w:val="32"/>
          <w:szCs w:val="32"/>
        </w:rPr>
        <w:t>个文化带，凸显区域文化特色的建设思路。</w:t>
      </w:r>
    </w:p>
    <w:p>
      <w:pPr>
        <w:ind w:firstLine="420" w:firstLineChars="200"/>
        <w:rPr>
          <w:color w:val="auto"/>
        </w:rPr>
      </w:pPr>
    </w:p>
    <w:p>
      <w:pPr>
        <w:jc w:val="center"/>
        <w:rPr>
          <w:rFonts w:hint="eastAsia" w:ascii="黑体" w:hAnsi="黑体" w:eastAsia="黑体" w:cs="方正仿宋_GBK"/>
          <w:b/>
          <w:bCs/>
          <w:color w:val="auto"/>
          <w:sz w:val="36"/>
          <w:szCs w:val="36"/>
        </w:rPr>
      </w:pPr>
      <w:r>
        <w:rPr>
          <w:rFonts w:hint="eastAsia" w:ascii="黑体" w:hAnsi="黑体" w:eastAsia="黑体" w:cs="方正仿宋_GBK"/>
          <w:b/>
          <w:bCs/>
          <w:color w:val="auto"/>
          <w:sz w:val="36"/>
          <w:szCs w:val="36"/>
        </w:rPr>
        <w:t>第二节  重点区域</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w:t>
      </w:r>
      <w:r>
        <w:rPr>
          <w:rFonts w:ascii="方正仿宋_GBK" w:hAnsi="方正仿宋_GBK" w:eastAsia="方正仿宋_GBK" w:cs="方正仿宋_GBK"/>
          <w:color w:val="auto"/>
          <w:sz w:val="32"/>
          <w:szCs w:val="32"/>
        </w:rPr>
        <w:t>枳巴（涪陵）文化生态保护实验区</w:t>
      </w:r>
      <w:r>
        <w:rPr>
          <w:rFonts w:hint="eastAsia" w:ascii="方正仿宋_GBK" w:hAnsi="方正仿宋_GBK" w:eastAsia="方正仿宋_GBK" w:cs="方正仿宋_GBK"/>
          <w:color w:val="auto"/>
          <w:sz w:val="32"/>
          <w:szCs w:val="32"/>
        </w:rPr>
        <w:t>文化空间内，长江流域东西贯穿、乌江流域纵深南下，形成了以涪陵中心城区为核心的空间格局，通过长江流域、乌江流域、武陵山脉等山脉水系为纽带链接涪陵区全域，辐射到各</w:t>
      </w:r>
      <w:r>
        <w:rPr>
          <w:rFonts w:hint="eastAsia" w:ascii="方正仿宋_GBK" w:hAnsi="方正仿宋_GBK" w:eastAsia="方正仿宋_GBK" w:cs="方正仿宋_GBK"/>
          <w:color w:val="auto"/>
          <w:sz w:val="32"/>
          <w:szCs w:val="32"/>
          <w:lang w:eastAsia="zh-CN"/>
        </w:rPr>
        <w:t>镇街</w:t>
      </w:r>
      <w:r>
        <w:rPr>
          <w:rFonts w:hint="eastAsia" w:ascii="方正仿宋_GBK" w:hAnsi="方正仿宋_GBK" w:eastAsia="方正仿宋_GBK" w:cs="方正仿宋_GBK"/>
          <w:color w:val="auto"/>
          <w:sz w:val="32"/>
          <w:szCs w:val="32"/>
        </w:rPr>
        <w:t>，并连点成线、连线成片形成了“四个文化带”的重点区域，均匀分布在核心区和辐射区。枳巴（涪陵）文化生态保护实验区的重点区域，是涪陵文化及遗产资源最集中，传统文化生态保持较完整、自然生态环境较为良好的区域。</w:t>
      </w:r>
    </w:p>
    <w:p>
      <w:pPr>
        <w:ind w:firstLine="642" w:firstLineChars="200"/>
        <w:rPr>
          <w:rFonts w:hint="eastAsia" w:eastAsia="方正仿宋_GBK"/>
          <w:color w:val="auto"/>
          <w:lang w:eastAsia="zh-CN"/>
        </w:rPr>
      </w:pPr>
      <w:r>
        <w:rPr>
          <w:rFonts w:hint="eastAsia" w:ascii="Times New Roman" w:hAnsi="Times New Roman" w:eastAsia="方正仿宋_GBK"/>
          <w:b/>
          <w:bCs/>
          <w:color w:val="auto"/>
          <w:sz w:val="32"/>
          <w:szCs w:val="32"/>
        </w:rPr>
        <w:t>一、</w:t>
      </w:r>
      <w:r>
        <w:rPr>
          <w:rFonts w:hint="eastAsia" w:ascii="方正仿宋_GBK" w:hAnsi="方正仿宋_GBK" w:eastAsia="方正仿宋_GBK" w:cs="方正仿宋_GBK"/>
          <w:b/>
          <w:bCs/>
          <w:color w:val="auto"/>
          <w:sz w:val="32"/>
          <w:szCs w:val="32"/>
        </w:rPr>
        <w:t>长江流域枳巴文化带。</w:t>
      </w:r>
      <w:r>
        <w:rPr>
          <w:rFonts w:hint="eastAsia" w:ascii="方正仿宋_GBK" w:hAnsi="方正仿宋_GBK" w:eastAsia="方正仿宋_GBK" w:cs="方正仿宋_GBK"/>
          <w:color w:val="auto"/>
          <w:sz w:val="32"/>
          <w:szCs w:val="32"/>
        </w:rPr>
        <w:t>该区域以横贯涪陵的长江流域为纽带，以马鞍街道、李渡街道、崇义街道、江东街道、江北街道、龙桥街道、蔺市街道、义和街道、珍溪镇、南沱镇、清溪镇、百胜镇、石沱镇为载体，以涪陵枳巴文化为依托，在长江水浩荡舟楫往来中，形成了丰富的文化形态，国家级非物质文化遗产涪陵榨菜制作技艺沿长江两岸广泛分布；有涪陵车灯、石沱龙船号子、吴记油醪糟、马鞍白酒、蔺市龙舞、庆龙节、法雨寺传统庙会等非物质文化遗产资源；有国家一级文物、世界第一座水下博物馆、长江标准眼白鹤梁题刻；有中国宋明理学发祥地之一的北岩胜境；有唐代妃子园及荔枝古道；有宋代龟陵城遗址；有镇安商周遗址、石沱遗址、北岩东汉墓群遗址；有龙门桥、安澜桥、仙女桥、睦桥、麻腊溪桥等古桥；有文峰塔、花莲坝牌坊、涪陵古城五关等。有邱家榨菜作坊、南沱红星渡槽、义和刘氏庄园、太平市导虹工程等文物资源；有重庆市三峡库区迁建保护传统风貌镇——蔺市；有中国传统村落——蔺市凤阳村；有朝阳古寨、万安寨、均安寨、石沱明清古寨群、杨家寨门、坪寨门等特色村寨；美心红酒小镇景区、沙溪温泉、聚云山公园、蔺市古镇、北山公园等人文自然资源。其中，点易园，因园内有“点易洞”而得名，距今有近千年历史。北宋绍宋四年（公元</w:t>
      </w:r>
      <w:r>
        <w:rPr>
          <w:rFonts w:ascii="Times New Roman" w:hAnsi="Times New Roman" w:eastAsia="方正仿宋_GBK"/>
          <w:color w:val="auto"/>
          <w:sz w:val="32"/>
          <w:szCs w:val="32"/>
        </w:rPr>
        <w:t>1097</w:t>
      </w:r>
      <w:r>
        <w:rPr>
          <w:rFonts w:hint="eastAsia" w:ascii="方正仿宋_GBK" w:hAnsi="方正仿宋_GBK" w:eastAsia="方正仿宋_GBK" w:cs="方正仿宋_GBK"/>
          <w:color w:val="auto"/>
          <w:sz w:val="32"/>
          <w:szCs w:val="32"/>
        </w:rPr>
        <w:t>年），程颐被贬谪涪州，于北岩凿洞点注《易》，著成《伊川易传》四卷，其学说被程氏三传弟子朱熹发扬光大，在南宋成为官方显学——“程朱理学”。“点易洞”遂成为“程朱理学”发祥圣地而闻名天下。白鹤梁，被联合国教科文组织誉为保存完好的“世界第一古代水文站”。</w:t>
      </w:r>
      <w:r>
        <w:rPr>
          <w:rFonts w:hint="eastAsia" w:ascii="Times New Roman" w:hAnsi="Times New Roman" w:eastAsia="方正仿宋_GBK"/>
          <w:color w:val="auto"/>
          <w:sz w:val="32"/>
          <w:szCs w:val="32"/>
        </w:rPr>
        <w:t>2006</w:t>
      </w:r>
      <w:r>
        <w:rPr>
          <w:rFonts w:hint="eastAsia" w:ascii="方正仿宋_GBK" w:hAnsi="方正仿宋_GBK" w:eastAsia="方正仿宋_GBK" w:cs="方正仿宋_GBK"/>
          <w:color w:val="auto"/>
          <w:sz w:val="32"/>
          <w:szCs w:val="32"/>
        </w:rPr>
        <w:t>年，白鹤梁题刻被国家文物局列入中国申报世界文化遗产预备名录；</w:t>
      </w:r>
      <w:r>
        <w:rPr>
          <w:rFonts w:hint="eastAsia" w:ascii="Times New Roman" w:hAnsi="Times New Roman" w:eastAsia="方正仿宋_GBK"/>
          <w:color w:val="auto"/>
          <w:sz w:val="32"/>
          <w:szCs w:val="32"/>
        </w:rPr>
        <w:t>2008</w:t>
      </w:r>
      <w:r>
        <w:rPr>
          <w:rFonts w:hint="eastAsia" w:ascii="方正仿宋_GBK" w:hAnsi="方正仿宋_GBK" w:eastAsia="方正仿宋_GBK" w:cs="方正仿宋_GBK"/>
          <w:color w:val="auto"/>
          <w:sz w:val="32"/>
          <w:szCs w:val="32"/>
        </w:rPr>
        <w:t>年，入选联合国教科文组织世界文化遗产预备清单。</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该区域的系列重点工程</w:t>
      </w:r>
      <w:r>
        <w:rPr>
          <w:rFonts w:hint="eastAsia" w:ascii="方正仿宋_GBK" w:hAnsi="方正仿宋_GBK" w:eastAsia="方正仿宋_GBK" w:cs="方正仿宋_GBK"/>
          <w:color w:val="auto"/>
          <w:sz w:val="32"/>
          <w:szCs w:val="32"/>
        </w:rPr>
        <w:t>：加强非物质文化遗产代表性项目保护，实施国家级、市级非遗代表性项目记录工程；建设涪陵榨菜制作技艺、油醪糟传统制作技艺等非遗传习中心或传习点；建设涪陵区非物质文化遗产展销中心；举办庙会等民俗文化活动；修缮蔺市凤阳村中国传统村落，保护文化生态环境；建设</w:t>
      </w:r>
      <w:r>
        <w:rPr>
          <w:rFonts w:ascii="Times New Roman" w:hAnsi="Times New Roman" w:eastAsia="方正仿宋_GBK"/>
          <w:color w:val="auto"/>
          <w:sz w:val="32"/>
          <w:szCs w:val="32"/>
        </w:rPr>
        <w:t>3</w:t>
      </w:r>
      <w:r>
        <w:rPr>
          <w:rFonts w:hint="eastAsia" w:ascii="方正仿宋_GBK" w:hAnsi="方正仿宋_GBK" w:eastAsia="方正仿宋_GBK" w:cs="方正仿宋_GBK"/>
          <w:color w:val="auto"/>
          <w:sz w:val="32"/>
          <w:szCs w:val="32"/>
        </w:rPr>
        <w:t>-</w:t>
      </w:r>
      <w:r>
        <w:rPr>
          <w:rFonts w:ascii="Times New Roman" w:hAnsi="Times New Roman" w:eastAsia="方正仿宋_GBK"/>
          <w:color w:val="auto"/>
          <w:sz w:val="32"/>
          <w:szCs w:val="32"/>
        </w:rPr>
        <w:t>5</w:t>
      </w:r>
      <w:r>
        <w:rPr>
          <w:rFonts w:hint="eastAsia" w:ascii="方正仿宋_GBK" w:hAnsi="方正仿宋_GBK" w:eastAsia="方正仿宋_GBK" w:cs="方正仿宋_GBK"/>
          <w:color w:val="auto"/>
          <w:sz w:val="32"/>
          <w:szCs w:val="32"/>
        </w:rPr>
        <w:t>个传统表演艺术类、民俗活动类的场所和一批非遗保护利用设施；维修花莲坝牌坊、珍溪施家祠堂、义和刘氏庄园古建筑；涵养点易园、龟陵城遗址、蔺市古镇等一批人文自然遗产，建设长江流域特色文化生态区；实施涪陵榨菜制作技艺、油醪糟传统制作技艺等传统工艺项目的振兴计划，及相关非遗传承人群研修研习培训计划，引导企业与高校、企事业单位等合作设立涪陵榨菜制作技艺驻企工作站。建设重庆市涪陵榨菜集团股份有限公司国家级非物质文化遗产生产性保护示范基地。</w:t>
      </w:r>
    </w:p>
    <w:p>
      <w:pPr>
        <w:ind w:firstLine="642" w:firstLineChars="200"/>
        <w:rPr>
          <w:rFonts w:eastAsia="方正仿宋_GBK"/>
          <w:color w:val="auto"/>
        </w:rPr>
      </w:pPr>
      <w:r>
        <w:rPr>
          <w:rFonts w:hint="eastAsia" w:ascii="Times New Roman" w:hAnsi="Times New Roman" w:eastAsia="方正仿宋_GBK"/>
          <w:b/>
          <w:bCs/>
          <w:color w:val="auto"/>
          <w:sz w:val="32"/>
          <w:szCs w:val="32"/>
        </w:rPr>
        <w:t>二、</w:t>
      </w:r>
      <w:r>
        <w:rPr>
          <w:rFonts w:hint="eastAsia" w:ascii="方正仿宋_GBK" w:hAnsi="方正仿宋_GBK" w:eastAsia="方正仿宋_GBK" w:cs="方正仿宋_GBK"/>
          <w:b/>
          <w:bCs/>
          <w:color w:val="auto"/>
          <w:sz w:val="32"/>
          <w:szCs w:val="32"/>
        </w:rPr>
        <w:t>乌江流域巴文化遗产带。</w:t>
      </w:r>
      <w:r>
        <w:rPr>
          <w:rFonts w:hint="eastAsia" w:ascii="方正仿宋_GBK" w:hAnsi="方正仿宋_GBK" w:eastAsia="方正仿宋_GBK" w:cs="方正仿宋_GBK"/>
          <w:color w:val="auto"/>
          <w:sz w:val="32"/>
          <w:szCs w:val="32"/>
        </w:rPr>
        <w:t>该区域以乌江流域为纽带，以敦仁街道、荔枝街道、江东街道、白涛街道为载体，以巴文化遗产资源为依托，形成了丰富的文化形态，国家级非物质文化遗产涪陵榨菜制作技艺在乌江流域广泛分布，有川剧、涪陵御锣、涪州结绳、金钱板、龙舞、狮舞等非物质文化遗产资源；有巴人墓群遗址、</w:t>
      </w:r>
      <w:r>
        <w:rPr>
          <w:rFonts w:ascii="Times New Roman" w:hAnsi="Times New Roman" w:eastAsia="方正仿宋_GBK"/>
          <w:color w:val="auto"/>
          <w:sz w:val="32"/>
          <w:szCs w:val="32"/>
        </w:rPr>
        <w:t>816</w:t>
      </w:r>
      <w:r>
        <w:rPr>
          <w:rFonts w:hint="eastAsia" w:ascii="方正仿宋_GBK" w:hAnsi="方正仿宋_GBK" w:eastAsia="方正仿宋_GBK" w:cs="方正仿宋_GBK"/>
          <w:color w:val="auto"/>
          <w:sz w:val="32"/>
          <w:szCs w:val="32"/>
        </w:rPr>
        <w:t>工程遗址、石彦恬墓、天主堂、涪州城墙等文物资源；有</w:t>
      </w:r>
      <w:r>
        <w:rPr>
          <w:rFonts w:ascii="Times New Roman" w:hAnsi="Times New Roman" w:eastAsia="方正仿宋_GBK"/>
          <w:color w:val="auto"/>
          <w:sz w:val="32"/>
          <w:szCs w:val="32"/>
        </w:rPr>
        <w:t>816</w:t>
      </w:r>
      <w:r>
        <w:rPr>
          <w:rFonts w:hint="eastAsia" w:ascii="方正仿宋_GBK" w:hAnsi="方正仿宋_GBK" w:eastAsia="方正仿宋_GBK" w:cs="方正仿宋_GBK"/>
          <w:color w:val="auto"/>
          <w:sz w:val="32"/>
          <w:szCs w:val="32"/>
        </w:rPr>
        <w:t>小镇、乌江画廊涪陵段、小田溪墓群、乌江森林公园、白鹤森林公园、插旗山、</w:t>
      </w:r>
      <w:r>
        <w:rPr>
          <w:rFonts w:hint="eastAsia" w:ascii="方正仿宋_GBK" w:eastAsia="方正仿宋_GBK" w:cs="宋体"/>
          <w:color w:val="auto"/>
          <w:kern w:val="0"/>
          <w:sz w:val="32"/>
          <w:szCs w:val="32"/>
          <w:lang w:val="zh-CN"/>
        </w:rPr>
        <w:t>小溪风景名胜区</w:t>
      </w:r>
      <w:r>
        <w:rPr>
          <w:rFonts w:hint="eastAsia" w:ascii="方正仿宋_GBK" w:hAnsi="方正仿宋_GBK" w:eastAsia="方正仿宋_GBK" w:cs="方正仿宋_GBK"/>
          <w:color w:val="auto"/>
          <w:sz w:val="32"/>
          <w:szCs w:val="32"/>
        </w:rPr>
        <w:t>等人文自然资源；有张家湾石拱桥、老山窝石拱桥、癞子桥、山窝三孔大桥、平滩河上的丰济桥、利济桥等古石桥。其中，涪陵小田溪墓群，总面积</w:t>
      </w:r>
      <w:r>
        <w:rPr>
          <w:rFonts w:hint="eastAsia" w:ascii="Times New Roman" w:hAnsi="Times New Roman" w:eastAsia="方正仿宋_GBK"/>
          <w:color w:val="auto"/>
          <w:sz w:val="32"/>
          <w:szCs w:val="32"/>
        </w:rPr>
        <w:t>8</w:t>
      </w:r>
      <w:r>
        <w:rPr>
          <w:rFonts w:hint="eastAsia" w:ascii="方正仿宋_GBK" w:hAnsi="方正仿宋_GBK" w:eastAsia="方正仿宋_GBK" w:cs="方正仿宋_GBK"/>
          <w:color w:val="auto"/>
          <w:sz w:val="32"/>
          <w:szCs w:val="32"/>
        </w:rPr>
        <w:t>万平方米，属三峡库区</w:t>
      </w:r>
      <w:r>
        <w:rPr>
          <w:rFonts w:hint="eastAsia" w:ascii="Times New Roman" w:hAnsi="Times New Roman" w:eastAsia="方正仿宋_GBK"/>
          <w:color w:val="auto"/>
          <w:sz w:val="32"/>
          <w:szCs w:val="32"/>
          <w:lang w:val="zh-CN"/>
        </w:rPr>
        <w:t>A</w:t>
      </w:r>
      <w:r>
        <w:rPr>
          <w:rFonts w:hint="eastAsia" w:ascii="方正仿宋_GBK" w:hAnsi="方正仿宋_GBK" w:eastAsia="方正仿宋_GBK" w:cs="方正仿宋_GBK"/>
          <w:color w:val="auto"/>
          <w:sz w:val="32"/>
          <w:szCs w:val="32"/>
        </w:rPr>
        <w:t>级发掘文物保护重要墓群。</w:t>
      </w:r>
      <w:r>
        <w:rPr>
          <w:rFonts w:hint="eastAsia" w:ascii="Times New Roman" w:hAnsi="Times New Roman" w:eastAsia="方正仿宋_GBK"/>
          <w:color w:val="auto"/>
          <w:sz w:val="32"/>
          <w:szCs w:val="32"/>
        </w:rPr>
        <w:t>1972</w:t>
      </w:r>
      <w:r>
        <w:rPr>
          <w:rFonts w:hint="eastAsia" w:ascii="方正仿宋_GBK" w:hAnsi="方正仿宋_GBK" w:eastAsia="方正仿宋_GBK" w:cs="方正仿宋_GBK"/>
          <w:color w:val="auto"/>
          <w:sz w:val="32"/>
          <w:szCs w:val="32"/>
        </w:rPr>
        <w:t>年以来，经过七次发掘，出土重要器物</w:t>
      </w:r>
      <w:r>
        <w:rPr>
          <w:rFonts w:hint="eastAsia" w:ascii="Times New Roman" w:hAnsi="Times New Roman" w:eastAsia="方正仿宋_GBK"/>
          <w:color w:val="auto"/>
          <w:sz w:val="32"/>
          <w:szCs w:val="32"/>
          <w:lang w:val="zh-CN"/>
        </w:rPr>
        <w:t>700</w:t>
      </w:r>
      <w:r>
        <w:rPr>
          <w:rFonts w:hint="eastAsia" w:ascii="方正仿宋_GBK" w:hAnsi="方正仿宋_GBK" w:eastAsia="方正仿宋_GBK" w:cs="方正仿宋_GBK"/>
          <w:color w:val="auto"/>
          <w:sz w:val="32"/>
          <w:szCs w:val="32"/>
        </w:rPr>
        <w:t>余件，印证了《华阳国志》所载“（巴）其先王陵墓多在枳”的真实性。</w:t>
      </w:r>
    </w:p>
    <w:p>
      <w:pPr>
        <w:ind w:firstLine="642" w:firstLineChars="200"/>
        <w:rPr>
          <w:rFonts w:eastAsia="方正仿宋_GBK"/>
          <w:color w:val="auto"/>
        </w:rPr>
      </w:pPr>
      <w:r>
        <w:rPr>
          <w:rFonts w:hint="eastAsia" w:ascii="方正仿宋_GBK" w:hAnsi="方正仿宋_GBK" w:eastAsia="方正仿宋_GBK" w:cs="方正仿宋_GBK"/>
          <w:b/>
          <w:bCs/>
          <w:color w:val="auto"/>
          <w:sz w:val="32"/>
          <w:szCs w:val="32"/>
        </w:rPr>
        <w:t>该区域的系列重点工程</w:t>
      </w:r>
      <w:r>
        <w:rPr>
          <w:rFonts w:hint="eastAsia" w:ascii="方正仿宋_GBK" w:hAnsi="方正仿宋_GBK" w:eastAsia="方正仿宋_GBK" w:cs="方正仿宋_GBK"/>
          <w:color w:val="auto"/>
          <w:sz w:val="32"/>
          <w:szCs w:val="32"/>
        </w:rPr>
        <w:t>：加强非物质文化遗产代表性项目保护，实施国家级、市级非遗代表性项目记录工程建设涪陵榨菜制作技艺、川剧、涪陵御锣等非遗传习中心或传习点；建设</w:t>
      </w:r>
      <w:r>
        <w:rPr>
          <w:rFonts w:ascii="Times New Roman" w:hAnsi="Times New Roman" w:eastAsia="方正仿宋_GBK"/>
          <w:color w:val="auto"/>
          <w:sz w:val="32"/>
          <w:szCs w:val="32"/>
        </w:rPr>
        <w:t>2</w:t>
      </w:r>
      <w:r>
        <w:rPr>
          <w:rFonts w:hint="eastAsia" w:ascii="方正仿宋_GBK" w:hAnsi="方正仿宋_GBK" w:eastAsia="方正仿宋_GBK" w:cs="方正仿宋_GBK"/>
          <w:color w:val="auto"/>
          <w:sz w:val="32"/>
          <w:szCs w:val="32"/>
        </w:rPr>
        <w:t>-</w:t>
      </w:r>
      <w:r>
        <w:rPr>
          <w:rFonts w:ascii="Times New Roman" w:hAnsi="Times New Roman" w:eastAsia="方正仿宋_GBK"/>
          <w:color w:val="auto"/>
          <w:sz w:val="32"/>
          <w:szCs w:val="32"/>
        </w:rPr>
        <w:t>3</w:t>
      </w:r>
      <w:r>
        <w:rPr>
          <w:rFonts w:hint="eastAsia" w:ascii="方正仿宋_GBK" w:hAnsi="方正仿宋_GBK" w:eastAsia="方正仿宋_GBK" w:cs="方正仿宋_GBK"/>
          <w:color w:val="auto"/>
          <w:sz w:val="32"/>
          <w:szCs w:val="32"/>
        </w:rPr>
        <w:t>个传统表演艺术类、民俗活动类的场所和一批非遗保护利用设施；维修小田溪墓群、</w:t>
      </w:r>
      <w:r>
        <w:rPr>
          <w:rFonts w:ascii="Times New Roman" w:hAnsi="Times New Roman" w:eastAsia="方正仿宋_GBK"/>
          <w:color w:val="auto"/>
          <w:kern w:val="0"/>
          <w:sz w:val="32"/>
          <w:szCs w:val="32"/>
          <w:lang w:bidi="ar"/>
        </w:rPr>
        <w:t>文峰塔</w:t>
      </w:r>
      <w:r>
        <w:rPr>
          <w:rFonts w:hint="eastAsia" w:ascii="方正仿宋_GBK" w:hAnsi="方正仿宋_GBK" w:eastAsia="方正仿宋_GBK" w:cs="方正仿宋_GBK"/>
          <w:color w:val="auto"/>
          <w:sz w:val="32"/>
          <w:szCs w:val="32"/>
        </w:rPr>
        <w:t>等建设项目；涵养小田溪墓群、白鹤梁题刻、涪州城墙等一批人文自然遗产，建设乌江流域巴文化特色生态区；实施涪陵榨菜制作技艺、涪州结绳等传统工艺项目的振兴计划，及相关非遗传承人群研修研习培训计划，建设涪州结绳非遗工坊，引导企业与高校、企事业单位等合作设立涪陵榨菜制作技艺驻企工作站。</w:t>
      </w:r>
    </w:p>
    <w:p>
      <w:pPr>
        <w:ind w:firstLine="642" w:firstLineChars="200"/>
        <w:rPr>
          <w:rFonts w:hint="eastAsia" w:ascii="方正仿宋_GBK" w:hAnsi="方正仿宋_GBK" w:eastAsia="方正仿宋_GBK" w:cs="方正仿宋_GBK"/>
          <w:color w:val="auto"/>
          <w:sz w:val="32"/>
          <w:szCs w:val="32"/>
        </w:rPr>
      </w:pPr>
      <w:r>
        <w:rPr>
          <w:rFonts w:hint="eastAsia" w:ascii="Times New Roman" w:hAnsi="Times New Roman" w:eastAsia="方正仿宋_GBK"/>
          <w:b/>
          <w:bCs/>
          <w:color w:val="auto"/>
          <w:sz w:val="32"/>
          <w:szCs w:val="32"/>
        </w:rPr>
        <w:t>三、</w:t>
      </w:r>
      <w:r>
        <w:rPr>
          <w:rFonts w:hint="eastAsia" w:ascii="方正仿宋_GBK" w:hAnsi="方正仿宋_GBK" w:eastAsia="方正仿宋_GBK" w:cs="方正仿宋_GBK"/>
          <w:b/>
          <w:bCs/>
          <w:color w:val="auto"/>
          <w:sz w:val="32"/>
          <w:szCs w:val="32"/>
        </w:rPr>
        <w:t>坪上巴渝农耕文化带。</w:t>
      </w:r>
      <w:r>
        <w:rPr>
          <w:rFonts w:hint="eastAsia" w:ascii="方正仿宋_GBK" w:hAnsi="方正仿宋_GBK" w:eastAsia="方正仿宋_GBK" w:cs="方正仿宋_GBK"/>
          <w:color w:val="auto"/>
          <w:sz w:val="32"/>
          <w:szCs w:val="32"/>
        </w:rPr>
        <w:t>该区域以蔺市街道、新妙镇、龙潭镇、马武镇、青羊镇、同乐镇、大顺镇、增福镇为载体，以巴渝农耕文化为依托，形成了丰富的文化形态，国家级非物质文化遗产涪陵榨菜制作技艺得到广泛分布，有市级非物质文化遗产巴渝土陶、八牌锣鼓、同乐羊肉和区级非物质文化遗产傩戏、笋壳剪贴、增福土鸡糯米粥、金钱板、打场号子、唢呐、大顺红茶、石雕、木雕、竹编草鞋、百汇高粱酒、新妙木鱼山古法泡菜、青羊鲫鱼等非物质文化遗产资源；有中国历史文化名镇青羊镇，中国历史文化名村青羊镇安镇村；有中国传统村落大顺镇大顺村、大顺镇大田村、青羊镇安镇村；有重庆市历史文化名村大顺镇大田村和大顺村；有周煌墓、陈万宝庄园、李蔚如旧居、大顺陈氏庄园、大顺碉楼民居建筑群、独石寨、狮子嘴岩墓群、神仙桥、碑记桥、致远桥、文星桥、寡妇桥、松柏寺塔、八方碑、桂岩题刻、安乐亭等文物资源；有天宝大寨遗址等特色村寨；有陈万宝庄园群、大顺陈氏庄园、雪峰山等人文自然资源。</w:t>
      </w:r>
    </w:p>
    <w:p>
      <w:pPr>
        <w:ind w:firstLine="642" w:firstLineChars="200"/>
        <w:rPr>
          <w:color w:val="auto"/>
        </w:rPr>
      </w:pPr>
      <w:r>
        <w:rPr>
          <w:rFonts w:hint="eastAsia" w:ascii="方正仿宋_GBK" w:hAnsi="方正仿宋_GBK" w:eastAsia="方正仿宋_GBK" w:cs="方正仿宋_GBK"/>
          <w:b/>
          <w:bCs/>
          <w:color w:val="auto"/>
          <w:sz w:val="32"/>
          <w:szCs w:val="32"/>
        </w:rPr>
        <w:t>该区域的系列重点工程</w:t>
      </w:r>
      <w:r>
        <w:rPr>
          <w:rFonts w:hint="eastAsia" w:ascii="方正仿宋_GBK" w:hAnsi="方正仿宋_GBK" w:eastAsia="方正仿宋_GBK" w:cs="方正仿宋_GBK"/>
          <w:color w:val="auto"/>
          <w:sz w:val="32"/>
          <w:szCs w:val="32"/>
        </w:rPr>
        <w:t>：加强非物质文化遗产代表性项目保护，实施国家级、市级非遗代表性项目记录工程；建设涪陵榨菜制作技艺、巴渝土陶传统制作技艺非遗传习中心或传习点；举办传统音乐类民俗文化活动；修缮大顺镇大顺村、大顺镇大田村、青羊镇安镇村中国传统村落，保护文化生态环境；建设</w:t>
      </w:r>
      <w:r>
        <w:rPr>
          <w:rFonts w:ascii="Times New Roman" w:hAnsi="Times New Roman" w:eastAsia="方正仿宋_GBK"/>
          <w:color w:val="auto"/>
          <w:sz w:val="32"/>
          <w:szCs w:val="32"/>
        </w:rPr>
        <w:t>2</w:t>
      </w:r>
      <w:r>
        <w:rPr>
          <w:rFonts w:hint="eastAsia" w:ascii="方正仿宋_GBK" w:hAnsi="方正仿宋_GBK" w:eastAsia="方正仿宋_GBK" w:cs="方正仿宋_GBK"/>
          <w:color w:val="auto"/>
          <w:sz w:val="32"/>
          <w:szCs w:val="32"/>
        </w:rPr>
        <w:t>-</w:t>
      </w:r>
      <w:r>
        <w:rPr>
          <w:rFonts w:ascii="Times New Roman" w:hAnsi="Times New Roman" w:eastAsia="方正仿宋_GBK"/>
          <w:color w:val="auto"/>
          <w:sz w:val="32"/>
          <w:szCs w:val="32"/>
        </w:rPr>
        <w:t>3</w:t>
      </w:r>
      <w:r>
        <w:rPr>
          <w:rFonts w:hint="eastAsia" w:ascii="方正仿宋_GBK" w:hAnsi="方正仿宋_GBK" w:eastAsia="方正仿宋_GBK" w:cs="方正仿宋_GBK"/>
          <w:color w:val="auto"/>
          <w:sz w:val="32"/>
          <w:szCs w:val="32"/>
        </w:rPr>
        <w:t>个传统表演艺术类、民俗活动类的场所和一批非遗保护利用设施；涵养陈凤藻庄园、陈万宝庄园群、雪峰山</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rPr>
        <w:t>人文自然资源，建设坪上巴渝农耕特色生态区；实施涪陵榨菜制作技艺、巴渝土陶传统制作技艺等传统工艺项目的振兴计划，及相关非遗传承人群研修研习培训计划，引导企业与高校、企事业单位等合作设立涪陵榨菜制作技艺驻企工作站。</w:t>
      </w:r>
    </w:p>
    <w:p>
      <w:pPr>
        <w:ind w:firstLine="642" w:firstLineChars="200"/>
        <w:rPr>
          <w:rFonts w:eastAsia="方正仿宋_GBK"/>
          <w:color w:val="auto"/>
        </w:rPr>
      </w:pPr>
      <w:r>
        <w:rPr>
          <w:rFonts w:hint="eastAsia" w:ascii="Times New Roman" w:hAnsi="Times New Roman" w:eastAsia="方正仿宋_GBK"/>
          <w:b/>
          <w:bCs/>
          <w:color w:val="auto"/>
          <w:sz w:val="32"/>
          <w:szCs w:val="32"/>
        </w:rPr>
        <w:t>四、</w:t>
      </w:r>
      <w:r>
        <w:rPr>
          <w:rFonts w:hint="eastAsia" w:ascii="方正仿宋_GBK" w:hAnsi="方正仿宋_GBK" w:eastAsia="方正仿宋_GBK" w:cs="方正仿宋_GBK"/>
          <w:b/>
          <w:bCs/>
          <w:color w:val="auto"/>
          <w:sz w:val="32"/>
          <w:szCs w:val="32"/>
        </w:rPr>
        <w:t>武陵山“巴渝山乡”文化带。</w:t>
      </w:r>
      <w:r>
        <w:rPr>
          <w:rFonts w:hint="eastAsia" w:ascii="方正仿宋_GBK" w:hAnsi="方正仿宋_GBK" w:eastAsia="方正仿宋_GBK" w:cs="方正仿宋_GBK"/>
          <w:color w:val="auto"/>
          <w:sz w:val="32"/>
          <w:szCs w:val="32"/>
        </w:rPr>
        <w:t>该区域以武陵山脉为纽带，以焦石镇、罗云镇、大木镇、武陵山镇为载体，形成了以“巴渝山乡”为主题的文化形态，国家级非物质文化遗产涪陵榨菜制作技艺得到广泛分布，有焦石民歌、武陵山山歌、祈雨、瓦缸晒露酱油、大木根雕、青瓦制造工艺等非物质文化遗产资源；有王顺连墓、四川红军第二路游击队烈士陵园等文物资源；有角帮寨村中国传统村落；有武陵山大裂谷、大木山林地、大木花谷、大木祈雨台、武陵山枳人小镇等人文自然资源；有高山到低谷的独特运输方式“放跑”的遗址；有明月桥、卷洞桥、殿子桥等古石桥。</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该区域的系列重点工程</w:t>
      </w:r>
      <w:r>
        <w:rPr>
          <w:rFonts w:hint="eastAsia" w:ascii="方正仿宋_GBK" w:hAnsi="方正仿宋_GBK" w:eastAsia="方正仿宋_GBK" w:cs="方正仿宋_GBK"/>
          <w:color w:val="auto"/>
          <w:sz w:val="32"/>
          <w:szCs w:val="32"/>
        </w:rPr>
        <w:t>：加强非物质文化遗产代表性项目保护，实施国家级、市级非遗代表性项目记录工程；建设涪陵榨菜制作技艺非遗传习中心或传习点；举办传统音乐类民俗文化活动；修缮角帮寨村中国传统村落，保护文化生态环境建设</w:t>
      </w:r>
      <w:r>
        <w:rPr>
          <w:rFonts w:ascii="Times New Roman" w:hAnsi="Times New Roman" w:eastAsia="方正仿宋_GBK"/>
          <w:color w:val="auto"/>
          <w:sz w:val="32"/>
          <w:szCs w:val="32"/>
        </w:rPr>
        <w:t>2</w:t>
      </w:r>
      <w:r>
        <w:rPr>
          <w:rFonts w:hint="eastAsia" w:ascii="方正仿宋_GBK" w:hAnsi="方正仿宋_GBK" w:eastAsia="方正仿宋_GBK" w:cs="方正仿宋_GBK"/>
          <w:color w:val="auto"/>
          <w:sz w:val="32"/>
          <w:szCs w:val="32"/>
        </w:rPr>
        <w:t>-</w:t>
      </w:r>
      <w:r>
        <w:rPr>
          <w:rFonts w:ascii="Times New Roman" w:hAnsi="Times New Roman" w:eastAsia="方正仿宋_GBK"/>
          <w:color w:val="auto"/>
          <w:sz w:val="32"/>
          <w:szCs w:val="32"/>
        </w:rPr>
        <w:t>3</w:t>
      </w:r>
      <w:r>
        <w:rPr>
          <w:rFonts w:hint="eastAsia" w:ascii="方正仿宋_GBK" w:hAnsi="方正仿宋_GBK" w:eastAsia="方正仿宋_GBK" w:cs="方正仿宋_GBK"/>
          <w:color w:val="auto"/>
          <w:sz w:val="32"/>
          <w:szCs w:val="32"/>
        </w:rPr>
        <w:t>个传统表演艺术类、民俗活动类的场所和一批非遗保护利用设施；建设武陵山大裂谷、大木山林地、大木花谷为特色的武陵山“巴渝山乡”文化生态区；实施涪陵榨菜制作技艺等传统工艺项目的振兴计划，及相关非遗传承人群研修研习培训计划，引导企业与高校、企事业单位等合作设立涪陵榨菜制作技艺、焦石民歌驻企工作站。</w:t>
      </w:r>
    </w:p>
    <w:p>
      <w:pPr>
        <w:pStyle w:val="2"/>
        <w:rPr>
          <w:rFonts w:hint="eastAsia"/>
          <w:color w:val="auto"/>
        </w:rPr>
      </w:pPr>
    </w:p>
    <w:p>
      <w:pPr>
        <w:keepNext/>
        <w:keepLines/>
        <w:jc w:val="center"/>
        <w:outlineLvl w:val="0"/>
        <w:rPr>
          <w:rFonts w:ascii="方正小标宋_GBK" w:eastAsia="方正小标宋_GBK"/>
          <w:b/>
          <w:color w:val="auto"/>
          <w:kern w:val="44"/>
          <w:sz w:val="36"/>
          <w:szCs w:val="36"/>
        </w:rPr>
      </w:pPr>
      <w:bookmarkStart w:id="8" w:name="_Toc4820"/>
      <w:r>
        <w:rPr>
          <w:rFonts w:hint="eastAsia" w:ascii="方正小标宋_GBK" w:eastAsia="方正小标宋_GBK"/>
          <w:b/>
          <w:color w:val="auto"/>
          <w:kern w:val="44"/>
          <w:sz w:val="36"/>
          <w:szCs w:val="36"/>
        </w:rPr>
        <w:t>第五章  总体思路及建设要求</w:t>
      </w:r>
      <w:bookmarkEnd w:id="8"/>
      <w:bookmarkStart w:id="9" w:name="_Toc16848"/>
    </w:p>
    <w:p>
      <w:pPr>
        <w:keepNext/>
        <w:keepLines/>
        <w:jc w:val="center"/>
        <w:outlineLvl w:val="1"/>
        <w:rPr>
          <w:rFonts w:hint="eastAsia" w:ascii="黑体" w:hAnsi="黑体" w:eastAsia="黑体"/>
          <w:b/>
          <w:color w:val="auto"/>
          <w:sz w:val="36"/>
          <w:szCs w:val="36"/>
        </w:rPr>
      </w:pPr>
      <w:r>
        <w:rPr>
          <w:rFonts w:hint="eastAsia" w:ascii="黑体" w:hAnsi="黑体" w:eastAsia="黑体"/>
          <w:b/>
          <w:color w:val="auto"/>
          <w:sz w:val="36"/>
          <w:szCs w:val="36"/>
        </w:rPr>
        <w:t>第一节 规划思路</w:t>
      </w:r>
    </w:p>
    <w:p>
      <w:pPr>
        <w:rPr>
          <w:color w:val="auto"/>
        </w:rPr>
      </w:pPr>
    </w:p>
    <w:p>
      <w:pPr>
        <w:spacing w:line="570" w:lineRule="exact"/>
        <w:ind w:firstLine="642" w:firstLineChars="200"/>
        <w:rPr>
          <w:rFonts w:ascii="方正仿宋_GBK" w:eastAsia="方正仿宋_GBK"/>
          <w:color w:val="auto"/>
          <w:sz w:val="32"/>
          <w:szCs w:val="32"/>
        </w:rPr>
      </w:pPr>
      <w:r>
        <w:rPr>
          <w:rFonts w:hint="eastAsia" w:ascii="方正仿宋_GBK" w:eastAsia="方正仿宋_GBK"/>
          <w:b/>
          <w:bCs/>
          <w:color w:val="auto"/>
          <w:sz w:val="32"/>
          <w:szCs w:val="32"/>
        </w:rPr>
        <w:t>一、重点保护与整体保护相结合。</w:t>
      </w:r>
      <w:r>
        <w:rPr>
          <w:rFonts w:hint="eastAsia" w:ascii="方正仿宋_GBK" w:eastAsia="方正仿宋_GBK"/>
          <w:color w:val="auto"/>
          <w:sz w:val="32"/>
          <w:szCs w:val="32"/>
        </w:rPr>
        <w:t>在保护区中</w:t>
      </w:r>
      <w:r>
        <w:rPr>
          <w:rFonts w:ascii="方正仿宋_GBK" w:eastAsia="方正仿宋_GBK"/>
          <w:color w:val="auto"/>
          <w:sz w:val="32"/>
          <w:szCs w:val="32"/>
        </w:rPr>
        <w:t>要保持重点区域的历史风貌和传统文化生态，</w:t>
      </w:r>
      <w:r>
        <w:rPr>
          <w:rFonts w:hint="eastAsia" w:ascii="方正仿宋_GBK" w:eastAsia="方正仿宋_GBK"/>
          <w:color w:val="auto"/>
          <w:sz w:val="32"/>
          <w:szCs w:val="32"/>
        </w:rPr>
        <w:t>突出国家级、市级非物质文化遗产代表性项目、中国传统村落、历史文化名镇街区重要资源的保护与重点文物保护单位、自然遗产保护相结合，从而促进重点区域并带动整个全域的各级非物质文化遗产、物质文化遗产、生态环境的全面保护和协调发展。</w:t>
      </w:r>
    </w:p>
    <w:p>
      <w:pPr>
        <w:spacing w:line="570" w:lineRule="exact"/>
        <w:ind w:firstLine="642" w:firstLineChars="200"/>
        <w:rPr>
          <w:rFonts w:ascii="方正仿宋_GBK" w:eastAsia="方正仿宋_GBK"/>
          <w:color w:val="auto"/>
          <w:sz w:val="32"/>
          <w:szCs w:val="32"/>
        </w:rPr>
      </w:pPr>
      <w:r>
        <w:rPr>
          <w:rFonts w:hint="eastAsia" w:ascii="方正仿宋_GBK" w:eastAsia="方正仿宋_GBK"/>
          <w:b/>
          <w:bCs/>
          <w:color w:val="auto"/>
          <w:sz w:val="32"/>
          <w:szCs w:val="32"/>
        </w:rPr>
        <w:t>二、文化遗产与生态保护相结合。</w:t>
      </w:r>
      <w:r>
        <w:rPr>
          <w:rFonts w:hint="eastAsia" w:ascii="方正仿宋_GBK" w:eastAsia="方正仿宋_GBK"/>
          <w:color w:val="auto"/>
          <w:sz w:val="32"/>
          <w:szCs w:val="32"/>
        </w:rPr>
        <w:t>文化遗产尤其是非物质文化遗产代表性项目保护要与营造有利于其生存、发展的环境修复相结合。文化生态保护区建设是以特定文化形态为基础，保护区的建设，既要保护非物质文化遗产代表性项目，也要为非物质文化遗产的生存、发展营造各种良好的生态环境。</w:t>
      </w:r>
    </w:p>
    <w:p>
      <w:pPr>
        <w:spacing w:line="570" w:lineRule="exact"/>
        <w:ind w:firstLine="642" w:firstLineChars="200"/>
        <w:rPr>
          <w:rFonts w:ascii="方正仿宋_GBK" w:eastAsia="方正仿宋_GBK"/>
          <w:color w:val="auto"/>
          <w:sz w:val="32"/>
          <w:szCs w:val="32"/>
        </w:rPr>
      </w:pPr>
      <w:r>
        <w:rPr>
          <w:rFonts w:hint="eastAsia" w:ascii="方正仿宋_GBK" w:eastAsia="方正仿宋_GBK"/>
          <w:b/>
          <w:bCs/>
          <w:color w:val="auto"/>
          <w:sz w:val="32"/>
          <w:szCs w:val="32"/>
        </w:rPr>
        <w:t>三、保护传承与合理开发利用相结合。</w:t>
      </w:r>
      <w:r>
        <w:rPr>
          <w:rFonts w:hint="eastAsia" w:ascii="方正仿宋_GBK" w:eastAsia="方正仿宋_GBK"/>
          <w:color w:val="auto"/>
          <w:sz w:val="32"/>
          <w:szCs w:val="32"/>
        </w:rPr>
        <w:t>加强非物质文化遗产资源普查、代表性项目和代表性传承人三级名录体系建设、非物质文化遗产资源数字化建设以及非物质文化遗产的研究。在有效保护、传承的基础上，将这种静态的保护与动态的合理利用相结合，推动非遗高质量融入人民群众的现代生活，开发具有地方特色、市场潜力的文化产品及文化服务。</w:t>
      </w:r>
    </w:p>
    <w:p>
      <w:pPr>
        <w:spacing w:line="570" w:lineRule="exact"/>
        <w:ind w:firstLine="642" w:firstLineChars="200"/>
        <w:rPr>
          <w:rFonts w:ascii="方正仿宋_GBK" w:eastAsia="方正仿宋_GBK"/>
          <w:color w:val="auto"/>
          <w:sz w:val="32"/>
          <w:szCs w:val="32"/>
        </w:rPr>
      </w:pPr>
      <w:r>
        <w:rPr>
          <w:rFonts w:hint="eastAsia" w:ascii="方正仿宋_GBK" w:eastAsia="方正仿宋_GBK"/>
          <w:b/>
          <w:bCs/>
          <w:color w:val="auto"/>
          <w:sz w:val="32"/>
          <w:szCs w:val="32"/>
        </w:rPr>
        <w:t>四、推动融合发展。</w:t>
      </w:r>
      <w:r>
        <w:rPr>
          <w:rFonts w:hint="eastAsia" w:ascii="方正仿宋_GBK" w:eastAsia="方正仿宋_GBK"/>
          <w:color w:val="auto"/>
          <w:sz w:val="32"/>
          <w:szCs w:val="32"/>
        </w:rPr>
        <w:t>文化生态区保护是一项综合性工程，保护的过程就是发展的过程，发展的过程中要结合区域经济社会总体规划，深化</w:t>
      </w:r>
      <w:r>
        <w:rPr>
          <w:rFonts w:hint="eastAsia" w:ascii="方正仿宋_GBK" w:eastAsia="方正仿宋_GBK"/>
          <w:bCs/>
          <w:color w:val="auto"/>
          <w:sz w:val="32"/>
          <w:szCs w:val="32"/>
        </w:rPr>
        <w:t>非遗与旅游融合发展，主动融入国家重大战略，推动非遗融入国民教育体系。</w:t>
      </w:r>
    </w:p>
    <w:bookmarkEnd w:id="9"/>
    <w:p>
      <w:pPr>
        <w:ind w:firstLine="640" w:firstLineChars="200"/>
        <w:rPr>
          <w:rFonts w:hint="eastAsia" w:ascii="方正仿宋_GBK" w:hAnsi="方正仿宋_GBK" w:eastAsia="方正仿宋_GBK" w:cs="方正仿宋_GBK"/>
          <w:color w:val="auto"/>
          <w:sz w:val="32"/>
          <w:szCs w:val="32"/>
        </w:rPr>
      </w:pPr>
    </w:p>
    <w:p>
      <w:pPr>
        <w:keepNext/>
        <w:keepLines/>
        <w:jc w:val="center"/>
        <w:outlineLvl w:val="1"/>
        <w:rPr>
          <w:rFonts w:hint="eastAsia" w:ascii="黑体" w:hAnsi="黑体" w:eastAsia="黑体"/>
          <w:b/>
          <w:color w:val="auto"/>
          <w:sz w:val="36"/>
          <w:szCs w:val="36"/>
        </w:rPr>
      </w:pPr>
      <w:bookmarkStart w:id="10" w:name="_Toc18746"/>
      <w:r>
        <w:rPr>
          <w:rFonts w:hint="eastAsia" w:ascii="黑体" w:hAnsi="黑体" w:eastAsia="黑体"/>
          <w:b/>
          <w:color w:val="auto"/>
          <w:sz w:val="36"/>
          <w:szCs w:val="36"/>
        </w:rPr>
        <w:t>第二节  基本原则</w:t>
      </w:r>
      <w:bookmarkEnd w:id="10"/>
    </w:p>
    <w:p>
      <w:pPr>
        <w:rPr>
          <w:color w:val="auto"/>
        </w:rPr>
      </w:pP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一、</w:t>
      </w:r>
      <w:r>
        <w:rPr>
          <w:rFonts w:ascii="方正仿宋_GBK" w:hAnsi="方正仿宋_GBK" w:eastAsia="方正仿宋_GBK" w:cs="方正仿宋_GBK"/>
          <w:b/>
          <w:bCs/>
          <w:color w:val="auto"/>
          <w:sz w:val="32"/>
          <w:szCs w:val="32"/>
        </w:rPr>
        <w:t>党委领导、政府负责、部门协同、社会参与的原则。</w:t>
      </w:r>
      <w:r>
        <w:rPr>
          <w:rFonts w:ascii="方正仿宋_GBK" w:hAnsi="方正仿宋_GBK" w:eastAsia="方正仿宋_GBK" w:cs="方正仿宋_GBK"/>
          <w:color w:val="auto"/>
          <w:sz w:val="32"/>
          <w:szCs w:val="32"/>
        </w:rPr>
        <w:t>坚持党的全面领导。在各级党委领导下，积极发挥政府的主体作用，统筹协调，</w:t>
      </w:r>
      <w:r>
        <w:rPr>
          <w:rFonts w:hint="eastAsia" w:ascii="方正仿宋_GBK" w:hAnsi="方正仿宋_GBK" w:eastAsia="方正仿宋_GBK" w:cs="方正仿宋_GBK"/>
          <w:color w:val="auto"/>
          <w:sz w:val="32"/>
          <w:szCs w:val="32"/>
        </w:rPr>
        <w:t>加强文化生态保护区的法律法规宣传教育和执行力度，制定科学有效的文化生态保护区规划，</w:t>
      </w:r>
      <w:r>
        <w:rPr>
          <w:rFonts w:ascii="方正仿宋_GBK" w:hAnsi="方正仿宋_GBK" w:eastAsia="方正仿宋_GBK" w:cs="方正仿宋_GBK"/>
          <w:color w:val="auto"/>
          <w:sz w:val="32"/>
          <w:szCs w:val="32"/>
        </w:rPr>
        <w:t>明确职责，落实</w:t>
      </w:r>
      <w:r>
        <w:rPr>
          <w:rFonts w:hint="eastAsia" w:ascii="方正仿宋_GBK" w:hAnsi="方正仿宋_GBK" w:eastAsia="方正仿宋_GBK" w:cs="方正仿宋_GBK"/>
          <w:color w:val="auto"/>
          <w:sz w:val="32"/>
          <w:szCs w:val="32"/>
        </w:rPr>
        <w:t>文化生态保护区建设经费</w:t>
      </w:r>
      <w:r>
        <w:rPr>
          <w:rFonts w:ascii="方正仿宋_GBK" w:hAnsi="方正仿宋_GBK" w:eastAsia="方正仿宋_GBK" w:cs="方正仿宋_GBK"/>
          <w:color w:val="auto"/>
          <w:sz w:val="32"/>
          <w:szCs w:val="32"/>
        </w:rPr>
        <w:t>，加强指导。</w:t>
      </w:r>
      <w:r>
        <w:rPr>
          <w:rFonts w:hint="eastAsia" w:ascii="方正仿宋_GBK" w:hAnsi="方正仿宋_GBK" w:eastAsia="方正仿宋_GBK" w:cs="方正仿宋_GBK"/>
          <w:color w:val="auto"/>
          <w:sz w:val="32"/>
          <w:szCs w:val="32"/>
        </w:rPr>
        <w:t>壮大文化生态保护区人才队伍，加强对青少年进行传统文化教育和爱国主义教育。</w:t>
      </w:r>
      <w:r>
        <w:rPr>
          <w:rFonts w:ascii="方正仿宋_GBK" w:hAnsi="方正仿宋_GBK" w:eastAsia="方正仿宋_GBK" w:cs="方正仿宋_GBK"/>
          <w:color w:val="auto"/>
          <w:sz w:val="32"/>
          <w:szCs w:val="32"/>
        </w:rPr>
        <w:t>文化和旅游行政部门作为保护区建设管理的牵头部门，与各有关部门密切协作，形成保护合力。调动社会各方面的积极性，鼓励社会力量参与保护工作。</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二、以人为本，尊重传承主体的原则。</w:t>
      </w:r>
      <w:r>
        <w:rPr>
          <w:rFonts w:hint="eastAsia" w:ascii="方正仿宋_GBK" w:hAnsi="方正仿宋_GBK" w:eastAsia="方正仿宋_GBK" w:cs="方正仿宋_GBK"/>
          <w:color w:val="auto"/>
          <w:sz w:val="32"/>
          <w:szCs w:val="32"/>
        </w:rPr>
        <w:t>在保护区建设中</w:t>
      </w:r>
      <w:r>
        <w:rPr>
          <w:rFonts w:ascii="方正仿宋_GBK" w:hAnsi="方正仿宋_GBK" w:eastAsia="方正仿宋_GBK" w:cs="方正仿宋_GBK"/>
          <w:color w:val="auto"/>
          <w:sz w:val="32"/>
          <w:szCs w:val="32"/>
        </w:rPr>
        <w:t>需密切关注</w:t>
      </w:r>
      <w:r>
        <w:rPr>
          <w:rFonts w:hint="eastAsia" w:ascii="方正仿宋_GBK" w:hAnsi="方正仿宋_GBK" w:eastAsia="方正仿宋_GBK" w:cs="方正仿宋_GBK"/>
          <w:color w:val="auto"/>
          <w:sz w:val="32"/>
          <w:szCs w:val="32"/>
        </w:rPr>
        <w:t>人民</w:t>
      </w:r>
      <w:r>
        <w:rPr>
          <w:rFonts w:ascii="方正仿宋_GBK" w:hAnsi="方正仿宋_GBK" w:eastAsia="方正仿宋_GBK" w:cs="方正仿宋_GBK"/>
          <w:color w:val="auto"/>
          <w:sz w:val="32"/>
          <w:szCs w:val="32"/>
        </w:rPr>
        <w:t>群众的生活需求，满足</w:t>
      </w:r>
      <w:r>
        <w:rPr>
          <w:rFonts w:hint="eastAsia" w:ascii="方正仿宋_GBK" w:hAnsi="方正仿宋_GBK" w:eastAsia="方正仿宋_GBK" w:cs="方正仿宋_GBK"/>
          <w:color w:val="auto"/>
          <w:sz w:val="32"/>
          <w:szCs w:val="32"/>
        </w:rPr>
        <w:t>人民</w:t>
      </w:r>
      <w:r>
        <w:rPr>
          <w:rFonts w:ascii="方正仿宋_GBK" w:hAnsi="方正仿宋_GBK" w:eastAsia="方正仿宋_GBK" w:cs="方正仿宋_GBK"/>
          <w:color w:val="auto"/>
          <w:sz w:val="32"/>
          <w:szCs w:val="32"/>
        </w:rPr>
        <w:t>群众的文化需要，将建设成果惠及</w:t>
      </w:r>
      <w:r>
        <w:rPr>
          <w:rFonts w:hint="eastAsia" w:ascii="方正仿宋_GBK" w:hAnsi="方正仿宋_GBK" w:eastAsia="方正仿宋_GBK" w:cs="方正仿宋_GBK"/>
          <w:color w:val="auto"/>
          <w:sz w:val="32"/>
          <w:szCs w:val="32"/>
        </w:rPr>
        <w:t>更多人民群众</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最终</w:t>
      </w:r>
      <w:r>
        <w:rPr>
          <w:rFonts w:ascii="方正仿宋_GBK" w:hAnsi="方正仿宋_GBK" w:eastAsia="方正仿宋_GBK" w:cs="方正仿宋_GBK"/>
          <w:color w:val="auto"/>
          <w:sz w:val="32"/>
          <w:szCs w:val="32"/>
        </w:rPr>
        <w:t>实现民众受益目标。在</w:t>
      </w:r>
      <w:r>
        <w:rPr>
          <w:rFonts w:hint="eastAsia" w:ascii="方正仿宋_GBK" w:hAnsi="方正仿宋_GBK" w:eastAsia="方正仿宋_GBK" w:cs="方正仿宋_GBK"/>
          <w:color w:val="auto"/>
          <w:sz w:val="32"/>
          <w:szCs w:val="32"/>
        </w:rPr>
        <w:t>枳巴</w:t>
      </w:r>
      <w:r>
        <w:rPr>
          <w:rFonts w:ascii="方正仿宋_GBK" w:hAnsi="方正仿宋_GBK" w:eastAsia="方正仿宋_GBK" w:cs="方正仿宋_GBK"/>
          <w:color w:val="auto"/>
          <w:sz w:val="32"/>
          <w:szCs w:val="32"/>
        </w:rPr>
        <w:t>文化保护传承弘扬中，</w:t>
      </w:r>
      <w:r>
        <w:rPr>
          <w:rFonts w:hint="eastAsia" w:ascii="方正仿宋_GBK" w:hAnsi="方正仿宋_GBK" w:eastAsia="方正仿宋_GBK" w:cs="方正仿宋_GBK"/>
          <w:color w:val="auto"/>
          <w:sz w:val="32"/>
          <w:szCs w:val="32"/>
        </w:rPr>
        <w:t>坚持活态传承，</w:t>
      </w:r>
      <w:r>
        <w:rPr>
          <w:rFonts w:ascii="方正仿宋_GBK" w:hAnsi="方正仿宋_GBK" w:eastAsia="方正仿宋_GBK" w:cs="方正仿宋_GBK"/>
          <w:color w:val="auto"/>
          <w:sz w:val="32"/>
          <w:szCs w:val="32"/>
        </w:rPr>
        <w:t>充分依靠</w:t>
      </w:r>
      <w:r>
        <w:rPr>
          <w:rFonts w:hint="eastAsia" w:ascii="方正仿宋_GBK" w:hAnsi="方正仿宋_GBK" w:eastAsia="方正仿宋_GBK" w:cs="方正仿宋_GBK"/>
          <w:color w:val="auto"/>
          <w:sz w:val="32"/>
          <w:szCs w:val="32"/>
        </w:rPr>
        <w:t>人民</w:t>
      </w:r>
      <w:r>
        <w:rPr>
          <w:rFonts w:ascii="方正仿宋_GBK" w:hAnsi="方正仿宋_GBK" w:eastAsia="方正仿宋_GBK" w:cs="方正仿宋_GBK"/>
          <w:color w:val="auto"/>
          <w:sz w:val="32"/>
          <w:szCs w:val="32"/>
        </w:rPr>
        <w:t>群众的自发力量，</w:t>
      </w:r>
      <w:r>
        <w:rPr>
          <w:rFonts w:hint="eastAsia" w:ascii="方正仿宋_GBK" w:hAnsi="方正仿宋_GBK" w:eastAsia="方正仿宋_GBK" w:cs="方正仿宋_GBK"/>
          <w:color w:val="auto"/>
          <w:sz w:val="32"/>
          <w:szCs w:val="32"/>
        </w:rPr>
        <w:t>发挥民众延续和再生的承传作用，</w:t>
      </w:r>
      <w:r>
        <w:rPr>
          <w:rFonts w:ascii="方正仿宋_GBK" w:hAnsi="方正仿宋_GBK" w:eastAsia="方正仿宋_GBK" w:cs="方正仿宋_GBK"/>
          <w:color w:val="auto"/>
          <w:sz w:val="32"/>
          <w:szCs w:val="32"/>
        </w:rPr>
        <w:t>提高</w:t>
      </w:r>
      <w:r>
        <w:rPr>
          <w:rFonts w:hint="eastAsia" w:ascii="方正仿宋_GBK" w:hAnsi="方正仿宋_GBK" w:eastAsia="方正仿宋_GBK" w:cs="方正仿宋_GBK"/>
          <w:color w:val="auto"/>
          <w:sz w:val="32"/>
          <w:szCs w:val="32"/>
        </w:rPr>
        <w:t>其</w:t>
      </w:r>
      <w:r>
        <w:rPr>
          <w:rFonts w:ascii="方正仿宋_GBK" w:hAnsi="方正仿宋_GBK" w:eastAsia="方正仿宋_GBK" w:cs="方正仿宋_GBK"/>
          <w:color w:val="auto"/>
          <w:sz w:val="32"/>
          <w:szCs w:val="32"/>
        </w:rPr>
        <w:t>参与文化遗产保护</w:t>
      </w:r>
      <w:r>
        <w:rPr>
          <w:rFonts w:hint="eastAsia" w:ascii="方正仿宋_GBK" w:hAnsi="方正仿宋_GBK" w:eastAsia="方正仿宋_GBK" w:cs="方正仿宋_GBK"/>
          <w:color w:val="auto"/>
          <w:sz w:val="32"/>
          <w:szCs w:val="32"/>
        </w:rPr>
        <w:t>、保护区建设</w:t>
      </w:r>
      <w:r>
        <w:rPr>
          <w:rFonts w:ascii="方正仿宋_GBK" w:hAnsi="方正仿宋_GBK" w:eastAsia="方正仿宋_GBK" w:cs="方正仿宋_GBK"/>
          <w:color w:val="auto"/>
          <w:sz w:val="32"/>
          <w:szCs w:val="32"/>
        </w:rPr>
        <w:t>的自觉性</w:t>
      </w:r>
      <w:r>
        <w:rPr>
          <w:rFonts w:hint="eastAsia" w:ascii="方正仿宋_GBK" w:hAnsi="方正仿宋_GBK" w:eastAsia="方正仿宋_GBK" w:cs="方正仿宋_GBK"/>
          <w:color w:val="auto"/>
          <w:sz w:val="32"/>
          <w:szCs w:val="32"/>
        </w:rPr>
        <w:t>，提高文化生态区内居民的文化素质，并教育引导他们更好认识认同中华文明，把中华优秀传统文化一代一代传下去。</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三、整体保护，突出重点的原则。</w:t>
      </w:r>
      <w:r>
        <w:rPr>
          <w:rFonts w:ascii="方正仿宋_GBK" w:hAnsi="方正仿宋_GBK" w:eastAsia="方正仿宋_GBK" w:cs="方正仿宋_GBK"/>
          <w:color w:val="auto"/>
          <w:sz w:val="32"/>
          <w:szCs w:val="32"/>
        </w:rPr>
        <w:t>在推进保护区非物质文化遗产与物质文化遗产、</w:t>
      </w:r>
      <w:r>
        <w:rPr>
          <w:rFonts w:hint="eastAsia" w:ascii="方正仿宋_GBK" w:hAnsi="方正仿宋_GBK" w:eastAsia="方正仿宋_GBK" w:cs="方正仿宋_GBK"/>
          <w:color w:val="auto"/>
          <w:sz w:val="32"/>
          <w:szCs w:val="32"/>
        </w:rPr>
        <w:t>人文</w:t>
      </w:r>
      <w:r>
        <w:rPr>
          <w:rFonts w:ascii="方正仿宋_GBK" w:hAnsi="方正仿宋_GBK" w:eastAsia="方正仿宋_GBK" w:cs="方正仿宋_GBK"/>
          <w:color w:val="auto"/>
          <w:sz w:val="32"/>
          <w:szCs w:val="32"/>
        </w:rPr>
        <w:t>与自然环境的整体保护中，突出将重点区域和重点工程、重点项目、品牌活动优先纳入地方建设的实施计划，</w:t>
      </w:r>
      <w:r>
        <w:rPr>
          <w:rFonts w:hint="eastAsia" w:ascii="方正仿宋_GBK" w:hAnsi="方正仿宋_GBK" w:eastAsia="方正仿宋_GBK" w:cs="方正仿宋_GBK"/>
          <w:color w:val="auto"/>
          <w:sz w:val="32"/>
          <w:szCs w:val="32"/>
        </w:rPr>
        <w:t>发挥政府政策支撑、法律保障、经费支持的主导作用，在适应社会环境中可持续地保护好文化生态区内的文化遗产、传统村落和自然遗产及非物质文化遗产，进行综合性、整体性保护，确保文化生态环境得以长久的涵养和修复，</w:t>
      </w:r>
      <w:r>
        <w:rPr>
          <w:rFonts w:ascii="方正仿宋_GBK" w:hAnsi="方正仿宋_GBK" w:eastAsia="方正仿宋_GBK" w:cs="方正仿宋_GBK"/>
          <w:color w:val="auto"/>
          <w:sz w:val="32"/>
          <w:szCs w:val="32"/>
        </w:rPr>
        <w:t>扩大</w:t>
      </w:r>
      <w:r>
        <w:rPr>
          <w:rFonts w:ascii="仿宋_GB2312" w:hAnsi="仿宋_GB2312" w:eastAsia="仿宋_GB2312" w:cs="仿宋_GB2312"/>
          <w:color w:val="auto"/>
          <w:sz w:val="32"/>
          <w:szCs w:val="32"/>
        </w:rPr>
        <w:t>枳巴（涪陵）文化生态保护实验区</w:t>
      </w:r>
      <w:r>
        <w:rPr>
          <w:rFonts w:ascii="方正仿宋_GBK" w:hAnsi="方正仿宋_GBK" w:eastAsia="方正仿宋_GBK" w:cs="方正仿宋_GBK"/>
          <w:color w:val="auto"/>
          <w:sz w:val="32"/>
          <w:szCs w:val="32"/>
        </w:rPr>
        <w:t>的可见度影响力。</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四、统筹兼顾，绿色发展的原则。</w:t>
      </w:r>
      <w:r>
        <w:rPr>
          <w:rFonts w:hint="eastAsia" w:ascii="方正仿宋_GBK" w:hAnsi="方正仿宋_GBK" w:eastAsia="方正仿宋_GBK" w:cs="方正仿宋_GBK"/>
          <w:color w:val="auto"/>
          <w:sz w:val="32"/>
          <w:szCs w:val="32"/>
        </w:rPr>
        <w:t>在建设文化生态保护区的同时，注重与美丽乡村建设、脱贫致富、文旅融合、文化产业协调规划，</w:t>
      </w:r>
      <w:r>
        <w:rPr>
          <w:rFonts w:ascii="方正仿宋_GBK" w:hAnsi="方正仿宋_GBK" w:eastAsia="方正仿宋_GBK" w:cs="方正仿宋_GBK"/>
          <w:color w:val="auto"/>
          <w:sz w:val="32"/>
          <w:szCs w:val="32"/>
        </w:rPr>
        <w:t>处理好文化遗产保护与经济社会发展</w:t>
      </w:r>
      <w:r>
        <w:rPr>
          <w:rFonts w:hint="eastAsia" w:ascii="方正仿宋_GBK" w:hAnsi="方正仿宋_GBK" w:eastAsia="方正仿宋_GBK" w:cs="方正仿宋_GBK"/>
          <w:color w:val="auto"/>
          <w:sz w:val="32"/>
          <w:szCs w:val="32"/>
        </w:rPr>
        <w:t>的</w:t>
      </w:r>
      <w:r>
        <w:rPr>
          <w:rFonts w:ascii="方正仿宋_GBK" w:hAnsi="方正仿宋_GBK" w:eastAsia="方正仿宋_GBK" w:cs="方正仿宋_GBK"/>
          <w:color w:val="auto"/>
          <w:sz w:val="32"/>
          <w:szCs w:val="32"/>
        </w:rPr>
        <w:t>关系，在有效保护的基础上，开发具有</w:t>
      </w:r>
      <w:r>
        <w:rPr>
          <w:rFonts w:hint="eastAsia" w:ascii="方正仿宋_GBK" w:hAnsi="方正仿宋_GBK" w:eastAsia="方正仿宋_GBK" w:cs="方正仿宋_GBK"/>
          <w:bCs/>
          <w:color w:val="auto"/>
          <w:kern w:val="0"/>
          <w:sz w:val="32"/>
          <w:szCs w:val="32"/>
        </w:rPr>
        <w:t>枳巴</w:t>
      </w:r>
      <w:r>
        <w:rPr>
          <w:rFonts w:ascii="方正仿宋_GBK" w:hAnsi="方正仿宋_GBK" w:eastAsia="方正仿宋_GBK" w:cs="方正仿宋_GBK"/>
          <w:color w:val="auto"/>
          <w:sz w:val="32"/>
          <w:szCs w:val="32"/>
        </w:rPr>
        <w:t>特色的文化产品和提供文化服务</w:t>
      </w:r>
      <w:r>
        <w:rPr>
          <w:rFonts w:hint="eastAsia" w:ascii="方正仿宋_GBK" w:hAnsi="方正仿宋_GBK" w:eastAsia="方正仿宋_GBK" w:cs="方正仿宋_GBK"/>
          <w:color w:val="auto"/>
          <w:sz w:val="32"/>
          <w:szCs w:val="32"/>
        </w:rPr>
        <w:t>，促进非物质文化遗产活态传承，建设生态空间山清水秀的宜居宜业美好家园。</w:t>
      </w:r>
    </w:p>
    <w:p>
      <w:pPr>
        <w:ind w:firstLine="642"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五、注重真实，保持特色的原则。</w:t>
      </w:r>
      <w:r>
        <w:rPr>
          <w:rFonts w:hint="eastAsia" w:ascii="方正仿宋_GBK" w:hAnsi="方正仿宋_GBK" w:eastAsia="方正仿宋_GBK" w:cs="方正仿宋_GBK"/>
          <w:color w:val="auto"/>
          <w:sz w:val="32"/>
          <w:szCs w:val="32"/>
        </w:rPr>
        <w:t>枳巴（涪陵）文化生态保护实验区建设要体现该特定区域内文化形态的突出特质，防止对文化遗产的歪曲、贬损或滥用；突出保持文化地域特色，避免文化同一化，维护文化多样性；保护枳巴文化生态区的重要价值，弘扬民族传统优秀文化，为社会可持续发展留下珍贵的特色文化遗产。</w:t>
      </w:r>
    </w:p>
    <w:p>
      <w:pPr>
        <w:rPr>
          <w:color w:val="auto"/>
        </w:rPr>
      </w:pPr>
    </w:p>
    <w:p>
      <w:pPr>
        <w:keepNext/>
        <w:keepLines/>
        <w:jc w:val="center"/>
        <w:outlineLvl w:val="1"/>
        <w:rPr>
          <w:rFonts w:hint="eastAsia" w:ascii="黑体" w:hAnsi="黑体" w:eastAsia="黑体"/>
          <w:b/>
          <w:color w:val="auto"/>
          <w:sz w:val="36"/>
          <w:szCs w:val="36"/>
        </w:rPr>
      </w:pPr>
      <w:bookmarkStart w:id="11" w:name="_Toc26128"/>
      <w:r>
        <w:rPr>
          <w:rFonts w:hint="eastAsia" w:ascii="黑体" w:hAnsi="黑体" w:eastAsia="黑体"/>
          <w:b/>
          <w:color w:val="auto"/>
          <w:sz w:val="36"/>
          <w:szCs w:val="36"/>
        </w:rPr>
        <w:t>第三节 规划目标与任务</w:t>
      </w:r>
    </w:p>
    <w:p>
      <w:pPr>
        <w:pStyle w:val="37"/>
        <w:keepNext/>
        <w:keepLines/>
        <w:numPr>
          <w:ilvl w:val="0"/>
          <w:numId w:val="4"/>
        </w:numP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规划目标</w:t>
      </w:r>
    </w:p>
    <w:p>
      <w:pPr>
        <w:keepNext/>
        <w:keepLines/>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坚持保护优先、整体保护、见人见物见生活的理念，开展区域内文化遗产的生态性、整体性、可持续性的传承保护和利用，既全面强化文化遗产保护传承，也保护孕育发展与文化遗产相关的人文环境和自然环境，构建</w:t>
      </w:r>
      <w:r>
        <w:rPr>
          <w:rFonts w:hint="eastAsia" w:ascii="方正仿宋_GBK" w:hAnsi="方正仿宋_GBK" w:eastAsia="方正仿宋_GBK" w:cs="方正仿宋_GBK"/>
          <w:color w:val="auto"/>
          <w:sz w:val="32"/>
          <w:szCs w:val="32"/>
          <w:lang w:eastAsia="zh-CN"/>
        </w:rPr>
        <w:t>并</w:t>
      </w:r>
      <w:r>
        <w:rPr>
          <w:rFonts w:hint="eastAsia" w:ascii="方正仿宋_GBK" w:hAnsi="方正仿宋_GBK" w:eastAsia="方正仿宋_GBK" w:cs="方正仿宋_GBK"/>
          <w:color w:val="auto"/>
          <w:sz w:val="32"/>
          <w:szCs w:val="32"/>
        </w:rPr>
        <w:t>完善文化生态区内的自然文化生态、社会文化生态、历史人文生态三大体系；通过枳巴文化生态系统的建设，推动文化遗产保护制度与工作机制日趋完善、保护机构更加健全、基础设施愈发完备，基本建立起文化环境、社会环境、自然环境协调发展的文化生态整体性保护体系，民众更加广泛积极参与文化的保护与传承，并能更好地享受文化遗产保护成果，实现文化遗产保护传承工作科学化、规范化、系统化、法制化，促进经济社会可持续发展，实现“遗产丰富、氛围浓厚、特色鲜明、民众受益”的目标。</w:t>
      </w:r>
    </w:p>
    <w:p>
      <w:pPr>
        <w:pStyle w:val="37"/>
        <w:numPr>
          <w:ilvl w:val="0"/>
          <w:numId w:val="4"/>
        </w:numP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主要任务</w:t>
      </w:r>
      <w:bookmarkStart w:id="12" w:name="OLE_LINK56"/>
      <w:bookmarkStart w:id="13" w:name="OLE_LINK55"/>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在规划目标的引领下，制定“三步走”的建设任务。</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起步发展阶段（</w:t>
      </w:r>
      <w:r>
        <w:rPr>
          <w:rFonts w:hint="default" w:ascii="Times New Roman" w:hAnsi="Times New Roman" w:eastAsia="方正仿宋_GBK" w:cs="Times New Roman"/>
          <w:color w:val="auto"/>
          <w:sz w:val="32"/>
          <w:szCs w:val="32"/>
        </w:rPr>
        <w:t>2025—2029</w:t>
      </w:r>
      <w:r>
        <w:rPr>
          <w:rFonts w:hint="eastAsia" w:ascii="方正仿宋_GBK" w:hAnsi="方正仿宋_GBK" w:eastAsia="方正仿宋_GBK" w:cs="方正仿宋_GBK"/>
          <w:color w:val="auto"/>
          <w:sz w:val="32"/>
          <w:szCs w:val="32"/>
        </w:rPr>
        <w:t>年）：完善组织机构、规章制度；制定总体保护规划和具体实施细则，制定文化遗产保护管理办法；实施非遗传承人群研培计划和代表性传承人扶持计划，为传承人开展传承活动创造条件、提供支持；进一步深度调查文化资源，作出综合评估，制定分类保护、科学施策的保护方式；扎实推进以非物质文化遗产项目为中心的系统性保护；加强对传承人</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认定和管理，探索认定代表性传承团体（群体）；实现传承人与社区民众在非物质文化遗产传承上的良性互动关系；基本设施建设初见规模；确定重点区域、重点项目的保护计划，并着手实施保护区的建设工作。</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全面建设阶段（</w:t>
      </w:r>
      <w:r>
        <w:rPr>
          <w:rFonts w:hint="eastAsia" w:ascii="Times New Roman" w:hAnsi="Times New Roman" w:eastAsia="方正仿宋_GBK" w:cs="Times New Roman"/>
          <w:color w:val="auto"/>
          <w:sz w:val="32"/>
          <w:szCs w:val="32"/>
        </w:rPr>
        <w:t>2030—2034年）</w:t>
      </w:r>
      <w:r>
        <w:rPr>
          <w:rFonts w:hint="eastAsia" w:ascii="方正仿宋_GBK" w:hAnsi="方正仿宋_GBK" w:eastAsia="方正仿宋_GBK" w:cs="方正仿宋_GBK"/>
          <w:color w:val="auto"/>
          <w:sz w:val="32"/>
          <w:szCs w:val="32"/>
        </w:rPr>
        <w:t>：抢救一批濒危文化遗产，修复一批残毁文化遗迹；建立非物质文化遗产馆；重点文化遗产传承人得到保护，传承能力得以进一步提高，培养一批新的传承人群和文化管理者、研究者；民众文化保护的自觉意识有所提高，形成保护文化遗产的良好舆论氛围；重点的文化遗产得到有效保护；推出一批枳巴文化重点品牌和研究成果，总结一批文化保护工作经验；重点区域、重点项目的保护与建设基本完成，整体性保护初见成效。</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整体提高阶段（</w:t>
      </w:r>
      <w:r>
        <w:rPr>
          <w:rFonts w:hint="eastAsia" w:ascii="Times New Roman" w:hAnsi="Times New Roman" w:eastAsia="方正仿宋_GBK" w:cs="Times New Roman"/>
          <w:color w:val="auto"/>
          <w:sz w:val="32"/>
          <w:szCs w:val="32"/>
        </w:rPr>
        <w:t>2035—2039年）</w:t>
      </w:r>
      <w:r>
        <w:rPr>
          <w:rFonts w:hint="eastAsia" w:ascii="方正仿宋_GBK" w:hAnsi="方正仿宋_GBK" w:eastAsia="方正仿宋_GBK" w:cs="方正仿宋_GBK"/>
          <w:color w:val="auto"/>
          <w:sz w:val="32"/>
          <w:szCs w:val="32"/>
        </w:rPr>
        <w:t>：实现保护工作科学化、规范化、法制化；非物质文化遗产代表性项目和代表性传承人的传承实践、传承能力、传承环境在良好的文化生态中得到完整的保护和传承；濒危文化遗产和残毁文化遗迹得到全面抢救和修复，基础设施和文化生态保护区建设达到市级标准；文化遗产在良好的文化生态环境中得到完整的保护和传承，优秀枳巴文化品牌和研究成果不断推出；文化生态保护管理和研究队伍基本形成，保护文化遗产成为人们的自觉意识和自觉行动，优秀文化遗产的精神和智慧融入现代生活；文化环境、社会环境、自然环境协调发展的文化生态保护体系形成；枳巴文化著名品牌形象突显，成为涪陵社会发展新的增长点，建成我市文化生态保护的典型示范区。</w:t>
      </w:r>
      <w:bookmarkEnd w:id="12"/>
      <w:bookmarkEnd w:id="13"/>
    </w:p>
    <w:p>
      <w:pPr>
        <w:pStyle w:val="2"/>
        <w:rPr>
          <w:rFonts w:hint="eastAsia"/>
          <w:color w:val="auto"/>
        </w:rPr>
      </w:pPr>
    </w:p>
    <w:p>
      <w:pPr>
        <w:keepNext/>
        <w:keepLines/>
        <w:jc w:val="center"/>
        <w:outlineLvl w:val="1"/>
        <w:rPr>
          <w:rFonts w:hint="eastAsia" w:ascii="黑体" w:hAnsi="黑体" w:eastAsia="黑体"/>
          <w:b/>
          <w:color w:val="auto"/>
          <w:sz w:val="36"/>
          <w:szCs w:val="36"/>
        </w:rPr>
      </w:pPr>
      <w:r>
        <w:rPr>
          <w:rFonts w:hint="eastAsia" w:ascii="黑体" w:hAnsi="黑体" w:eastAsia="黑体"/>
          <w:b/>
          <w:color w:val="auto"/>
          <w:sz w:val="36"/>
          <w:szCs w:val="36"/>
        </w:rPr>
        <w:t>第四节  保护方式</w:t>
      </w:r>
      <w:bookmarkEnd w:id="11"/>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法治化保护。枳巴（涪陵）文化生态保护实验区的建设要发挥法律、法规的强制性和规范性作用，依据《中华人民共和国非物质文化遗产法》《中华人民共和国文物保护法》《重庆市非物质文化遗产条例》等法律法规开展保护，同时制定相关实施细则，出台相关制度规范，</w:t>
      </w:r>
      <w:r>
        <w:rPr>
          <w:rFonts w:ascii="方正仿宋_GBK" w:hAnsi="方正仿宋_GBK" w:eastAsia="方正仿宋_GBK" w:cs="方正仿宋_GBK"/>
          <w:color w:val="auto"/>
          <w:sz w:val="32"/>
          <w:szCs w:val="32"/>
        </w:rPr>
        <w:t>构建完善的</w:t>
      </w:r>
      <w:r>
        <w:rPr>
          <w:rFonts w:hint="eastAsia" w:ascii="方正仿宋_GBK" w:hAnsi="方正仿宋_GBK" w:eastAsia="方正仿宋_GBK" w:cs="方正仿宋_GBK"/>
          <w:color w:val="auto"/>
          <w:sz w:val="32"/>
          <w:szCs w:val="32"/>
        </w:rPr>
        <w:t>政策法规</w:t>
      </w:r>
      <w:r>
        <w:rPr>
          <w:rFonts w:ascii="方正仿宋_GBK" w:hAnsi="方正仿宋_GBK" w:eastAsia="方正仿宋_GBK" w:cs="方正仿宋_GBK"/>
          <w:color w:val="auto"/>
          <w:sz w:val="32"/>
          <w:szCs w:val="32"/>
        </w:rPr>
        <w:t>体系，为文化生态保护提供坚实的</w:t>
      </w:r>
      <w:r>
        <w:rPr>
          <w:rFonts w:hint="eastAsia" w:ascii="方正仿宋_GBK" w:hAnsi="方正仿宋_GBK" w:eastAsia="方正仿宋_GBK" w:cs="方正仿宋_GBK"/>
          <w:color w:val="auto"/>
          <w:sz w:val="32"/>
          <w:szCs w:val="32"/>
        </w:rPr>
        <w:t>制度</w:t>
      </w:r>
      <w:r>
        <w:rPr>
          <w:rFonts w:ascii="方正仿宋_GBK" w:hAnsi="方正仿宋_GBK" w:eastAsia="方正仿宋_GBK" w:cs="方正仿宋_GBK"/>
          <w:color w:val="auto"/>
          <w:sz w:val="32"/>
          <w:szCs w:val="32"/>
        </w:rPr>
        <w:t>保障。同时，加强监督检查</w:t>
      </w:r>
      <w:r>
        <w:rPr>
          <w:rFonts w:hint="eastAsia" w:ascii="方正仿宋_GBK" w:hAnsi="方正仿宋_GBK" w:eastAsia="方正仿宋_GBK" w:cs="方正仿宋_GBK"/>
          <w:color w:val="auto"/>
          <w:sz w:val="32"/>
          <w:szCs w:val="32"/>
        </w:rPr>
        <w:t>和问责问效</w:t>
      </w:r>
      <w:r>
        <w:rPr>
          <w:rFonts w:ascii="方正仿宋_GBK" w:hAnsi="方正仿宋_GBK" w:eastAsia="方正仿宋_GBK" w:cs="方正仿宋_GBK"/>
          <w:color w:val="auto"/>
          <w:sz w:val="32"/>
          <w:szCs w:val="32"/>
        </w:rPr>
        <w:t>，以最严格的制度最严密的法治保护文化遗产，营造全社会</w:t>
      </w:r>
      <w:r>
        <w:rPr>
          <w:rFonts w:hint="eastAsia" w:ascii="方正仿宋_GBK" w:hAnsi="方正仿宋_GBK" w:eastAsia="方正仿宋_GBK" w:cs="方正仿宋_GBK"/>
          <w:color w:val="auto"/>
          <w:sz w:val="32"/>
          <w:szCs w:val="32"/>
        </w:rPr>
        <w:t>遵纪守法和依法</w:t>
      </w:r>
      <w:r>
        <w:rPr>
          <w:rFonts w:ascii="方正仿宋_GBK" w:hAnsi="方正仿宋_GBK" w:eastAsia="方正仿宋_GBK" w:cs="方正仿宋_GBK"/>
          <w:color w:val="auto"/>
          <w:sz w:val="32"/>
          <w:szCs w:val="32"/>
        </w:rPr>
        <w:t>保护文化遗产的良好环境。</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二、抢救性保护。</w:t>
      </w:r>
      <w:r>
        <w:rPr>
          <w:rFonts w:ascii="方正仿宋_GBK" w:hAnsi="方正仿宋_GBK" w:eastAsia="方正仿宋_GBK" w:cs="方正仿宋_GBK"/>
          <w:color w:val="auto"/>
          <w:sz w:val="32"/>
          <w:szCs w:val="32"/>
        </w:rPr>
        <w:t>开展</w:t>
      </w:r>
      <w:r>
        <w:rPr>
          <w:rFonts w:hint="eastAsia" w:ascii="方正仿宋_GBK" w:hAnsi="方正仿宋_GBK" w:eastAsia="方正仿宋_GBK" w:cs="方正仿宋_GBK"/>
          <w:color w:val="auto"/>
          <w:sz w:val="32"/>
          <w:szCs w:val="32"/>
        </w:rPr>
        <w:t>文物、</w:t>
      </w:r>
      <w:r>
        <w:rPr>
          <w:rFonts w:ascii="方正仿宋_GBK" w:hAnsi="方正仿宋_GBK" w:eastAsia="方正仿宋_GBK" w:cs="方正仿宋_GBK"/>
          <w:color w:val="auto"/>
          <w:sz w:val="32"/>
          <w:szCs w:val="32"/>
        </w:rPr>
        <w:t>非物质文化遗产普查和专项调查工作，</w:t>
      </w:r>
      <w:r>
        <w:rPr>
          <w:rFonts w:hint="eastAsia" w:ascii="方正仿宋_GBK" w:hAnsi="方正仿宋_GBK" w:eastAsia="方正仿宋_GBK" w:cs="方正仿宋_GBK"/>
          <w:color w:val="auto"/>
          <w:sz w:val="32"/>
          <w:szCs w:val="32"/>
        </w:rPr>
        <w:t>做好调查中取得资料的建档</w:t>
      </w:r>
      <w:r>
        <w:rPr>
          <w:rFonts w:ascii="方正仿宋_GBK" w:hAnsi="方正仿宋_GBK" w:eastAsia="方正仿宋_GBK" w:cs="方正仿宋_GBK"/>
          <w:color w:val="auto"/>
          <w:sz w:val="32"/>
          <w:szCs w:val="32"/>
        </w:rPr>
        <w:t>，妥善保存</w:t>
      </w:r>
      <w:r>
        <w:rPr>
          <w:rFonts w:hint="eastAsia" w:ascii="方正仿宋_GBK" w:hAnsi="方正仿宋_GBK" w:eastAsia="方正仿宋_GBK" w:cs="方正仿宋_GBK"/>
          <w:color w:val="auto"/>
          <w:sz w:val="32"/>
          <w:szCs w:val="32"/>
        </w:rPr>
        <w:t>搜集的珍贵</w:t>
      </w:r>
      <w:r>
        <w:rPr>
          <w:rFonts w:ascii="方正仿宋_GBK" w:hAnsi="方正仿宋_GBK" w:eastAsia="方正仿宋_GBK" w:cs="方正仿宋_GBK"/>
          <w:color w:val="auto"/>
          <w:sz w:val="32"/>
          <w:szCs w:val="32"/>
        </w:rPr>
        <w:t>实物，防止损毁、流失。对急需保护的</w:t>
      </w:r>
      <w:r>
        <w:rPr>
          <w:rFonts w:hint="eastAsia" w:ascii="方正仿宋_GBK" w:hAnsi="方正仿宋_GBK" w:eastAsia="方正仿宋_GBK" w:cs="方正仿宋_GBK"/>
          <w:color w:val="auto"/>
          <w:sz w:val="32"/>
          <w:szCs w:val="32"/>
        </w:rPr>
        <w:t>非物质文化遗产项目及时采取</w:t>
      </w:r>
      <w:r>
        <w:rPr>
          <w:rFonts w:ascii="方正仿宋_GBK" w:hAnsi="方正仿宋_GBK" w:eastAsia="方正仿宋_GBK" w:cs="方正仿宋_GBK"/>
          <w:color w:val="auto"/>
          <w:sz w:val="32"/>
          <w:szCs w:val="32"/>
        </w:rPr>
        <w:t>先行</w:t>
      </w:r>
      <w:r>
        <w:rPr>
          <w:rFonts w:hint="eastAsia" w:ascii="方正仿宋_GBK" w:hAnsi="方正仿宋_GBK" w:eastAsia="方正仿宋_GBK" w:cs="方正仿宋_GBK"/>
          <w:color w:val="auto"/>
          <w:sz w:val="32"/>
          <w:szCs w:val="32"/>
        </w:rPr>
        <w:t>措施加强保护，促进</w:t>
      </w:r>
      <w:r>
        <w:rPr>
          <w:rFonts w:ascii="方正仿宋_GBK" w:hAnsi="方正仿宋_GBK" w:eastAsia="方正仿宋_GBK" w:cs="方正仿宋_GBK"/>
          <w:color w:val="auto"/>
          <w:sz w:val="32"/>
          <w:szCs w:val="32"/>
        </w:rPr>
        <w:t>传承发展。</w:t>
      </w:r>
      <w:r>
        <w:rPr>
          <w:rFonts w:hint="eastAsia" w:ascii="方正仿宋_GBK" w:hAnsi="方正仿宋_GBK" w:eastAsia="方正仿宋_GBK" w:cs="方正仿宋_GBK"/>
          <w:color w:val="auto"/>
          <w:sz w:val="32"/>
          <w:szCs w:val="32"/>
        </w:rPr>
        <w:t>对于枳巴（涪陵）文化生态保护实验区的民间、民俗文艺活动应加紧开展全面的调查，以收集音频、视频、实物及相关的文献资料等形式予以抢救性保护。加强相关资料的搜集、整理、挖掘和保护，通过各种方式（如音频、视频等多媒体方式）抢救记录生态区内的非物质文化遗产；对记载枳巴文化的相关文献，尤其是濒危的资料做好记录、整理工作；保护相关文化景观，特别是与枳巴文化活动有关的居住环境、公共场所及实物。</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三、生产性保护。持续</w:t>
      </w:r>
      <w:r>
        <w:rPr>
          <w:rFonts w:ascii="方正仿宋_GBK" w:hAnsi="方正仿宋_GBK" w:eastAsia="方正仿宋_GBK" w:cs="方正仿宋_GBK"/>
          <w:color w:val="auto"/>
          <w:sz w:val="32"/>
          <w:szCs w:val="32"/>
        </w:rPr>
        <w:t>实施传统工艺振兴计划</w:t>
      </w:r>
      <w:r>
        <w:rPr>
          <w:rFonts w:hint="eastAsia" w:ascii="方正仿宋_GBK" w:hAnsi="方正仿宋_GBK" w:eastAsia="方正仿宋_GBK" w:cs="方正仿宋_GBK"/>
          <w:color w:val="auto"/>
          <w:sz w:val="32"/>
          <w:szCs w:val="32"/>
        </w:rPr>
        <w:t>，推动传统工艺高质量传承发展</w:t>
      </w:r>
      <w:r>
        <w:rPr>
          <w:rFonts w:ascii="方正仿宋_GBK" w:hAnsi="方正仿宋_GBK" w:eastAsia="方正仿宋_GBK" w:cs="方正仿宋_GBK"/>
          <w:color w:val="auto"/>
          <w:sz w:val="32"/>
          <w:szCs w:val="32"/>
        </w:rPr>
        <w:t>，坚持在有效保护的基础上合理利用，</w:t>
      </w:r>
      <w:r>
        <w:rPr>
          <w:rFonts w:hint="eastAsia" w:ascii="方正仿宋_GBK" w:hAnsi="方正仿宋_GBK" w:eastAsia="方正仿宋_GBK" w:cs="方正仿宋_GBK"/>
          <w:color w:val="auto"/>
          <w:sz w:val="32"/>
          <w:szCs w:val="32"/>
        </w:rPr>
        <w:t>使非物质文化遗产项目的核心技艺在生产实践中得到传承，实现保护区建设与经济社会协调发展的良性互动。鼓励探索枳巴（涪陵）文化生态保护实验区内的生产性保护方式，积极营销、开拓市场；加强对实验区内传统技艺知识产权的保护；注重基础设施和原材料的保护，同时兼顾与自然生态环境的平衡。通过生产性保护与相关产业的融合实现地区产业在当代的有效利用与发展。对枳巴（涪陵）文化生态保护实验区内适宜进行生产性保护的内容进行梳理并提出指导原则，平衡生产与保护的关系，使生产性保护科学、有序、有效地进行，促进生态区内社会经济、人民生活同步协调发展。</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四、整体性保护。</w:t>
      </w:r>
      <w:r>
        <w:rPr>
          <w:rFonts w:ascii="方正仿宋_GBK" w:hAnsi="方正仿宋_GBK" w:eastAsia="方正仿宋_GBK" w:cs="方正仿宋_GBK"/>
          <w:color w:val="auto"/>
          <w:sz w:val="32"/>
          <w:szCs w:val="32"/>
        </w:rPr>
        <w:t>对非物质文化遗产孕育、发展的文化生态环境加以整体性保护。通过传统村落文化生态修复、非物质文化遗产特色街区、村镇建设、</w:t>
      </w: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非遗在社区</w:t>
      </w: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等工作，改善提升</w:t>
      </w:r>
      <w:r>
        <w:rPr>
          <w:rFonts w:hint="eastAsia" w:ascii="方正仿宋_GBK" w:hAnsi="方正仿宋_GBK" w:eastAsia="方正仿宋_GBK" w:cs="方正仿宋_GBK"/>
          <w:color w:val="auto"/>
          <w:sz w:val="32"/>
          <w:szCs w:val="32"/>
        </w:rPr>
        <w:t>枳巴（涪陵）文化生态保护实验区</w:t>
      </w:r>
      <w:r>
        <w:rPr>
          <w:rFonts w:ascii="方正仿宋_GBK" w:hAnsi="方正仿宋_GBK" w:eastAsia="方正仿宋_GBK" w:cs="方正仿宋_GBK"/>
          <w:color w:val="auto"/>
          <w:sz w:val="32"/>
          <w:szCs w:val="32"/>
        </w:rPr>
        <w:t>的文化</w:t>
      </w:r>
      <w:r>
        <w:rPr>
          <w:rFonts w:hint="eastAsia" w:ascii="方正仿宋_GBK" w:hAnsi="方正仿宋_GBK" w:eastAsia="方正仿宋_GBK" w:cs="方正仿宋_GBK"/>
          <w:color w:val="auto"/>
          <w:sz w:val="32"/>
          <w:szCs w:val="32"/>
        </w:rPr>
        <w:t>形态存续</w:t>
      </w:r>
      <w:r>
        <w:rPr>
          <w:rFonts w:ascii="方正仿宋_GBK" w:hAnsi="方正仿宋_GBK" w:eastAsia="方正仿宋_GBK" w:cs="方正仿宋_GBK"/>
          <w:color w:val="auto"/>
          <w:sz w:val="32"/>
          <w:szCs w:val="32"/>
        </w:rPr>
        <w:t>状况。</w:t>
      </w:r>
      <w:r>
        <w:rPr>
          <w:rFonts w:hint="eastAsia" w:ascii="方正仿宋_GBK" w:hAnsi="方正仿宋_GBK" w:eastAsia="方正仿宋_GBK" w:cs="方正仿宋_GBK"/>
          <w:color w:val="auto"/>
          <w:sz w:val="32"/>
          <w:szCs w:val="32"/>
        </w:rPr>
        <w:t>综合考虑枳巴文化生态区社会、经济等各方面的要求，通过生态区发展计划和各个层面的规划，协调法律、行政、经济、技术等各方面的问题，并由地方管理机构和社会公众共同参与，注重生态区内文化遗产与周围环境的依存关系，将其所生存的特定环境一起加以完整保护。</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五、数字化保护。加强枳巴文化生态保护实验区记录、建档等资料性保存的同时，充分利用数字化高科技信息技术，把枳巴文化的保存、宣传和传播提高到一个新的技术水平。实施枳巴文化记录工程，</w:t>
      </w:r>
      <w:r>
        <w:rPr>
          <w:rFonts w:ascii="方正仿宋_GBK" w:hAnsi="方正仿宋_GBK" w:eastAsia="方正仿宋_GBK" w:cs="方正仿宋_GBK"/>
          <w:color w:val="auto"/>
          <w:sz w:val="32"/>
          <w:szCs w:val="32"/>
        </w:rPr>
        <w:t>利用数字多媒体等现代化技术手段，全面记录、整理并保存各类资源，</w:t>
      </w:r>
      <w:r>
        <w:rPr>
          <w:rFonts w:hint="eastAsia" w:ascii="方正仿宋_GBK" w:hAnsi="方正仿宋_GBK" w:eastAsia="方正仿宋_GBK" w:cs="方正仿宋_GBK"/>
          <w:color w:val="auto"/>
          <w:sz w:val="32"/>
          <w:szCs w:val="32"/>
        </w:rPr>
        <w:t>充分发挥辖区图书馆、文化馆、博物馆等数字化建设的作用，</w:t>
      </w:r>
      <w:r>
        <w:rPr>
          <w:rFonts w:ascii="方正仿宋_GBK" w:hAnsi="方正仿宋_GBK" w:eastAsia="方正仿宋_GBK" w:cs="方正仿宋_GBK"/>
          <w:color w:val="auto"/>
          <w:sz w:val="32"/>
          <w:szCs w:val="32"/>
        </w:rPr>
        <w:t>构建丰富的数字资源库，</w:t>
      </w:r>
      <w:r>
        <w:rPr>
          <w:rFonts w:hint="eastAsia" w:ascii="方正仿宋_GBK" w:hAnsi="方正仿宋_GBK" w:eastAsia="方正仿宋_GBK" w:cs="方正仿宋_GBK"/>
          <w:color w:val="auto"/>
          <w:sz w:val="32"/>
          <w:szCs w:val="32"/>
        </w:rPr>
        <w:t>对枳巴文化生态区文化遗产资源开展科学化、信息化、网络化、社会化保护。加强</w:t>
      </w:r>
      <w:r>
        <w:rPr>
          <w:rFonts w:ascii="方正仿宋_GBK" w:hAnsi="方正仿宋_GBK" w:eastAsia="方正仿宋_GBK" w:cs="方正仿宋_GBK"/>
          <w:color w:val="auto"/>
          <w:sz w:val="32"/>
          <w:szCs w:val="32"/>
        </w:rPr>
        <w:t>保护区</w:t>
      </w:r>
      <w:r>
        <w:rPr>
          <w:rFonts w:hint="eastAsia" w:ascii="方正仿宋_GBK" w:hAnsi="方正仿宋_GBK" w:eastAsia="方正仿宋_GBK" w:cs="方正仿宋_GBK"/>
          <w:color w:val="auto"/>
          <w:sz w:val="32"/>
          <w:szCs w:val="32"/>
        </w:rPr>
        <w:t>记录成果利用和文化遗产数字化传播应用</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服务人民高品质生活</w:t>
      </w:r>
      <w:r>
        <w:rPr>
          <w:rFonts w:ascii="方正仿宋_GBK" w:hAnsi="方正仿宋_GBK" w:eastAsia="方正仿宋_GBK" w:cs="方正仿宋_GBK"/>
          <w:color w:val="auto"/>
          <w:sz w:val="32"/>
          <w:szCs w:val="32"/>
        </w:rPr>
        <w:t>。</w:t>
      </w:r>
    </w:p>
    <w:p>
      <w:pPr>
        <w:spacing w:line="360" w:lineRule="auto"/>
        <w:rPr>
          <w:rFonts w:hint="eastAsia" w:ascii="方正黑体_GBK" w:hAnsi="黑体" w:eastAsia="方正黑体_GBK" w:cs="黑体"/>
          <w:color w:val="auto"/>
          <w:sz w:val="32"/>
          <w:szCs w:val="32"/>
        </w:rPr>
      </w:pPr>
    </w:p>
    <w:p>
      <w:pPr>
        <w:ind w:firstLine="722" w:firstLineChars="200"/>
        <w:jc w:val="center"/>
        <w:rPr>
          <w:rFonts w:hint="eastAsia" w:ascii="方正小标宋_GBK" w:hAnsi="方正仿宋_GBK" w:eastAsia="方正小标宋_GBK" w:cs="方正仿宋_GBK"/>
          <w:b/>
          <w:bCs/>
          <w:color w:val="auto"/>
          <w:sz w:val="36"/>
          <w:szCs w:val="36"/>
        </w:rPr>
      </w:pPr>
      <w:r>
        <w:rPr>
          <w:rFonts w:hint="eastAsia" w:ascii="方正小标宋_GBK" w:hAnsi="方正仿宋_GBK" w:eastAsia="方正小标宋_GBK" w:cs="方正仿宋_GBK"/>
          <w:b/>
          <w:bCs/>
          <w:color w:val="auto"/>
          <w:sz w:val="36"/>
          <w:szCs w:val="36"/>
        </w:rPr>
        <w:t>第六章  保护措施</w:t>
      </w:r>
    </w:p>
    <w:p>
      <w:pPr>
        <w:ind w:firstLine="720" w:firstLineChars="200"/>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第一节  做好文化生态保护区建设的顶层设计</w:t>
      </w:r>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编制《枳巴（涪陵）文化生态保护实验区总体规划》。在调查研究、统筹协调和科学论证的基础上，根据《枳巴（涪陵）文化生态保护实验区规划纲要》，编制《枳巴（涪陵）文化生态保护实验区总体规划》和实施细则，对划分的重点区域，组织开展项目设计、建设和管理，突出枳巴（涪陵）文化生态保护实验区非物质文化遗产资源的独特价值、文化内涵和地方特</w:t>
      </w:r>
      <w:r>
        <w:rPr>
          <w:rFonts w:hint="eastAsia" w:ascii="Times New Roman" w:hAnsi="Times New Roman" w:eastAsia="方正仿宋_GBK" w:cs="Times New Roman"/>
          <w:color w:val="auto"/>
          <w:sz w:val="32"/>
          <w:szCs w:val="32"/>
        </w:rPr>
        <w:t>色。将总体规划纳入涪陵区国民经济与社会发展总体规划，并积极做好与《重庆市国土空间总体规划（2021—2035年）》《重庆市文化和旅游发展“十五五”规划》《重庆市非物质文化遗产保护“十五五”规划》《巴蜀文化（重庆）生态保护区总体规划》《重庆市涪陵区文化</w:t>
      </w:r>
      <w:r>
        <w:rPr>
          <w:rFonts w:hint="eastAsia" w:ascii="方正仿宋_GBK" w:hAnsi="方正仿宋_GBK" w:eastAsia="方正仿宋_GBK" w:cs="方正仿宋_GBK"/>
          <w:color w:val="auto"/>
          <w:sz w:val="32"/>
          <w:szCs w:val="32"/>
        </w:rPr>
        <w:t>和旅游发展“十五五”规划》等国土空间、城乡建设、文化旅游、生态保护等专项规划的有机衔接。</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二、抓好规划实施和经济社会协同发展。枳巴（涪陵）文化生态保护实验区建设要积极服务成渝地区双城经济圈、西部陆海新通道、长江经济带高质量发展等多重战略部署，将</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的规划建设和涪陵文化旅游强区建设、巴蜀文化旅游走廊创新发展示范地建设等工作相结合，以“重庆巴文化研究中心”“中国水文博物馆”“小田溪巴王陵遗址博物馆”等重大项目为抓手，推动涪陵区文化旅游业高质量发展，并将非物质文化遗产保护与传承工作作为主线贯穿于涪陵区国民经济社会发展的各项工作</w:t>
      </w:r>
      <w:r>
        <w:rPr>
          <w:rFonts w:hint="eastAsia" w:ascii="方正仿宋_GBK" w:hAnsi="方正仿宋_GBK" w:eastAsia="方正仿宋_GBK" w:cs="方正仿宋_GBK"/>
          <w:color w:val="auto"/>
          <w:sz w:val="32"/>
          <w:szCs w:val="32"/>
          <w:lang w:eastAsia="zh-CN"/>
        </w:rPr>
        <w:t>中</w:t>
      </w:r>
      <w:r>
        <w:rPr>
          <w:rFonts w:hint="eastAsia" w:ascii="方正仿宋_GBK" w:hAnsi="方正仿宋_GBK" w:eastAsia="方正仿宋_GBK" w:cs="方正仿宋_GBK"/>
          <w:color w:val="auto"/>
          <w:sz w:val="32"/>
          <w:szCs w:val="32"/>
        </w:rPr>
        <w:t>，让涪陵枳巴文化生态得到有效滋养。</w:t>
      </w:r>
    </w:p>
    <w:p>
      <w:pPr>
        <w:pStyle w:val="2"/>
        <w:rPr>
          <w:rFonts w:hint="eastAsia"/>
          <w:color w:val="auto"/>
        </w:rPr>
      </w:pPr>
    </w:p>
    <w:p>
      <w:pPr>
        <w:ind w:firstLine="720" w:firstLineChars="200"/>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第二节  开展文化生态保护的理论性研究</w:t>
      </w:r>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构建理论研究体系。统筹整合文化生态保护相关领域专家资源，建立健全枳巴（涪陵）文化生态保护实验区专家资源库。依托“长江文化研究保护中心”“重庆市巴文化研究中心”等文化遗产保护和研究机构的建设，推动政府、科研院所、高校多方资源整合，优化资源配置，促进跨学科、跨领域合作，积极构建</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理论研究平台、理论研究体系，深入研究枳巴（涪陵）文化生态保护实验区创建路径，积极开展与文化生态保护有关的理论研究和政策研究，探索</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文旅融合发展路径，为枳巴（涪陵）文化生态保护实验区的全面建设和发展提供理论依据和决策参考。鼓励相关高校、研究机构、企业建设非物质文化遗产研究基地，加强非物质文化遗产专业研究力量。</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开展枳巴文化阐释研究。组织开展地方文化资源大普查、大盘点，构建涪陵枳巴文化体系。充分发挥文化顾问团、文化研究协会及高校科研机构作用，重点抓好枳巴文化、易理文化、白鹤梁题刻文化、榨菜文化研究，全面发掘整理农耕文化、红色文化、三线建设文化、移民文化、民俗文化等文化形态，推出一批有影响力的理论研究成果。推动重庆市巴文化研究中心建设，针对保护区内种类繁多的枳巴文化遗产，启动枳巴文化特藏文献资源库建设项目，开设“史述涪陵·巴文化文献畅阅空间”，加强枳巴文化形态、地域人文特征、城市文脉肌理、文化艺术价值和推广传承、活态利用等主题研究。重点抓好周煌研究，阐发其历史功绩和现实意义，形成一批理论专著、影视剧、舞台艺术成果。加强历史文献的保护、研究和利用，开展民国文献普查整理，做好《涪州志》等历史典籍点注、出版工作。</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三、举办学术交流活动。加强与相关研究机构、高等院校的对接，</w:t>
      </w:r>
      <w:r>
        <w:rPr>
          <w:rFonts w:hint="eastAsia" w:ascii="方正仿宋_GBK" w:hAnsi="方正仿宋_GBK" w:eastAsia="方正仿宋_GBK" w:cs="方正仿宋_GBK"/>
          <w:color w:val="auto"/>
          <w:sz w:val="32"/>
          <w:szCs w:val="32"/>
          <w:lang w:eastAsia="zh-CN"/>
        </w:rPr>
        <w:t>搭</w:t>
      </w:r>
      <w:r>
        <w:rPr>
          <w:rFonts w:hint="eastAsia" w:ascii="方正仿宋_GBK" w:hAnsi="方正仿宋_GBK" w:eastAsia="方正仿宋_GBK" w:cs="方正仿宋_GBK"/>
          <w:color w:val="auto"/>
          <w:sz w:val="32"/>
          <w:szCs w:val="32"/>
        </w:rPr>
        <w:t>建枳巴文化研究交流合作平台，大力推动与促进枳巴文化学术研究和交流互鉴，积极组织召开“枳巴文化国际学术研讨会”。</w:t>
      </w:r>
    </w:p>
    <w:p>
      <w:pPr>
        <w:pStyle w:val="2"/>
        <w:rPr>
          <w:rFonts w:hint="eastAsia"/>
          <w:color w:val="auto"/>
        </w:rPr>
      </w:pPr>
    </w:p>
    <w:p>
      <w:pPr>
        <w:ind w:firstLine="720" w:firstLineChars="200"/>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第三节  加强非物质文化遗产系统性保护</w:t>
      </w:r>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一、加强非物质文化遗产调查、记录和建档。组织开展</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非物质文化遗产资源普查和专项调查，全面掌握保护区内非物质文化遗产资源的种类、数量、分布情况、生存环境、保护现状。采用电子化方式开展调查登记，推进大数据在调查中的应用，提高调查数据采集处理效能，加强数据、资料的整理、保存和运用。加强对国家级项目涪陵榨菜制作技艺，涪陵御锣、龙潭八牌锣鼓、焦石民歌、涪州川剧、涪州腌腊肉传统制作技艺、涪陵油醪糟传统制作技艺、巴渝土陶传统制作技艺、涪陵胭脂萝卜泡菜传统制作技艺、蔺市特醋传统酿造技艺、涪陵榨菜酱油传统制作技艺</w:t>
      </w:r>
      <w:r>
        <w:rPr>
          <w:rFonts w:hint="eastAsia" w:ascii="Times New Roman" w:hAnsi="Times New Roman" w:eastAsia="方正仿宋_GBK" w:cs="Times New Roman"/>
          <w:color w:val="auto"/>
          <w:sz w:val="32"/>
          <w:szCs w:val="32"/>
        </w:rPr>
        <w:t>等17个市级项目和203个区级项</w:t>
      </w:r>
      <w:r>
        <w:rPr>
          <w:rFonts w:hint="eastAsia" w:ascii="方正仿宋_GBK" w:hAnsi="方正仿宋_GBK" w:eastAsia="方正仿宋_GBK" w:cs="方正仿宋_GBK"/>
          <w:color w:val="auto"/>
          <w:sz w:val="32"/>
          <w:szCs w:val="32"/>
        </w:rPr>
        <w:t>目相关工具、材料、作品等代表性实物的征集和保存，建立健全项目档案。加强对尚未列入各级代表性项目名录的非遗资源线索的有效保护。加强对重点区域内的重点项目开展专项调查，为</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建设提供有效的数据支撑。设立专门的非遗档案室，开展非遗档案建设工作。</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加强非遗代表性项目保护管理。根据调查成果，积极推进国家级、市级、区级三级非遗代表性项目名录体系建设，进一步健全夯实区级非遗代表性项目名录基础。继续实施曲艺传承发展计划、传统工艺振兴计划、传统节日振兴工程等政策措施，深入探索涪州川剧、京剧、阳戏、金钱板、竹琴、车灯、扬琴等戏剧和曲艺的保护与传承模式；针对民间文学、传统音乐、传统舞蹈、民俗以及传统体育、游艺与杂技类非物质文化遗产项目的不同特点，探索与之相适应的保护方式，提高保护举措的针对性和实效性。加强对各级代表性项目保护单位的指导和督查，落实好项目保护单位职责，制定和执行保护工作计划，建立健全监督、检查机制和退出机制。</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提升非遗传承人保护传承能力。完善涪陵区各级代表性传承人认定和管理制度，全面开展代表性传承人绩效考评，加强代表性传承人评估和动态管理。全面实施非遗传承人群研修研习培训计划，依托相关高校、企业、机构，组织传统工艺持有者、从业者、管理人员等传承人群参加研修、研习和培训，帮助传承人群提高文化艺术素养、审美能力、创新能力，提高传统戏剧、传统音乐等代表性项目的表现力及传统工艺项目的设计、制作能力，切实增强传承后劲。加强传承梯队建设，优化代表性传承人年龄结构，提高中青年传承人比例。推进师徒传承、群体传承、跨界交流等多种形式的传承活动，不断壮大传承人队伍。促进传统传承方式和现代教育体系相结合，拓宽人才培养渠道，吸纳更多青年大学生参与非遗传承，不断提升传承人队伍综合素质。出台激励政策，支持传承人开展授徒传艺、教学、交流、展示等活动，探索建立对学艺者的助学、奖励机制，培养更多的后继人才。面向全社会招募培训非遗保护志愿者，壮大非遗传承队伍。</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加强非物质文化遗产基础设施建设。一是建设一批传承展示场馆。建设综合性非物质文化遗产馆，重点展示文化生态保护的相关成果，也全面展示涪陵区非遗保护的相关内容。通过集实物、文字、图片、音视频、互动体验等多种方式，涵盖全区各级非物质文化遗产代表性名录项目，将其打造成为巴蜀文化生态保护区内一流的非物质文化遗产展示交流传播基地。建设一批专题展示馆，根据</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内文化遗产聚集情况，依托“重庆巴文化研究中心”“中国水文博物馆”“小田溪巴王陵博物馆”等重点项目建设契机，建设涪陵榨菜博物馆、小田溪巴王陵遗址公园、巴人遗址博物馆等一批便于展示非物质文化遗产的静态展示场所。依托“互联网+”的展示方式，推动展览展示项目数字化，建设网络非物质文化遗产全景展厅，形成线上线下全覆盖的集群矩阵，突出展示</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内非物质文化遗产项目及核心文化形态。二是建设一批传承体验场所。依托历史文化街区、历史文化名镇名村、特色小镇、民间文化艺术之乡的建设，推进涪陵榨菜传统制作技艺、涪州土陶传统制作技艺、焦石民歌、涪州川剧等非物质文化遗产活态化传承与体验，建立一批非遗工坊、非遗剧场、研学中心等活态传承体验场所。依托涪陵区文化馆、新时代文明实践指导中心等相关公共文化服务场所，建设涪陵榨菜、焦石民歌、龙潭八牌锣鼓、涪陵御锣、川剧等一批非物质文化遗产项目传承所（点）。三是建设一批生产性保护示范基地。在</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内，鼓励传统技艺、传统美术、传统医药炮制类非物质文化遗产项目，以及各级传统工艺振兴名录项目，积极开展生产性保护工作，积极创建涪陵榨菜制作技艺、涪陵油醪糟传统制作技艺、李志沧传统中医正骨术、郭昌毕中医跌打损伤传统疗法、涪州腌腊肉传统制作技艺、巴渝土陶传统制作技艺、文润斋书画传统装裱修复技艺、马武年画等一批区级生产性保护示范基地，积极申报国家级、市级生产性保护示范基地。鼓励区级生产性保护示范基地聚集的区域积极申报文化产业示范园区或基地。四是建设一批传承教育基地。鼓励</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内的民间文学、传统音乐、传统舞蹈、传统戏剧、曲艺、体育竞技、传统技艺、传统美术等类别的非物质文化遗产项目开展进校园等活动，鼓励区级以上代表性传承人走进课堂开展传承教育工作；鼓励各大、中、小学校根据实际情况，为非物质文化遗产进校园开创良好的条件，有条件的学校可开设相关专业和课程，并编制出版校本教材。根据非物质文化遗产进校园的传承效果，定期公布区级传承教育示范基地，鼓励长江师范学院等大、中、小学校积极申报市级传承教育基地。</w:t>
      </w:r>
    </w:p>
    <w:p>
      <w:pPr>
        <w:pStyle w:val="2"/>
        <w:rPr>
          <w:rFonts w:hint="eastAsia"/>
          <w:color w:val="auto"/>
        </w:rPr>
      </w:pPr>
    </w:p>
    <w:p>
      <w:pPr>
        <w:ind w:firstLine="720" w:firstLineChars="200"/>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第四节  提升文化生态区域性整体保护水平</w:t>
      </w:r>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一、开展文物保护和合理利用。完善</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文物保护名录制度，完善不可移动文物保护机制，推动出台未定级不可移动文物保护利用办法。对重点文物保护单位、革命旧址、历史文化街区、历史文化名镇名村、古建筑等历史人文空间本体进行保护修缮，保持历史风貌，使其成为枳巴文化活态展示空间。加强白鹤梁题刻、蜀道（重庆段）、龟陵城遗址、荔枝道（涪陵段）、北岩题刻、小田溪巴王陵遗址等石窟石刻、古建筑、历史文化名镇名村、传统村落、革命旧址等保护利用，多层次、立体化呈现保护区文物的丰富价值。</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二、修复传统村落文化生态。加大对涪陵区大顺乡大顺村、大顺乡大田村、青羊镇安镇村、蔺市</w:t>
      </w:r>
      <w:r>
        <w:rPr>
          <w:rFonts w:hint="eastAsia" w:ascii="方正仿宋_GBK" w:hAnsi="方正仿宋_GBK" w:eastAsia="方正仿宋_GBK" w:cs="方正仿宋_GBK"/>
          <w:color w:val="auto"/>
          <w:sz w:val="32"/>
          <w:szCs w:val="32"/>
          <w:lang w:eastAsia="zh-CN"/>
        </w:rPr>
        <w:t>街道</w:t>
      </w:r>
      <w:r>
        <w:rPr>
          <w:rFonts w:hint="eastAsia" w:ascii="方正仿宋_GBK" w:hAnsi="方正仿宋_GBK" w:eastAsia="方正仿宋_GBK" w:cs="方正仿宋_GBK"/>
          <w:color w:val="auto"/>
          <w:sz w:val="32"/>
          <w:szCs w:val="32"/>
        </w:rPr>
        <w:t>凤阳村、武陵山乡角帮寨村</w:t>
      </w:r>
      <w:r>
        <w:rPr>
          <w:rFonts w:hint="eastAsia" w:ascii="Times New Roman" w:hAnsi="Times New Roman" w:eastAsia="方正仿宋_GBK" w:cs="Times New Roman"/>
          <w:color w:val="auto"/>
          <w:sz w:val="32"/>
          <w:szCs w:val="32"/>
        </w:rPr>
        <w:t>等5个中国传统村落文化生态修复力度，鼓励引导“土专家”、乡村工</w:t>
      </w:r>
      <w:r>
        <w:rPr>
          <w:rFonts w:hint="eastAsia" w:ascii="方正仿宋_GBK" w:hAnsi="方正仿宋_GBK" w:eastAsia="方正仿宋_GBK" w:cs="方正仿宋_GBK"/>
          <w:color w:val="auto"/>
          <w:sz w:val="32"/>
          <w:szCs w:val="32"/>
        </w:rPr>
        <w:t>匠参与传统建筑保护利用，采取传统技术进行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修旧如旧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，留住传统村落风貌，恢复村规民约，举办民俗活动，振兴传统节日、手工艺，发展乡村旅游，提升传统村落延续发展活力，让传统建筑成为承载乡村文化、寄托乡愁记忆的活态载体。</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积极推进“非遗在社区”。推进非物质文化遗产代表性项目保护主体与镇街、非遗保护中心、文化馆（站）等单位联动，汇聚非遗传承人群、专业艺术院团、基层文艺骨干与民间艺术团体，结合重要节点、传统节日、旅游节日等，以培训、讲座、互动体验、展演展示等方式加强城乡公共文化互促共建，充分调动社区居民参与文化生态保护区建设的积极性。通过联动辖区高校、共建单位等资源优势，构建“非遗进社区”常态化机制，以人才共育、技艺共享、平台共建为抓手，打造多个非遗体验空间，推动非遗保护传承深度融入群众生活场景，让优秀传统文化在社区扎根焕发新生。</w:t>
      </w:r>
    </w:p>
    <w:p>
      <w:pPr>
        <w:pStyle w:val="2"/>
        <w:rPr>
          <w:rFonts w:hint="eastAsia"/>
          <w:color w:val="auto"/>
        </w:rPr>
      </w:pPr>
    </w:p>
    <w:p>
      <w:pPr>
        <w:ind w:firstLine="720" w:firstLineChars="200"/>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第五节  推动非遗创造性转化创新性发展</w:t>
      </w:r>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加强非物质文化遗产的合理利用。一是鼓励合理、科学利用非物质文化遗产资源进行文艺创作和文创开发，促进非物质文化遗产更好融入群众日常、‌滋养百姓生活、体现当代价值。二是引导非遗产品与现代时尚元素、现代生活需求、相关产业相结合进行创意设计，开发特色文化旅游产品，扩大当地非物质文化遗产传承实践效应，促进就业增收。重点打造“涪州拾遗·涪陵区</w:t>
      </w:r>
      <w:r>
        <w:rPr>
          <w:rFonts w:hint="eastAsia" w:ascii="Times New Roman" w:hAnsi="Times New Roman" w:eastAsia="方正仿宋_GBK" w:cs="Times New Roman"/>
          <w:color w:val="auto"/>
          <w:sz w:val="32"/>
          <w:szCs w:val="32"/>
        </w:rPr>
        <w:t>非遗展销中心”，以"江声为证·涪州拾遗"为文化叙事主线，整合涪陵203项非遗资源，创新构建“展示+体验+传播+产业”四位一体的非遗生态平台，建设成为集文化地标、产业引擎、研学枢纽于一体的长江非遗创新实践基地。三是推动传统音乐、传统舞蹈、传统</w:t>
      </w:r>
      <w:r>
        <w:rPr>
          <w:rFonts w:hint="eastAsia" w:ascii="方正仿宋_GBK" w:hAnsi="方正仿宋_GBK" w:eastAsia="方正仿宋_GBK" w:cs="方正仿宋_GBK"/>
          <w:color w:val="auto"/>
          <w:sz w:val="32"/>
          <w:szCs w:val="32"/>
        </w:rPr>
        <w:t>戏剧、曲艺、杂技等表演艺术类非遗项目与旅游演艺、直播、短视频等相结合，增强吸引力、表现力、影响力。四是开展非遗数字化建设，进行“非遗+科技”“非遗+旅游”“非遗+文创”“非遗+影视”“非遗+动漫”等跨界、跨域、跨行业探索，鼓励相关企业、机构利用XR、VR等技术开发非遗主题沉浸式体验项目，探索人工智能在非遗相关设计、宣传传播等方面应用，服务人民高品质生活。五是引导非遗特色手工艺品企业入驻电子商务平台，拓宽销售渠道，开展网络贸易。推动与周边区县开展联合保护行动，开展川渝非遗的交流互动和集群营销。六是鼓励非物质文化遗产相关企业拓展国内国际市场，支持其产品和服务出口。</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二、加快传统工艺振兴计划的实施。建立</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传统工艺振兴目录制度。加强保护区传统工艺人才培养，鼓励开展传统工艺科学理论研究和技术攻关，鼓励跨界交流与合作，改进工艺、完善功能、拓展用途、提高品质，实现门类、品种、工艺和功能的新突破，培育发展有民族、地域特色的知名品牌。支持具有较强设计研发能力的企业、机构与高校到传统工艺项目集中地区设立传统工艺工作站，帮助当地培养传统工艺人才队伍，发展特色产品，开拓产品市场。建设传统工艺振兴示范基地。举办传统工艺创意设计博览会和传统工艺大赛，评选传统工艺手艺之星。加强知识产权培训，增强传承人群的商标和设计专利等知识产权意识。</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积极融入乡村全面振兴战略。以非遗工坊建设和传统技艺培训为抓手，逐步建立稳定、长效的非遗工坊建设和运行机制，促进非遗保护传承成为当地政府支持、广大群众获益、社会积极参与的民生工程。在保护好文化生态、非物质文化遗产的同时，通过振兴传统工艺、大力发展乡村旅游等举措，实施扶持引导服务，促进乡村就业创业行动。将文化生态保护与改善农村人居环境、文明乡风建设工程、农耕文化传承保护工程相结合，保护文化传统，守住文化根脉，实现乡村新生活新风尚。</w:t>
      </w:r>
    </w:p>
    <w:p>
      <w:pPr>
        <w:pStyle w:val="2"/>
        <w:rPr>
          <w:rFonts w:hint="eastAsia"/>
          <w:color w:val="auto"/>
        </w:rPr>
      </w:pPr>
    </w:p>
    <w:p>
      <w:pPr>
        <w:ind w:firstLine="720" w:firstLineChars="200"/>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第六节  加强文化生态保护与旅游的融合发展</w:t>
      </w:r>
    </w:p>
    <w:p>
      <w:pPr>
        <w:rPr>
          <w:color w:val="auto"/>
        </w:rPr>
      </w:pP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一、建设“千年巴国”涪陵文化遗产带。深度融入全市“大都市、大三</w:t>
      </w:r>
      <w:r>
        <w:rPr>
          <w:rFonts w:hint="eastAsia" w:ascii="Times New Roman" w:hAnsi="Times New Roman" w:eastAsia="方正仿宋_GBK" w:cs="Times New Roman"/>
          <w:color w:val="auto"/>
          <w:sz w:val="32"/>
          <w:szCs w:val="32"/>
        </w:rPr>
        <w:t>峡、大武陵”旅游体系和巴蜀文化旅游走廊建设，突出枳巴（涪陵）文化生态保护实验区资源优势和特色，推动文化生态保护和旅游融合发展，整合白鹤梁题刻、点易园、小田溪巴王陵遗址、816工程景区、乌江画廊等文化遗址和文旅资源，根据“三千年巴国文化——一千年题刻文化——九百年理学思想——一百年榨菜文化——五十年三线建设”的</w:t>
      </w:r>
      <w:r>
        <w:rPr>
          <w:rFonts w:hint="eastAsia" w:ascii="Times New Roman" w:hAnsi="Times New Roman" w:eastAsia="方正仿宋_GBK" w:cs="Times New Roman"/>
          <w:color w:val="auto"/>
          <w:sz w:val="32"/>
          <w:szCs w:val="32"/>
          <w:lang w:eastAsia="zh-CN"/>
        </w:rPr>
        <w:t>绵延</w:t>
      </w:r>
      <w:r>
        <w:rPr>
          <w:rFonts w:hint="eastAsia" w:ascii="Times New Roman" w:hAnsi="Times New Roman" w:eastAsia="方正仿宋_GBK" w:cs="Times New Roman"/>
          <w:color w:val="auto"/>
          <w:sz w:val="32"/>
          <w:szCs w:val="32"/>
        </w:rPr>
        <w:t>千年巴渝文化脉络，打</w:t>
      </w:r>
      <w:r>
        <w:rPr>
          <w:rFonts w:hint="eastAsia" w:ascii="方正仿宋_GBK" w:hAnsi="方正仿宋_GBK" w:eastAsia="方正仿宋_GBK" w:cs="方正仿宋_GBK"/>
          <w:color w:val="auto"/>
          <w:sz w:val="32"/>
          <w:szCs w:val="32"/>
        </w:rPr>
        <w:t>造世界级文化遗产带——涪陵千年巴文化遗产带。重点做好</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建设、小田溪巴王陵遗址公园建设，打造跨越千年巴渝文脉，助力巴蜀文化旅游走廊创新发展示范地建设。</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二、打造知名文化旅游品牌。推动文化创新，提升枳巴文化生态内涵品位，以文化繁荣促进经济发展，努力建设历史文化旅游目的地。打造高品质文旅</w:t>
      </w:r>
      <w:r>
        <w:rPr>
          <w:rFonts w:hint="eastAsia" w:ascii="Times New Roman" w:hAnsi="Times New Roman" w:eastAsia="方正仿宋_GBK" w:cs="Times New Roman"/>
          <w:color w:val="auto"/>
          <w:sz w:val="32"/>
          <w:szCs w:val="32"/>
        </w:rPr>
        <w:t>产品体系，全面打好“榨菜之乡、百里江城、千年巴国、成渝后花园”4张文旅牌，落实“长江眼、家乡味、理学源、三线魂、巴人根、乌江韵、武陵奇、庄园梦”涪陵新8景载体建设，有序推广“魅力山城体验游、巴国故都人文游、武陵秘境康养游、美丽乡</w:t>
      </w:r>
      <w:r>
        <w:rPr>
          <w:rFonts w:hint="eastAsia" w:ascii="方正仿宋_GBK" w:hAnsi="方正仿宋_GBK" w:eastAsia="方正仿宋_GBK" w:cs="方正仿宋_GBK"/>
          <w:color w:val="auto"/>
          <w:sz w:val="32"/>
          <w:szCs w:val="32"/>
        </w:rPr>
        <w:t>村自在游、红色之旅初心游”五大旅游线路，推动文化生态保护与项目、产品、游线、产业等资源融合迈入新高度。加强国家文化产业和旅游产业融合发展示范区创建工作，打造重庆世界文化遗产新名片，有效支撑巴蜀文化旅游走廊、长江国家文化公园建设。</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加快文旅智慧系统建设。依托重点景区、乡村旅游点、演艺中心、博物馆、图书馆等重要文旅活动场所，推动“智慧文旅”“数字文博”场景建设。依托涪陵云计算大数据中心等平台打造文化旅游业服务新业态，利用大数据、人工智能等技术获取涉旅数据，赋能景区道路</w:t>
      </w:r>
      <w:r>
        <w:rPr>
          <w:rFonts w:hint="eastAsia" w:ascii="方正仿宋_GBK" w:hAnsi="方正仿宋_GBK" w:eastAsia="方正仿宋_GBK" w:cs="方正仿宋_GBK"/>
          <w:color w:val="auto"/>
          <w:sz w:val="32"/>
          <w:szCs w:val="32"/>
          <w:lang w:eastAsia="zh-CN"/>
        </w:rPr>
        <w:t>交通</w:t>
      </w:r>
      <w:r>
        <w:rPr>
          <w:rFonts w:hint="eastAsia" w:ascii="方正仿宋_GBK" w:hAnsi="方正仿宋_GBK" w:eastAsia="方正仿宋_GBK" w:cs="方正仿宋_GBK"/>
          <w:color w:val="auto"/>
          <w:sz w:val="32"/>
          <w:szCs w:val="32"/>
        </w:rPr>
        <w:t>和运行状况监测。以打造旅游服务、品牌推广、智慧监管等方面数字化综合应用场景为切入点，全面汇集涪陵旅游要素数据资源，以AI人工智能等新一代信息技术为支撑，开发形成集旅游发展一屏通览、市场供求全面解析、安全监管预</w:t>
      </w:r>
      <w:r>
        <w:rPr>
          <w:rFonts w:hint="eastAsia" w:ascii="Times New Roman" w:hAnsi="Times New Roman" w:eastAsia="方正仿宋_GBK" w:cs="Times New Roman"/>
          <w:color w:val="auto"/>
          <w:sz w:val="32"/>
          <w:szCs w:val="32"/>
        </w:rPr>
        <w:t>警处置等功能于一体的全域智慧旅游综合应用场景。推进智慧APP平</w:t>
      </w:r>
      <w:r>
        <w:rPr>
          <w:rFonts w:hint="eastAsia" w:ascii="方正仿宋_GBK" w:hAnsi="方正仿宋_GBK" w:eastAsia="方正仿宋_GBK" w:cs="方正仿宋_GBK"/>
          <w:color w:val="auto"/>
          <w:sz w:val="32"/>
          <w:szCs w:val="32"/>
        </w:rPr>
        <w:t xml:space="preserve">台建设，实现语音导游、智能导航、在线预订、信息推送等智慧旅游服务。 </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四、实施综合旅游环境优化。践行绿色发展理念，加强资源环境生态保护，</w:t>
      </w:r>
      <w:r>
        <w:rPr>
          <w:rFonts w:hint="eastAsia" w:ascii="方正仿宋_GBK" w:hAnsi="方正仿宋_GBK" w:eastAsia="方正仿宋_GBK" w:cs="方正仿宋_GBK"/>
          <w:color w:val="auto"/>
          <w:sz w:val="32"/>
          <w:szCs w:val="32"/>
          <w:lang w:eastAsia="zh-CN"/>
        </w:rPr>
        <w:t>将</w:t>
      </w:r>
      <w:r>
        <w:rPr>
          <w:rFonts w:hint="eastAsia" w:ascii="方正仿宋_GBK" w:hAnsi="方正仿宋_GBK" w:eastAsia="方正仿宋_GBK" w:cs="方正仿宋_GBK"/>
          <w:color w:val="auto"/>
          <w:sz w:val="32"/>
          <w:szCs w:val="32"/>
        </w:rPr>
        <w:t>旅游业</w:t>
      </w:r>
      <w:r>
        <w:rPr>
          <w:rFonts w:hint="eastAsia" w:ascii="方正仿宋_GBK" w:hAnsi="方正仿宋_GBK" w:eastAsia="方正仿宋_GBK" w:cs="方正仿宋_GBK"/>
          <w:color w:val="auto"/>
          <w:sz w:val="32"/>
          <w:szCs w:val="32"/>
          <w:lang w:eastAsia="zh-CN"/>
        </w:rPr>
        <w:t>打造为</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构筑绿色屏障、发展绿色产业、建设绿色家园的重要支撑，深入开展洁化、绿化、亮化、美化行动，全面优化保护区综合旅游环境。大力推进保护区旅游标准化建设，构建与涪陵全域旅游发展相适应的综合旅游服务质量体系。</w:t>
      </w:r>
    </w:p>
    <w:p>
      <w:pPr>
        <w:pStyle w:val="2"/>
        <w:rPr>
          <w:rFonts w:hint="eastAsia"/>
          <w:color w:val="auto"/>
        </w:rPr>
      </w:pPr>
    </w:p>
    <w:p>
      <w:pPr>
        <w:ind w:firstLine="720" w:firstLineChars="200"/>
        <w:jc w:val="center"/>
        <w:rPr>
          <w:rFonts w:hint="eastAsia" w:ascii="黑体" w:hAnsi="黑体" w:eastAsia="黑体" w:cs="方正仿宋_GBK"/>
          <w:color w:val="auto"/>
          <w:sz w:val="36"/>
          <w:szCs w:val="36"/>
        </w:rPr>
      </w:pPr>
      <w:r>
        <w:rPr>
          <w:rFonts w:hint="eastAsia" w:ascii="黑体" w:hAnsi="黑体" w:eastAsia="黑体" w:cs="方正仿宋_GBK"/>
          <w:color w:val="auto"/>
          <w:sz w:val="36"/>
          <w:szCs w:val="36"/>
        </w:rPr>
        <w:t>第七节  营造民众广泛参与的文化保护氛围</w:t>
      </w:r>
    </w:p>
    <w:p>
      <w:pPr>
        <w:rPr>
          <w:color w:val="auto"/>
        </w:rPr>
      </w:pPr>
    </w:p>
    <w:p>
      <w:pPr>
        <w:autoSpaceDE w:val="0"/>
        <w:autoSpaceDN w:val="0"/>
        <w:adjustRightInd w:val="0"/>
        <w:spacing w:line="594"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一、加强文化生态保护区建设宣传。利用</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文化馆、</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图书馆、</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博物馆、</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非遗展示馆等各级各类公共文化服务机构，举办文化生态保护阶段性成果展览、展示、展演活动，让民众更加深入了解涪陵枳巴文化。完善标识标牌体系，采用宣传标语、手机短信、公众号、网络平台、户外广告屏等多种方式，全方位、多角度展示枳巴（涪陵）文化生态保护实验区创建宣传工作。</w:t>
      </w:r>
      <w:r>
        <w:rPr>
          <w:rFonts w:hint="eastAsia" w:ascii="方正仿宋_GBK" w:hAnsi="方正仿宋_GBK" w:eastAsia="方正仿宋_GBK" w:cs="方正仿宋_GBK"/>
          <w:color w:val="auto"/>
          <w:sz w:val="32"/>
          <w:szCs w:val="32"/>
          <w:lang w:eastAsia="zh-CN"/>
        </w:rPr>
        <w:t>采取</w:t>
      </w:r>
      <w:r>
        <w:rPr>
          <w:rFonts w:hint="eastAsia" w:ascii="方正仿宋_GBK" w:hAnsi="方正仿宋_GBK" w:eastAsia="方正仿宋_GBK" w:cs="方正仿宋_GBK"/>
          <w:color w:val="auto"/>
          <w:sz w:val="32"/>
          <w:szCs w:val="32"/>
        </w:rPr>
        <w:t>报刊图书等传统媒介和“互联网+”网络媒体新型媒介双措并举，推进文化生态保护内容的广泛传播。推出以传播枳巴文化为主要内容的纪录片、宣传片、短视频等优秀作品。利用航空、高铁、城市轨道交通等城际交通服务站点建设涪陵枳巴文化展示窗口。加强资源整合共享，推动建设准确权威、开放共享的</w:t>
      </w:r>
      <w:r>
        <w:rPr>
          <w:rFonts w:ascii="仿宋_GB2312" w:hAnsi="仿宋_GB2312" w:eastAsia="仿宋_GB2312" w:cs="仿宋_GB2312"/>
          <w:color w:val="auto"/>
          <w:sz w:val="32"/>
          <w:szCs w:val="32"/>
        </w:rPr>
        <w:t>枳巴（涪陵）文化生态保护实验区</w:t>
      </w:r>
      <w:r>
        <w:rPr>
          <w:rFonts w:hint="eastAsia" w:ascii="方正仿宋_GBK" w:hAnsi="方正仿宋_GBK" w:eastAsia="方正仿宋_GBK" w:cs="方正仿宋_GBK"/>
          <w:color w:val="auto"/>
          <w:sz w:val="32"/>
          <w:szCs w:val="32"/>
        </w:rPr>
        <w:t>资源数据库。</w:t>
      </w:r>
    </w:p>
    <w:p>
      <w:pPr>
        <w:widowControl/>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广泛开展非遗普及教育工作。开展非物质文化遗产进课堂、进教材、进校园、非遗教学实践等活动，支持代表性传承人进学校开展授课辅导活动，编写非物质文化遗产传承普及和辅导读本，将非物质文化遗产内容纳入学校的课程体系和教材体系，培养新的传承群体，增强非物质文化遗产传承活力，使学校成为青少年传承非物质文化遗产的重要载体。支持职业学校开设非物质文化遗产保护相关专业及课程。鼓励社会大众、社会团体和社会组织积极参与非遗教育培训，广泛开展社会实践和研学活动，让中国优秀传统文化传承有序。</w:t>
      </w:r>
    </w:p>
    <w:p>
      <w:pPr>
        <w:ind w:firstLine="640"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三、举办非遗主题的宣传展示系列活动。一是整合文化遗产资源，恢复一批传统文化活动。鼓励和支持保护区内举办祭周煌、传统庙会等具有区域特色的传统民俗活动。二是策划实施以传统节日、文化和自然遗产日为主题的非遗主题宣传展示、展演活动。鼓励和支持举办焦石民歌文化节、榨菜文化节、白鹤梁旅游文化节等具有区域特色的展览展示展演和民俗活动。组织非物质文化遗产代表性项目、传承人、保护单位以及相关企业、民间艺术表演队伍参与国内外、市内外文化交流活动。三是适应媒体深度融合趋势，丰富传播手段，拓展传播渠道。加强涪陵非物质文化遗产保护、文化艺术创作与现代科技媒体互动，</w:t>
      </w:r>
      <w:r>
        <w:rPr>
          <w:rFonts w:hint="eastAsia" w:ascii="方正仿宋_GBK" w:eastAsia="方正仿宋_GBK"/>
          <w:color w:val="auto"/>
          <w:sz w:val="32"/>
          <w:szCs w:val="32"/>
        </w:rPr>
        <w:t>推动以现代网络技术和手段，</w:t>
      </w:r>
      <w:r>
        <w:rPr>
          <w:rFonts w:hint="eastAsia" w:ascii="方正仿宋_GBK" w:hAnsi="方正仿宋_GBK" w:eastAsia="方正仿宋_GBK" w:cs="方正仿宋_GBK"/>
          <w:color w:val="auto"/>
          <w:sz w:val="32"/>
          <w:szCs w:val="32"/>
        </w:rPr>
        <w:t>推出一批反映地方历史、民族文化、社会生活的影视作品、各类文化书籍，</w:t>
      </w:r>
      <w:r>
        <w:rPr>
          <w:rFonts w:hint="eastAsia" w:ascii="方正仿宋_GBK" w:eastAsia="方正仿宋_GBK"/>
          <w:color w:val="auto"/>
          <w:sz w:val="32"/>
          <w:szCs w:val="32"/>
        </w:rPr>
        <w:t>宣传和展示涪陵优秀传统文化，</w:t>
      </w:r>
      <w:r>
        <w:rPr>
          <w:rFonts w:hint="eastAsia" w:ascii="方正仿宋_GBK" w:hAnsi="方正仿宋_GBK" w:eastAsia="方正仿宋_GBK" w:cs="方正仿宋_GBK"/>
          <w:color w:val="auto"/>
          <w:sz w:val="32"/>
          <w:szCs w:val="32"/>
        </w:rPr>
        <w:t>不断扩大社会影响力。四是加强对外和对港澳台交流合作。配合重要活动、节庆、会议等，组织传承人、保护工作者参加对外和对港澳台非物质文化遗产交流传播活动，拓宽境外传播渠道，提升保护区非物质文化遗产的国际知名度。</w:t>
      </w:r>
    </w:p>
    <w:p>
      <w:pPr>
        <w:spacing w:line="560" w:lineRule="exact"/>
        <w:rPr>
          <w:rFonts w:hint="eastAsia" w:ascii="方正仿宋_GB2312" w:hAnsi="方正仿宋_GB2312" w:eastAsia="方正仿宋_GB2312" w:cs="方正仿宋_GB2312"/>
          <w:color w:val="auto"/>
          <w:sz w:val="32"/>
          <w:szCs w:val="32"/>
        </w:rPr>
      </w:pPr>
    </w:p>
    <w:p>
      <w:pPr>
        <w:spacing w:line="560" w:lineRule="exact"/>
        <w:jc w:val="center"/>
        <w:rPr>
          <w:rFonts w:hint="eastAsia" w:ascii="方正小标宋_GBK" w:hAnsi="方正仿宋_GB2312" w:eastAsia="方正小标宋_GBK" w:cs="方正仿宋_GB2312"/>
          <w:b/>
          <w:bCs/>
          <w:color w:val="auto"/>
          <w:sz w:val="36"/>
          <w:szCs w:val="36"/>
        </w:rPr>
      </w:pPr>
      <w:r>
        <w:rPr>
          <w:rFonts w:hint="eastAsia" w:ascii="方正小标宋_GBK" w:hAnsi="方正仿宋_GB2312" w:eastAsia="方正小标宋_GBK" w:cs="方正仿宋_GB2312"/>
          <w:b/>
          <w:bCs/>
          <w:color w:val="auto"/>
          <w:sz w:val="36"/>
          <w:szCs w:val="36"/>
        </w:rPr>
        <w:t>第七章  分期实施方案</w:t>
      </w:r>
    </w:p>
    <w:p>
      <w:pPr>
        <w:rPr>
          <w:color w:val="auto"/>
        </w:rPr>
      </w:pP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枳巴文化作为涪陵地区独特的历史文化瑰宝，承载着巴国枳地巴人和原住民共同</w:t>
      </w:r>
      <w:r>
        <w:rPr>
          <w:rFonts w:hint="eastAsia" w:ascii="Times New Roman" w:hAnsi="Times New Roman" w:eastAsia="方正仿宋_GBK" w:cs="Times New Roman"/>
          <w:color w:val="auto"/>
          <w:sz w:val="32"/>
          <w:szCs w:val="32"/>
        </w:rPr>
        <w:t>创造的物质与精神财富。为全面、系统、科学地保护和传承枳巴文化，枳巴（涪陵）文化生态保护实验区规划分期实施，按照近期（2025-2029年）、中期（2030-2034年）、远期（2035-2039年）三个阶段稳步推进，以实现枳巴文化的可持续发展和广泛传播。</w:t>
      </w:r>
    </w:p>
    <w:p>
      <w:pPr>
        <w:pStyle w:val="2"/>
        <w:rPr>
          <w:rFonts w:hint="eastAsia"/>
          <w:color w:val="auto"/>
        </w:rPr>
      </w:pPr>
    </w:p>
    <w:p>
      <w:pPr>
        <w:pStyle w:val="37"/>
        <w:numPr>
          <w:ilvl w:val="0"/>
          <w:numId w:val="5"/>
        </w:numPr>
        <w:spacing w:line="560" w:lineRule="exact"/>
        <w:jc w:val="center"/>
        <w:rPr>
          <w:rFonts w:hint="eastAsia" w:ascii="黑体" w:hAnsi="黑体" w:eastAsia="黑体" w:cs="方正仿宋_GB2312"/>
          <w:b/>
          <w:bCs/>
          <w:color w:val="auto"/>
          <w:sz w:val="36"/>
          <w:szCs w:val="36"/>
        </w:rPr>
      </w:pPr>
      <w:r>
        <w:rPr>
          <w:rFonts w:hint="eastAsia" w:ascii="黑体" w:hAnsi="黑体" w:eastAsia="黑体" w:cs="方正仿宋_GB2312"/>
          <w:b/>
          <w:bCs/>
          <w:color w:val="auto"/>
          <w:sz w:val="36"/>
          <w:szCs w:val="36"/>
        </w:rPr>
        <w:t>近期（2025-20</w:t>
      </w:r>
      <w:r>
        <w:rPr>
          <w:rFonts w:ascii="黑体" w:hAnsi="黑体" w:eastAsia="黑体" w:cs="方正仿宋_GB2312"/>
          <w:b/>
          <w:bCs/>
          <w:color w:val="auto"/>
          <w:sz w:val="36"/>
          <w:szCs w:val="36"/>
        </w:rPr>
        <w:t>29</w:t>
      </w:r>
      <w:r>
        <w:rPr>
          <w:rFonts w:hint="eastAsia" w:ascii="黑体" w:hAnsi="黑体" w:eastAsia="黑体" w:cs="方正仿宋_GB2312"/>
          <w:b/>
          <w:bCs/>
          <w:color w:val="auto"/>
          <w:sz w:val="36"/>
          <w:szCs w:val="36"/>
        </w:rPr>
        <w:t>年）</w:t>
      </w:r>
    </w:p>
    <w:p>
      <w:pPr>
        <w:rPr>
          <w:color w:val="auto"/>
        </w:rPr>
      </w:pP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一、文化资源普查与梳理</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（一）组建专业团队：联合考古学家、历史学家、民俗学家以及文化遗产保护专家，成立枳巴文化专项普查小组，制定详细的普查计划和工作流程。</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全面普查：对涪陵地区的枳巴文化遗迹、遗址进行地毯式排查，包括但不限于小田溪巴人墓群周边的潜在遗迹、龟陵城遗址的文化线索等；深入各乡村、社区，收集与枳巴文化相关的民间传说、传统技艺、民俗活动等非物质文化遗产信息。</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（三）整理与归档：将普查所得的资料进行系统整理，建立枳巴（涪陵）文化生态保护实验区资源数据库，涵盖文字、图片、音频、视频等多种形式，实现数字化管理，便于资料的保存、查询与研究。</w:t>
      </w: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二、基础设施建设</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文化场馆升级：对区文化馆、博物馆、图书馆进行改造升级，增设枳巴文化专题展厅、研究室和传承教室。在博物馆中，打造大型枳巴文化展览，通过实物展示、多媒体演示等方式，全面呈现枳巴文化的历史脉络和独特魅力。</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（二）非遗传</w:t>
      </w:r>
      <w:r>
        <w:rPr>
          <w:rFonts w:hint="eastAsia" w:ascii="Times New Roman" w:hAnsi="Times New Roman" w:eastAsia="方正仿宋_GBK" w:cs="Times New Roman"/>
          <w:color w:val="auto"/>
          <w:sz w:val="32"/>
          <w:szCs w:val="32"/>
        </w:rPr>
        <w:t>承场所建设：新建2 - 3个市级非遗传承教育基地、1 - 2个市级非遗工坊和传承体验设施，为传统技艺、传统音乐、传统戏曲等非遗项目提供专门的传承和展示空间，配备完善的教</w:t>
      </w:r>
      <w:r>
        <w:rPr>
          <w:rFonts w:hint="eastAsia" w:ascii="方正仿宋_GB2312" w:hAnsi="方正仿宋_GB2312" w:eastAsia="方正仿宋_GB2312" w:cs="方正仿宋_GB2312"/>
          <w:color w:val="auto"/>
          <w:sz w:val="32"/>
          <w:szCs w:val="32"/>
        </w:rPr>
        <w:t>学和创作设备。</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（三）文化标识系统：在涪陵城区的主要交通枢纽、旅游景点、历史文化街区等公共场所，设置统一规范的</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标识牌，介绍枳巴文化的内涵、特色以及相关历史典故，增强区域的文化氛围和辨识度。</w:t>
      </w: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三、人才培养与传承</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非遗传承人认定与扶持：开展新一批区级非遗项目传承人的申报、认定工作，建立健全非遗传承人档案。设立非遗传承人扶持基金，对有突出贡献的传承人给予资金补贴、培训机会和展示平台，鼓励他们开展传承活动。</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（二）文化传承培训：定期举办非遗传承人培训班，面向社会招募学员，邀请资深专家和非遗传承人授课，传授传统技艺、民俗文化等知识和技能，培养一批热爱非遗、具有专业素养的文化传承人才队伍。</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校园传承：与涪陵地区的中小学、高校合作，将枳巴文化相关的非遗项目纳入学校教育课程体系，编写专门的教材和教案。开展非遗进校园系列活动，如文化讲座、艺术展览、民俗体验等，激发青少年对本土文化和非物质文化遗产的兴趣和热爱，培养后备传承力量。</w:t>
      </w: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四、文化研究与交流</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（一）课题研究：发布一批枳巴文化研究课题，鼓励本地高校、科研机构以及社会各界学者积极参与研究，深入挖掘枳巴文化的内涵、特征、历史演变以及与其他文化的交流融合等，形成系列研究成果。</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（二）学术交流活动：每年</w:t>
      </w:r>
      <w:r>
        <w:rPr>
          <w:rFonts w:hint="eastAsia" w:ascii="Times New Roman" w:hAnsi="Times New Roman" w:eastAsia="方正仿宋_GBK" w:cs="Times New Roman"/>
          <w:color w:val="auto"/>
          <w:sz w:val="32"/>
          <w:szCs w:val="32"/>
        </w:rPr>
        <w:t>举办1 - 2次枳巴文化学术研讨会或交流会，邀请国内外知名专家学者参会，分</w:t>
      </w:r>
      <w:r>
        <w:rPr>
          <w:rFonts w:hint="eastAsia" w:ascii="方正仿宋_GB2312" w:hAnsi="方正仿宋_GB2312" w:eastAsia="方正仿宋_GB2312" w:cs="方正仿宋_GB2312"/>
          <w:color w:val="auto"/>
          <w:sz w:val="32"/>
          <w:szCs w:val="32"/>
        </w:rPr>
        <w:t>享最新研究成果，加强学术交流与合作，提升枳巴文化在学术界的影响力。</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文化交流合作：积极与周边地区开展枳巴文化交流活动，共同举办非遗展演、民俗节庆等，促进枳巴文化与其他地域文化的互动与融合；加强与国内外文化机构、组织的合作，开展文化交流互访，推广枳巴文化。</w:t>
      </w:r>
    </w:p>
    <w:p>
      <w:pPr>
        <w:pStyle w:val="2"/>
        <w:rPr>
          <w:rFonts w:hint="eastAsia"/>
          <w:color w:val="auto"/>
        </w:rPr>
      </w:pPr>
    </w:p>
    <w:p>
      <w:pPr>
        <w:spacing w:line="560" w:lineRule="exact"/>
        <w:jc w:val="center"/>
        <w:rPr>
          <w:rFonts w:hint="eastAsia" w:ascii="黑体" w:hAnsi="黑体" w:eastAsia="黑体" w:cs="方正仿宋_GB2312"/>
          <w:b/>
          <w:bCs/>
          <w:color w:val="auto"/>
          <w:kern w:val="2"/>
          <w:sz w:val="36"/>
          <w:szCs w:val="36"/>
          <w:lang w:val="en-US" w:eastAsia="zh-CN" w:bidi="ar-SA"/>
        </w:rPr>
      </w:pPr>
      <w:r>
        <w:rPr>
          <w:rFonts w:hint="eastAsia" w:ascii="黑体" w:hAnsi="黑体" w:eastAsia="黑体" w:cs="方正仿宋_GB2312"/>
          <w:b/>
          <w:bCs/>
          <w:color w:val="auto"/>
          <w:kern w:val="2"/>
          <w:sz w:val="36"/>
          <w:szCs w:val="36"/>
          <w:lang w:val="en-US" w:eastAsia="zh-CN" w:bidi="ar-SA"/>
        </w:rPr>
        <w:t>第二节 中期（2030-2034年）</w:t>
      </w:r>
    </w:p>
    <w:p>
      <w:pPr>
        <w:rPr>
          <w:color w:val="auto"/>
        </w:rPr>
      </w:pP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一、文化旅游产业发展</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（一）文化创意产品开发：依托枳巴文化元素，鼓励和支持企业、文化工作室等开发具有创新性和市场竞争力的文化创意产品，如巴人服饰、工艺品、纪念品、数字文化产品等，打造枳巴文化创意品牌。</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文化产业园区建设：规划建设枳巴文化产业园区，吸引文化企业、工作室、非遗传承人等入驻，形成集文化创意、生产加工、展示销售、旅游体验为一体的文化产业集群，推动枳巴文化产业规模化、专业化发展。</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（三）文化旅游融合发展：整合枳巴文化旅游资源，设计推出多条以枳巴文化为主题的</w:t>
      </w:r>
      <w:r>
        <w:rPr>
          <w:rFonts w:hint="eastAsia" w:ascii="Times New Roman" w:hAnsi="Times New Roman" w:eastAsia="方正仿宋_GBK" w:cs="Times New Roman"/>
          <w:color w:val="auto"/>
          <w:sz w:val="32"/>
          <w:szCs w:val="32"/>
        </w:rPr>
        <w:t>精品旅游线路，依托武陵山大裂谷和白鹤梁水下遗址博物馆、816小镇等以及小田</w:t>
      </w:r>
      <w:r>
        <w:rPr>
          <w:rFonts w:hint="eastAsia" w:ascii="方正仿宋_GB2312" w:hAnsi="方正仿宋_GB2312" w:eastAsia="方正仿宋_GB2312" w:cs="方正仿宋_GB2312"/>
          <w:color w:val="auto"/>
          <w:sz w:val="32"/>
          <w:szCs w:val="32"/>
        </w:rPr>
        <w:t>溪巴人墓群、龟陵城遗址、非遗传承场所等串联起来，将涪陵区的自然、历史、人文资源结合非物质文化遗产项目开展文旅主题游，开发文化旅游项目，丰富旅游产品供给，提升旅游吸引力。</w:t>
      </w: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二、文化品牌塑造</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品牌活动打造：以文化遗产资源为依托持续办好白鹤梁旅游文化节，以国家级非物质文化遗产代表性项目“涪陵榨菜传统制作技艺”为依托持续开展好涪陵榨菜产业国际博览会等重大品牌节会，融入枳巴文化和非物质文化遗产元素，提升节会的文化内涵和影响力；策划举办枳巴文化节，集中展示枳巴文化的特色和魅力，打造成为涪陵地区的文化名片。</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（二）宣传推广：制定</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建设宣传推广方案，利用电视、报纸、网络、新媒体等多种渠道，全方位、多角度宣传枳巴文化。制作</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宣传片、纪录片、短视频等，在各大媒体平台播放；开展线上线下互动活动，提高公众对枳巴文化的认知度和参与度。</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（三）文化形象塑造：设计</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专属的视觉形象标识，包括标志、色彩、字体等，应用于文化场馆、旅游景点、文化产品、宣传资料等方面，形成统一、鲜明的枳巴文化形象，提升文化品牌的辨识度和美誉度。</w:t>
      </w: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三、保护机制完善</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（一）法律法规建设：制定和完善</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的相关法律法规和政策措施，明确文化遗产保护的责任主体、保护范围、保护标准以及奖惩机制，为</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内的文物保护单位和非物质文化遗产代表性项目的保护和传承提供法律保障。</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（二）监测评估体系：建立</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监测评估体系，定期对文化遗产的保护状况、文化生态环境、文化产业发展等进行监测和评估，及时发现问题并采取针对性措施加以解决，确保保护区建设工作的顺利推进。</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公众参与机制：加强宣传教育，提高公众对枳巴文化保护的认识和参与意识；建立公众参与平台，鼓励公众通过举报、建议、志愿服务等方式参与文化生态保护区建设的工作，形成全社会共同保护的良好氛围。</w:t>
      </w:r>
    </w:p>
    <w:p>
      <w:pPr>
        <w:pStyle w:val="2"/>
        <w:rPr>
          <w:rFonts w:hint="eastAsia"/>
          <w:color w:val="auto"/>
        </w:rPr>
      </w:pPr>
    </w:p>
    <w:p>
      <w:pPr>
        <w:spacing w:line="560" w:lineRule="exact"/>
        <w:jc w:val="center"/>
        <w:rPr>
          <w:rFonts w:hint="eastAsia" w:ascii="黑体" w:hAnsi="黑体" w:eastAsia="黑体" w:cs="方正仿宋_GB2312"/>
          <w:b/>
          <w:bCs/>
          <w:color w:val="auto"/>
          <w:kern w:val="2"/>
          <w:sz w:val="36"/>
          <w:szCs w:val="36"/>
          <w:lang w:val="en-US" w:eastAsia="zh-CN" w:bidi="ar-SA"/>
        </w:rPr>
      </w:pPr>
      <w:r>
        <w:rPr>
          <w:rFonts w:hint="eastAsia" w:ascii="黑体" w:hAnsi="黑体" w:eastAsia="黑体" w:cs="方正仿宋_GB2312"/>
          <w:b/>
          <w:bCs/>
          <w:color w:val="auto"/>
          <w:kern w:val="2"/>
          <w:sz w:val="36"/>
          <w:szCs w:val="36"/>
          <w:lang w:val="en-US" w:eastAsia="zh-CN" w:bidi="ar-SA"/>
        </w:rPr>
        <w:t>第三节 远期（2035-2039年）</w:t>
      </w:r>
    </w:p>
    <w:p>
      <w:pPr>
        <w:rPr>
          <w:color w:val="auto"/>
        </w:rPr>
      </w:pP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一、国际影响力提升</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国际文化交流：积极参与国际文化交流活动，将枳巴文化推向世界舞台。组织枳巴文化代表团赴国外参加文化展览、演出、学术交流等活动，展示中国巴文化的独特魅力；与国际文化机构合作，开展枳巴文化的国际研究和推广项目。</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世界文化遗产申报：加强对白鹤梁题刻、蜀道（荔枝道）、龟陵城遗址等世界文化遗产申报项目的保护和研究工作，完善申报资料和条件，力争成功申报世界文化遗产，提升枳巴文化在国际上的知名度和影响力。</w:t>
      </w: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二、文化生态可持续发展</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文化生态系统修复与维护：加强对枳巴文化所依存的自然生态环境和人文生态环境的保护和修复，维护文化生态系统的平衡和完整。合理规划区域发展，避免过度开发对文化生态造成破坏；加强对传统文化街区、古村落的保护和修缮，加强非物质文化遗产生存空间的保护和修复，保留原汁原味的巴文化风貌。</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（二）文化传承创新体系完善：建立健全</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非遗传承创新体系，鼓励非遗传承人与创新人才相结合，在传承传统文化的基础上，进行创新创作，推出更多具有时代特色和文化内涵的文化产品和文化活动；加强文化产业与科技的融合，推动非物质文化遗产的创新发展。</w:t>
      </w:r>
    </w:p>
    <w:p>
      <w:pPr>
        <w:spacing w:line="560" w:lineRule="exact"/>
        <w:ind w:firstLine="642" w:firstLineChars="200"/>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三、文化惠民成果共享</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公共文化服务体系优化：进一步完善公共文化服务体系，提高文化场馆的服务质量和水平，丰富文化活动内容和形式，满足人民群众日益增长的精神文化需求；加强文化资源的数字化建设，实现文化资源的在线共享，让更多人能够便捷地享受枳巴文化成果。</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文化产业带动就业增收：通过文化产业的发展，创造更多的就业机会，带动当地居民增收致富。鼓励居民参与文化产业创业，开展文化旅游服务、文化产品制作销售等活动，实现文化发展与经济增长、民生改善的良性互动。</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K" w:hAnsi="方正仿宋_GBK" w:eastAsia="方正仿宋_GBK" w:cs="方正仿宋_GBK"/>
          <w:color w:val="auto"/>
          <w:sz w:val="32"/>
          <w:szCs w:val="32"/>
        </w:rPr>
        <w:t>枳巴（涪陵）文化生态保护实验区</w:t>
      </w:r>
      <w:r>
        <w:rPr>
          <w:rFonts w:hint="eastAsia" w:ascii="方正仿宋_GB2312" w:hAnsi="方正仿宋_GB2312" w:eastAsia="方正仿宋_GB2312" w:cs="方正仿宋_GB2312"/>
          <w:color w:val="auto"/>
          <w:sz w:val="32"/>
          <w:szCs w:val="32"/>
        </w:rPr>
        <w:t>的规划建设通过分期实施逐步推进和落实，力争将</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建设成为文化遗产丰富、文化生态良好、文化特色鲜明、民众广泛受益的市级文化生态保护区典范，为传承和弘扬中华优秀传统文化做出积极贡献。</w:t>
      </w:r>
    </w:p>
    <w:p>
      <w:pPr>
        <w:pStyle w:val="3"/>
        <w:spacing w:line="560" w:lineRule="exact"/>
        <w:jc w:val="center"/>
        <w:rPr>
          <w:rFonts w:hint="eastAsia" w:ascii="方正小标宋_GBK" w:hAnsi="方正仿宋_GB2312" w:eastAsia="方正小标宋_GBK" w:cs="方正仿宋_GB2312"/>
          <w:bCs/>
          <w:color w:val="auto"/>
          <w:sz w:val="36"/>
          <w:szCs w:val="36"/>
        </w:rPr>
      </w:pPr>
      <w:bookmarkStart w:id="14" w:name="_Toc30104"/>
      <w:r>
        <w:rPr>
          <w:rFonts w:hint="eastAsia" w:ascii="方正小标宋_GBK" w:hAnsi="方正仿宋_GB2312" w:eastAsia="方正小标宋_GBK" w:cs="方正仿宋_GB2312"/>
          <w:b/>
          <w:bCs/>
          <w:color w:val="auto"/>
          <w:sz w:val="36"/>
          <w:szCs w:val="36"/>
        </w:rPr>
        <w:t>第八章  保障机制</w:t>
      </w:r>
      <w:bookmarkEnd w:id="14"/>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K" w:hAnsi="方正仿宋_GBK" w:eastAsia="方正仿宋_GBK" w:cs="方正仿宋_GBK"/>
          <w:color w:val="auto"/>
          <w:sz w:val="32"/>
          <w:szCs w:val="32"/>
        </w:rPr>
        <w:t>枳巴（涪陵）文化生态保护实验区总体规划</w:t>
      </w:r>
      <w:r>
        <w:rPr>
          <w:rFonts w:hint="eastAsia" w:ascii="方正仿宋_GB2312" w:hAnsi="方正仿宋_GB2312" w:eastAsia="方正仿宋_GB2312" w:cs="方正仿宋_GB2312"/>
          <w:color w:val="auto"/>
          <w:sz w:val="32"/>
          <w:szCs w:val="32"/>
        </w:rPr>
        <w:t>实施是对涪陵枳巴文化的整体性保护，相关的政府部门应在其中发挥领导、指导的重要作用。建立由区政府主导，多部门的联动保障机制，为文化生态保护区的建设提供法律上的、管理制度上的、资金上的和社会组织制度上的保障，以及人文环境和自然环境的保护，确保文化生态保护与当地社会经济协调一致的可持续发展。</w:t>
      </w:r>
    </w:p>
    <w:p>
      <w:pPr>
        <w:pStyle w:val="4"/>
        <w:spacing w:line="560" w:lineRule="exact"/>
        <w:jc w:val="center"/>
        <w:rPr>
          <w:rFonts w:hint="eastAsia" w:ascii="黑体" w:hAnsi="黑体" w:eastAsia="黑体" w:cs="方正仿宋_GB2312"/>
          <w:bCs/>
          <w:color w:val="auto"/>
          <w:sz w:val="36"/>
          <w:szCs w:val="36"/>
        </w:rPr>
      </w:pPr>
      <w:bookmarkStart w:id="15" w:name="_Toc21074"/>
      <w:r>
        <w:rPr>
          <w:rFonts w:hint="eastAsia" w:ascii="黑体" w:hAnsi="黑体" w:eastAsia="黑体" w:cs="方正仿宋_GB2312"/>
          <w:b/>
          <w:bCs/>
          <w:color w:val="auto"/>
          <w:sz w:val="36"/>
          <w:szCs w:val="36"/>
        </w:rPr>
        <w:t>第一节 加强组织保障</w:t>
      </w:r>
      <w:bookmarkEnd w:id="15"/>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一、坚持党对文化和旅游工作的全面领导，各级党委和政府要把推动文化和旅游高质量发展摆在全局工作的重要位置，形成党委领导、政府主导、市场主体、社会参与的工作</w:t>
      </w:r>
      <w:r>
        <w:rPr>
          <w:rFonts w:hint="eastAsia" w:ascii="方正仿宋_GB2312" w:hAnsi="方正仿宋_GB2312" w:eastAsia="方正仿宋_GB2312" w:cs="方正仿宋_GB2312"/>
          <w:color w:val="auto"/>
          <w:sz w:val="32"/>
          <w:szCs w:val="32"/>
          <w:lang w:eastAsia="zh-CN"/>
        </w:rPr>
        <w:t>机制</w:t>
      </w:r>
      <w:r>
        <w:rPr>
          <w:rFonts w:hint="eastAsia" w:ascii="方正仿宋_GB2312" w:hAnsi="方正仿宋_GB2312" w:eastAsia="方正仿宋_GB2312" w:cs="方正仿宋_GB2312"/>
          <w:color w:val="auto"/>
          <w:sz w:val="32"/>
          <w:szCs w:val="32"/>
        </w:rPr>
        <w:t>。坚持齐抓共管，进一步完善区域间、部门间联动机制，推进政策制定、规划实施、资源开发、市场开拓、品牌建设等方面的统筹与协调。建立、完善和落实考核机制，保障规划顺利实施，围绕规划制定的总体目标和重点任务，把文化和旅游发展工作纳入相关职能部门及各镇街经济社会发展综合目标责任体系进行考核，细化工作职责与任务分解，确保工作部署到位、任务分解到位、实际措施到位、规划落实到位。</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二、建立相应的组织和机构，建立</w:t>
      </w:r>
      <w:r>
        <w:rPr>
          <w:rFonts w:hint="eastAsia" w:ascii="方正仿宋_GBK" w:hAnsi="方正仿宋_GBK" w:eastAsia="方正仿宋_GBK" w:cs="方正仿宋_GBK"/>
          <w:color w:val="auto"/>
          <w:sz w:val="32"/>
          <w:szCs w:val="32"/>
        </w:rPr>
        <w:t>枳巴（涪陵）文化生态保护实验区保护</w:t>
      </w:r>
      <w:r>
        <w:rPr>
          <w:rFonts w:hint="eastAsia" w:ascii="方正仿宋_GB2312" w:hAnsi="方正仿宋_GB2312" w:eastAsia="方正仿宋_GB2312" w:cs="方正仿宋_GB2312"/>
          <w:color w:val="auto"/>
          <w:sz w:val="32"/>
          <w:szCs w:val="32"/>
        </w:rPr>
        <w:t>工作的领导机制。</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（一）建立</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联席会议制度</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建立枳巴</w:t>
      </w:r>
      <w:r>
        <w:rPr>
          <w:rFonts w:hint="eastAsia" w:ascii="方正仿宋_GB2312" w:hAnsi="方正仿宋_GB2312" w:eastAsia="方正仿宋_GB2312" w:cs="方正仿宋_GB2312"/>
          <w:color w:val="auto"/>
          <w:sz w:val="32"/>
          <w:szCs w:val="32"/>
          <w:lang w:eastAsia="zh-CN"/>
        </w:rPr>
        <w:t>（涪陵）</w:t>
      </w:r>
      <w:r>
        <w:rPr>
          <w:rFonts w:hint="eastAsia" w:ascii="方正仿宋_GB2312" w:hAnsi="方正仿宋_GB2312" w:eastAsia="方正仿宋_GB2312" w:cs="方正仿宋_GB2312"/>
          <w:color w:val="auto"/>
          <w:sz w:val="32"/>
          <w:szCs w:val="32"/>
        </w:rPr>
        <w:t>文化生态保护实验区联席会议制度，统一协调解决文化生态保护区保护工作中的重大问题。区级联席会议由区政府</w:t>
      </w:r>
      <w:r>
        <w:rPr>
          <w:rFonts w:hint="eastAsia" w:ascii="方正仿宋_GB2312" w:hAnsi="方正仿宋_GB2312" w:eastAsia="方正仿宋_GB2312" w:cs="方正仿宋_GB2312"/>
          <w:color w:val="auto"/>
          <w:sz w:val="32"/>
          <w:szCs w:val="32"/>
          <w:lang w:eastAsia="zh-CN"/>
        </w:rPr>
        <w:t>办公室</w:t>
      </w:r>
      <w:r>
        <w:rPr>
          <w:rFonts w:hint="eastAsia" w:ascii="方正仿宋_GB2312" w:hAnsi="方正仿宋_GB2312" w:eastAsia="方正仿宋_GB2312" w:cs="方正仿宋_GB2312"/>
          <w:color w:val="auto"/>
          <w:sz w:val="32"/>
          <w:szCs w:val="32"/>
        </w:rPr>
        <w:t>牵头，区</w:t>
      </w:r>
      <w:r>
        <w:rPr>
          <w:rFonts w:hint="eastAsia" w:ascii="方正仿宋_GB2312" w:hAnsi="方正仿宋_GB2312" w:eastAsia="方正仿宋_GB2312" w:cs="方正仿宋_GB2312"/>
          <w:color w:val="auto"/>
          <w:sz w:val="32"/>
          <w:szCs w:val="32"/>
          <w:lang w:eastAsia="zh-CN"/>
        </w:rPr>
        <w:t>发展改革</w:t>
      </w:r>
      <w:r>
        <w:rPr>
          <w:rFonts w:hint="eastAsia" w:ascii="方正仿宋_GB2312" w:hAnsi="方正仿宋_GB2312" w:eastAsia="方正仿宋_GB2312" w:cs="方正仿宋_GB2312"/>
          <w:color w:val="auto"/>
          <w:sz w:val="32"/>
          <w:szCs w:val="32"/>
        </w:rPr>
        <w:t>委、区</w:t>
      </w:r>
      <w:r>
        <w:rPr>
          <w:rFonts w:hint="eastAsia" w:ascii="方正仿宋_GB2312" w:hAnsi="方正仿宋_GB2312" w:eastAsia="方正仿宋_GB2312" w:cs="方正仿宋_GB2312"/>
          <w:color w:val="auto"/>
          <w:sz w:val="32"/>
          <w:szCs w:val="32"/>
          <w:lang w:eastAsia="zh-CN"/>
        </w:rPr>
        <w:t>文化旅游</w:t>
      </w:r>
      <w:r>
        <w:rPr>
          <w:rFonts w:hint="eastAsia" w:ascii="方正仿宋_GB2312" w:hAnsi="方正仿宋_GB2312" w:eastAsia="方正仿宋_GB2312" w:cs="方正仿宋_GB2312"/>
          <w:color w:val="auto"/>
          <w:sz w:val="32"/>
          <w:szCs w:val="32"/>
        </w:rPr>
        <w:t>委、区财政局、区教委、区</w:t>
      </w:r>
      <w:r>
        <w:rPr>
          <w:rFonts w:hint="eastAsia" w:ascii="方正仿宋_GB2312" w:hAnsi="方正仿宋_GB2312" w:eastAsia="方正仿宋_GB2312" w:cs="方正仿宋_GB2312"/>
          <w:color w:val="auto"/>
          <w:sz w:val="32"/>
          <w:szCs w:val="32"/>
          <w:lang w:eastAsia="zh-CN"/>
        </w:rPr>
        <w:t>住房城乡建</w:t>
      </w:r>
      <w:r>
        <w:rPr>
          <w:rFonts w:hint="eastAsia" w:ascii="方正仿宋_GB2312" w:hAnsi="方正仿宋_GB2312" w:eastAsia="方正仿宋_GB2312" w:cs="方正仿宋_GB2312"/>
          <w:color w:val="auto"/>
          <w:sz w:val="32"/>
          <w:szCs w:val="32"/>
        </w:rPr>
        <w:t>委、区民政局、区</w:t>
      </w:r>
      <w:r>
        <w:rPr>
          <w:rFonts w:hint="eastAsia" w:ascii="方正仿宋_GB2312" w:hAnsi="方正仿宋_GB2312" w:eastAsia="方正仿宋_GB2312" w:cs="方正仿宋_GB2312"/>
          <w:color w:val="auto"/>
          <w:sz w:val="32"/>
          <w:szCs w:val="32"/>
          <w:lang w:eastAsia="zh-CN"/>
        </w:rPr>
        <w:t>交通运输</w:t>
      </w:r>
      <w:r>
        <w:rPr>
          <w:rFonts w:hint="eastAsia" w:ascii="方正仿宋_GB2312" w:hAnsi="方正仿宋_GB2312" w:eastAsia="方正仿宋_GB2312" w:cs="方正仿宋_GB2312"/>
          <w:color w:val="auto"/>
          <w:sz w:val="32"/>
          <w:szCs w:val="32"/>
        </w:rPr>
        <w:t>委、区农业农村委、区</w:t>
      </w:r>
      <w:r>
        <w:rPr>
          <w:rFonts w:hint="eastAsia" w:ascii="方正仿宋_GB2312" w:hAnsi="方正仿宋_GB2312" w:eastAsia="方正仿宋_GB2312" w:cs="方正仿宋_GB2312"/>
          <w:color w:val="auto"/>
          <w:sz w:val="32"/>
          <w:szCs w:val="32"/>
          <w:lang w:eastAsia="zh-CN"/>
        </w:rPr>
        <w:t>生态环境</w:t>
      </w:r>
      <w:r>
        <w:rPr>
          <w:rFonts w:hint="eastAsia" w:ascii="方正仿宋_GB2312" w:hAnsi="方正仿宋_GB2312" w:eastAsia="方正仿宋_GB2312" w:cs="方正仿宋_GB2312"/>
          <w:color w:val="auto"/>
          <w:sz w:val="32"/>
          <w:szCs w:val="32"/>
        </w:rPr>
        <w:t>局、区</w:t>
      </w:r>
      <w:r>
        <w:rPr>
          <w:rFonts w:hint="eastAsia" w:ascii="方正仿宋_GB2312" w:hAnsi="方正仿宋_GB2312" w:eastAsia="方正仿宋_GB2312" w:cs="方正仿宋_GB2312"/>
          <w:color w:val="auto"/>
          <w:sz w:val="32"/>
          <w:szCs w:val="32"/>
          <w:lang w:eastAsia="zh-CN"/>
        </w:rPr>
        <w:t>规划自然资源</w:t>
      </w:r>
      <w:r>
        <w:rPr>
          <w:rFonts w:hint="eastAsia" w:ascii="方正仿宋_GB2312" w:hAnsi="方正仿宋_GB2312" w:eastAsia="方正仿宋_GB2312" w:cs="方正仿宋_GB2312"/>
          <w:color w:val="auto"/>
          <w:sz w:val="32"/>
          <w:szCs w:val="32"/>
        </w:rPr>
        <w:t>局、区水利局等部门组成。区政府分管副区长为区级联席会议主持人，区文化旅游委为区级联席会议具体牵头单位，区文化旅游委主任为区级联席会议召集人，区文化旅游委副主任为区级联席会议成员兼秘书长。各成员单位有关负责同志为</w:t>
      </w: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级联席会议成员。各有关部门根据有关法律法规和区政府赋予的职能开展工作。区级联席会议办公室设在区文旅委，负责日常工作。区级联席会议定期召开例会，拟订</w:t>
      </w:r>
      <w:r>
        <w:rPr>
          <w:rFonts w:hint="eastAsia" w:ascii="方正仿宋_GB2312" w:hAnsi="方正仿宋_GB2312" w:eastAsia="方正仿宋_GB2312" w:cs="方正仿宋_GB2312"/>
          <w:color w:val="auto"/>
          <w:sz w:val="32"/>
          <w:szCs w:val="32"/>
          <w:lang w:eastAsia="zh-CN"/>
        </w:rPr>
        <w:t>枳巴（涪陵）</w:t>
      </w:r>
      <w:r>
        <w:rPr>
          <w:rFonts w:hint="eastAsia" w:ascii="方正仿宋_GB2312" w:hAnsi="方正仿宋_GB2312" w:eastAsia="方正仿宋_GB2312" w:cs="方正仿宋_GB2312"/>
          <w:color w:val="auto"/>
          <w:sz w:val="32"/>
          <w:szCs w:val="32"/>
        </w:rPr>
        <w:t>文化生态</w:t>
      </w:r>
      <w:r>
        <w:rPr>
          <w:rFonts w:hint="eastAsia" w:ascii="方正仿宋_GB2312" w:hAnsi="方正仿宋_GB2312" w:eastAsia="方正仿宋_GB2312" w:cs="方正仿宋_GB2312"/>
          <w:color w:val="auto"/>
          <w:sz w:val="32"/>
          <w:szCs w:val="32"/>
          <w:lang w:eastAsia="zh-CN"/>
        </w:rPr>
        <w:t>保护</w:t>
      </w:r>
      <w:r>
        <w:rPr>
          <w:rFonts w:hint="eastAsia" w:ascii="方正仿宋_GB2312" w:hAnsi="方正仿宋_GB2312" w:eastAsia="方正仿宋_GB2312" w:cs="方正仿宋_GB2312"/>
          <w:color w:val="auto"/>
          <w:sz w:val="32"/>
          <w:szCs w:val="32"/>
        </w:rPr>
        <w:t>区保护工作的有关政策，审定</w:t>
      </w:r>
      <w:r>
        <w:rPr>
          <w:rFonts w:hint="eastAsia" w:ascii="方正仿宋_GB2312" w:hAnsi="方正仿宋_GB2312" w:eastAsia="方正仿宋_GB2312" w:cs="方正仿宋_GB2312"/>
          <w:color w:val="auto"/>
          <w:sz w:val="32"/>
          <w:szCs w:val="32"/>
          <w:lang w:eastAsia="zh-CN"/>
        </w:rPr>
        <w:t>枳巴（涪陵）</w:t>
      </w:r>
      <w:r>
        <w:rPr>
          <w:rFonts w:hint="eastAsia" w:ascii="方正仿宋_GB2312" w:hAnsi="方正仿宋_GB2312" w:eastAsia="方正仿宋_GB2312" w:cs="方正仿宋_GB2312"/>
          <w:color w:val="auto"/>
          <w:sz w:val="32"/>
          <w:szCs w:val="32"/>
        </w:rPr>
        <w:t>文化生态保护</w:t>
      </w:r>
      <w:r>
        <w:rPr>
          <w:rFonts w:hint="eastAsia" w:ascii="方正仿宋_GB2312" w:hAnsi="方正仿宋_GB2312" w:eastAsia="方正仿宋_GB2312" w:cs="方正仿宋_GB2312"/>
          <w:color w:val="auto"/>
          <w:sz w:val="32"/>
          <w:szCs w:val="32"/>
          <w:lang w:eastAsia="zh-CN"/>
        </w:rPr>
        <w:t>实验</w:t>
      </w:r>
      <w:r>
        <w:rPr>
          <w:rFonts w:hint="eastAsia" w:ascii="方正仿宋_GB2312" w:hAnsi="方正仿宋_GB2312" w:eastAsia="方正仿宋_GB2312" w:cs="方正仿宋_GB2312"/>
          <w:color w:val="auto"/>
          <w:sz w:val="32"/>
          <w:szCs w:val="32"/>
        </w:rPr>
        <w:t>区各级各类保护规划，协调处理枳巴</w:t>
      </w:r>
      <w:r>
        <w:rPr>
          <w:rFonts w:hint="eastAsia" w:ascii="方正仿宋_GB2312" w:hAnsi="方正仿宋_GB2312" w:eastAsia="方正仿宋_GB2312" w:cs="方正仿宋_GB2312"/>
          <w:color w:val="auto"/>
          <w:sz w:val="32"/>
          <w:szCs w:val="32"/>
          <w:lang w:eastAsia="zh-CN"/>
        </w:rPr>
        <w:t>（涪陵）</w:t>
      </w:r>
      <w:r>
        <w:rPr>
          <w:rFonts w:hint="eastAsia" w:ascii="方正仿宋_GB2312" w:hAnsi="方正仿宋_GB2312" w:eastAsia="方正仿宋_GB2312" w:cs="方正仿宋_GB2312"/>
          <w:color w:val="auto"/>
          <w:sz w:val="32"/>
          <w:szCs w:val="32"/>
        </w:rPr>
        <w:t>文化生态保护</w:t>
      </w:r>
      <w:r>
        <w:rPr>
          <w:rFonts w:hint="eastAsia" w:ascii="方正仿宋_GB2312" w:hAnsi="方正仿宋_GB2312" w:eastAsia="方正仿宋_GB2312" w:cs="方正仿宋_GB2312"/>
          <w:color w:val="auto"/>
          <w:sz w:val="32"/>
          <w:szCs w:val="32"/>
          <w:lang w:eastAsia="zh-CN"/>
        </w:rPr>
        <w:t>实验区</w:t>
      </w:r>
      <w:r>
        <w:rPr>
          <w:rFonts w:hint="eastAsia" w:ascii="方正仿宋_GB2312" w:hAnsi="方正仿宋_GB2312" w:eastAsia="方正仿宋_GB2312" w:cs="方正仿宋_GB2312"/>
          <w:color w:val="auto"/>
          <w:sz w:val="32"/>
          <w:szCs w:val="32"/>
        </w:rPr>
        <w:t>区保护中涉及的重大事项。</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（二）建立</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保护管理中心。中心要设有专门的机构编制和人员编制，可单独成立，也可和区文化遗产研究保护中心以“一套班子，两块牌子”的形式合署开展办公。</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（三）建立</w:t>
      </w:r>
      <w:r>
        <w:rPr>
          <w:rFonts w:ascii="仿宋_GB2312" w:hAnsi="仿宋_GB2312" w:eastAsia="仿宋_GB2312" w:cs="仿宋_GB2312"/>
          <w:color w:val="auto"/>
          <w:sz w:val="32"/>
          <w:szCs w:val="32"/>
        </w:rPr>
        <w:t>枳巴（涪陵）文化生态保护实验区</w:t>
      </w:r>
      <w:r>
        <w:rPr>
          <w:rFonts w:hint="eastAsia" w:ascii="方正仿宋_GB2312" w:hAnsi="方正仿宋_GB2312" w:eastAsia="方正仿宋_GB2312" w:cs="方正仿宋_GB2312"/>
          <w:color w:val="auto"/>
          <w:sz w:val="32"/>
          <w:szCs w:val="32"/>
        </w:rPr>
        <w:t>专家委员会。专家委员会由文化生态保护联席会议办公室聘请高等院校和专门研究机构的人类学、民族学、民俗学、宗教学、社会学、语言学、文化学、艺术学、考古学、历史学、经济学等学科的有关专家组成。建立专家咨询机制，充分发挥专家的工作指导、咨询、参谋作用，结合工作实际开展理论研究，为文化生态保护区建设提供智力支持。</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建立文化生态保护区监测评估机制。区级联席会议定期检查规划实施和资金使用情况，对相关责任单位强化监督问责，层层签订目标责任书，明确任务，确保工作落实到位，将文化生态保护工作纳入干部的实绩考核和评价体系中，促使各级干部树立文化生态保护意识和责任心，以推进本规划的有效实施。</w:t>
      </w:r>
    </w:p>
    <w:p>
      <w:pPr>
        <w:pStyle w:val="4"/>
        <w:spacing w:line="560" w:lineRule="exact"/>
        <w:jc w:val="center"/>
        <w:rPr>
          <w:rFonts w:hint="eastAsia" w:ascii="黑体" w:hAnsi="黑体" w:eastAsia="黑体" w:cs="方正仿宋_GB2312"/>
          <w:bCs/>
          <w:color w:val="auto"/>
          <w:sz w:val="36"/>
          <w:szCs w:val="36"/>
        </w:rPr>
      </w:pPr>
      <w:bookmarkStart w:id="16" w:name="_Toc2870"/>
      <w:r>
        <w:rPr>
          <w:rFonts w:hint="eastAsia" w:ascii="黑体" w:hAnsi="黑体" w:eastAsia="黑体" w:cs="方正仿宋_GB2312"/>
          <w:b/>
          <w:bCs/>
          <w:color w:val="auto"/>
          <w:sz w:val="36"/>
          <w:szCs w:val="36"/>
        </w:rPr>
        <w:t>第二节  政策法规保障</w:t>
      </w:r>
      <w:bookmarkEnd w:id="16"/>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根据编制本规划依据的法律法规及有关管理办法，将文化生态保护区建设纳入法治轨道，并结合实际制定相关管理办法，如制定《</w:t>
      </w:r>
      <w:r>
        <w:rPr>
          <w:rFonts w:hint="eastAsia" w:ascii="方正仿宋_GBK" w:hAnsi="方正仿宋_GBK" w:eastAsia="方正仿宋_GBK" w:cs="方正仿宋_GBK"/>
          <w:color w:val="auto"/>
          <w:sz w:val="32"/>
          <w:szCs w:val="32"/>
        </w:rPr>
        <w:t>枳巴（涪陵）文化生态保护实验区</w:t>
      </w:r>
      <w:r>
        <w:rPr>
          <w:rFonts w:hint="eastAsia" w:ascii="方正仿宋_GB2312" w:hAnsi="方正仿宋_GB2312" w:eastAsia="方正仿宋_GB2312" w:cs="方正仿宋_GB2312"/>
          <w:color w:val="auto"/>
          <w:sz w:val="32"/>
          <w:szCs w:val="32"/>
        </w:rPr>
        <w:t>管理暂行办法》《</w:t>
      </w:r>
      <w:r>
        <w:rPr>
          <w:rFonts w:hint="eastAsia" w:ascii="方正仿宋_GBK" w:hAnsi="方正仿宋_GBK" w:eastAsia="方正仿宋_GBK" w:cs="方正仿宋_GBK"/>
          <w:color w:val="auto"/>
          <w:sz w:val="32"/>
          <w:szCs w:val="32"/>
        </w:rPr>
        <w:t>枳巴（涪陵）文化生态保护实验区</w:t>
      </w:r>
      <w:r>
        <w:rPr>
          <w:rFonts w:hint="eastAsia" w:ascii="方正仿宋_GB2312" w:hAnsi="方正仿宋_GB2312" w:eastAsia="方正仿宋_GB2312" w:cs="方正仿宋_GB2312"/>
          <w:color w:val="auto"/>
          <w:sz w:val="32"/>
          <w:szCs w:val="32"/>
        </w:rPr>
        <w:t>重点项目管理办法》《</w:t>
      </w:r>
      <w:r>
        <w:rPr>
          <w:rFonts w:hint="eastAsia" w:ascii="方正仿宋_GBK" w:hAnsi="方正仿宋_GBK" w:eastAsia="方正仿宋_GBK" w:cs="方正仿宋_GBK"/>
          <w:color w:val="auto"/>
          <w:sz w:val="32"/>
          <w:szCs w:val="32"/>
        </w:rPr>
        <w:t>枳巴（涪陵）文化生态保护实验区</w:t>
      </w:r>
      <w:r>
        <w:rPr>
          <w:rFonts w:hint="eastAsia" w:ascii="方正仿宋_GB2312" w:hAnsi="方正仿宋_GB2312" w:eastAsia="方正仿宋_GB2312" w:cs="方正仿宋_GB2312"/>
          <w:color w:val="auto"/>
          <w:sz w:val="32"/>
          <w:szCs w:val="32"/>
        </w:rPr>
        <w:t>专项资金使用管理办法》《</w:t>
      </w:r>
      <w:r>
        <w:rPr>
          <w:rFonts w:hint="eastAsia" w:ascii="方正仿宋_GBK" w:hAnsi="方正仿宋_GBK" w:eastAsia="方正仿宋_GBK" w:cs="方正仿宋_GBK"/>
          <w:color w:val="auto"/>
          <w:sz w:val="32"/>
          <w:szCs w:val="32"/>
        </w:rPr>
        <w:t>枳巴（涪陵）文化生态保护实验区</w:t>
      </w:r>
      <w:r>
        <w:rPr>
          <w:rFonts w:hint="eastAsia" w:ascii="方正仿宋_GB2312" w:hAnsi="方正仿宋_GB2312" w:eastAsia="方正仿宋_GB2312" w:cs="方正仿宋_GB2312"/>
          <w:color w:val="auto"/>
          <w:sz w:val="32"/>
          <w:szCs w:val="32"/>
        </w:rPr>
        <w:t>财税优惠办法》等。</w:t>
      </w:r>
    </w:p>
    <w:p>
      <w:pPr>
        <w:pStyle w:val="4"/>
        <w:spacing w:line="560" w:lineRule="exact"/>
        <w:jc w:val="center"/>
        <w:rPr>
          <w:rFonts w:hint="eastAsia" w:ascii="黑体" w:hAnsi="黑体" w:eastAsia="黑体" w:cs="方正仿宋_GB2312"/>
          <w:b/>
          <w:bCs/>
          <w:color w:val="auto"/>
          <w:sz w:val="36"/>
          <w:szCs w:val="36"/>
        </w:rPr>
      </w:pPr>
      <w:bookmarkStart w:id="17" w:name="_Toc11201"/>
      <w:r>
        <w:rPr>
          <w:rFonts w:hint="eastAsia" w:ascii="黑体" w:hAnsi="黑体" w:eastAsia="黑体" w:cs="方正仿宋_GB2312"/>
          <w:b/>
          <w:bCs/>
          <w:color w:val="auto"/>
          <w:sz w:val="36"/>
          <w:szCs w:val="36"/>
        </w:rPr>
        <w:t>第三节  强化资金保障</w:t>
      </w:r>
      <w:bookmarkEnd w:id="17"/>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资金保障既是保护工作的需要，也是涪陵区加强保护工作管理、引导社会参与保护工作的有力方式。科学制定市财政年度专项资金申请计划，确保文化生态保护区专项经费来源。区政府设立</w:t>
      </w:r>
      <w:r>
        <w:rPr>
          <w:rFonts w:hint="eastAsia" w:ascii="方正仿宋_GB2312" w:hAnsi="方正仿宋_GB2312" w:eastAsia="方正仿宋_GB2312" w:cs="方正仿宋_GB2312"/>
          <w:color w:val="auto"/>
          <w:sz w:val="32"/>
          <w:szCs w:val="32"/>
          <w:lang w:eastAsia="zh-CN"/>
        </w:rPr>
        <w:t>枳巴（涪陵）</w:t>
      </w:r>
      <w:r>
        <w:rPr>
          <w:rFonts w:hint="eastAsia" w:ascii="方正仿宋_GB2312" w:hAnsi="方正仿宋_GB2312" w:eastAsia="方正仿宋_GB2312" w:cs="方正仿宋_GB2312"/>
          <w:color w:val="auto"/>
          <w:sz w:val="32"/>
          <w:szCs w:val="32"/>
        </w:rPr>
        <w:t>文化生态保护</w:t>
      </w:r>
      <w:r>
        <w:rPr>
          <w:rFonts w:hint="eastAsia" w:ascii="方正仿宋_GB2312" w:hAnsi="方正仿宋_GB2312" w:eastAsia="方正仿宋_GB2312" w:cs="方正仿宋_GB2312"/>
          <w:color w:val="auto"/>
          <w:sz w:val="32"/>
          <w:szCs w:val="32"/>
          <w:lang w:eastAsia="zh-CN"/>
        </w:rPr>
        <w:t>实验</w:t>
      </w:r>
      <w:r>
        <w:rPr>
          <w:rFonts w:hint="eastAsia" w:ascii="方正仿宋_GB2312" w:hAnsi="方正仿宋_GB2312" w:eastAsia="方正仿宋_GB2312" w:cs="方正仿宋_GB2312"/>
          <w:color w:val="auto"/>
          <w:sz w:val="32"/>
          <w:szCs w:val="32"/>
        </w:rPr>
        <w:t>区专项资金，列入年度财政预算。成立文化生态保护公募基金会</w:t>
      </w:r>
      <w:r>
        <w:rPr>
          <w:rFonts w:hint="eastAsia" w:ascii="方正仿宋_GB2312" w:hAnsi="方正仿宋_GB2312" w:eastAsia="方正仿宋_GB2312" w:cs="方正仿宋_GB2312"/>
          <w:color w:val="auto"/>
          <w:sz w:val="32"/>
          <w:szCs w:val="32"/>
          <w:lang w:eastAsia="zh-CN"/>
        </w:rPr>
        <w:t>，明确基金会的宗旨、职责及运作方式</w:t>
      </w:r>
      <w:r>
        <w:rPr>
          <w:rFonts w:hint="eastAsia" w:ascii="方正仿宋_GB2312" w:hAnsi="方正仿宋_GB2312" w:eastAsia="方正仿宋_GB2312" w:cs="方正仿宋_GB2312"/>
          <w:color w:val="auto"/>
          <w:sz w:val="32"/>
          <w:szCs w:val="32"/>
        </w:rPr>
        <w:t>。由当地政府划拨一部分保护经费到基金会，积极与其他公益基金会合作，共同为文化生态保护提供支持。发挥民间资金和全社会的作用，多渠道吸纳社会资金投入，资金的募集、使用和管理，依照国家有关法律、行政法规和部门规章的规定执行。当地金融机构制定出台相关政策，设置文化生态保护专项贷款业务，资助相关项目建设。</w:t>
      </w:r>
    </w:p>
    <w:p>
      <w:pPr>
        <w:pStyle w:val="4"/>
        <w:spacing w:line="560" w:lineRule="exact"/>
        <w:jc w:val="center"/>
        <w:rPr>
          <w:rFonts w:hint="eastAsia" w:ascii="黑体" w:hAnsi="黑体" w:eastAsia="黑体" w:cs="方正仿宋_GB2312"/>
          <w:b/>
          <w:bCs/>
          <w:color w:val="auto"/>
          <w:sz w:val="36"/>
          <w:szCs w:val="36"/>
        </w:rPr>
      </w:pPr>
      <w:bookmarkStart w:id="18" w:name="_Toc32558"/>
      <w:r>
        <w:rPr>
          <w:rFonts w:hint="eastAsia" w:ascii="黑体" w:hAnsi="黑体" w:eastAsia="黑体" w:cs="方正仿宋_GB2312"/>
          <w:b/>
          <w:bCs/>
          <w:color w:val="auto"/>
          <w:sz w:val="36"/>
          <w:szCs w:val="36"/>
        </w:rPr>
        <w:t>第四节  加强人才保障</w:t>
      </w:r>
      <w:bookmarkEnd w:id="18"/>
    </w:p>
    <w:p>
      <w:pPr>
        <w:spacing w:line="560" w:lineRule="exact"/>
        <w:ind w:firstLine="640" w:firstLineChars="200"/>
        <w:rPr>
          <w:rFonts w:hint="eastAsia"/>
          <w:color w:val="auto"/>
        </w:rPr>
      </w:pPr>
      <w:r>
        <w:rPr>
          <w:rFonts w:hint="eastAsia" w:ascii="方正仿宋_GB2312" w:hAnsi="方正仿宋_GB2312" w:eastAsia="方正仿宋_GB2312" w:cs="方正仿宋_GB2312"/>
          <w:color w:val="auto"/>
          <w:sz w:val="32"/>
          <w:szCs w:val="32"/>
        </w:rPr>
        <w:t>建立健全涪陵区非遗代表性传承人保护机制，通过师带徒和家族传承，以及传习中心、传习点等传承方式，培养一大批传承人。在文化单位内部用请进来、送出去的方式，培养一批热爱民间艺术，专业知识精湛，具有奉献精神的实验区建设的工作者。明确工作职责，实行定编、定岗、定人。建设一支高素质的文化人才队伍是成功建设文化生态保护区的关键。利用市内外高校及相关科研院所，培养一批从事文化研究，挖掘</w:t>
      </w:r>
      <w:r>
        <w:rPr>
          <w:rFonts w:hint="eastAsia" w:ascii="方正仿宋_GB2312" w:hAnsi="方正仿宋_GB2312" w:eastAsia="方正仿宋_GB2312" w:cs="方正仿宋_GB2312"/>
          <w:color w:val="auto"/>
          <w:sz w:val="32"/>
          <w:szCs w:val="32"/>
          <w:lang w:eastAsia="zh-CN"/>
        </w:rPr>
        <w:t>涪陵枳巴文化</w:t>
      </w:r>
      <w:r>
        <w:rPr>
          <w:rFonts w:hint="eastAsia" w:ascii="方正仿宋_GB2312" w:hAnsi="方正仿宋_GB2312" w:eastAsia="方正仿宋_GB2312" w:cs="方正仿宋_GB2312"/>
          <w:color w:val="auto"/>
          <w:sz w:val="32"/>
          <w:szCs w:val="32"/>
        </w:rPr>
        <w:t>价值，助推其发展的人才队伍，为进一步加强涪陵枳巴文化生态保护和持续发展提供学术及智力支持。</w:t>
      </w:r>
      <w:bookmarkStart w:id="19" w:name="_Toc432063275"/>
      <w:r>
        <w:rPr>
          <w:rFonts w:hint="eastAsia" w:ascii="方正仿宋_GB2312" w:hAnsi="方正仿宋_GB2312" w:eastAsia="方正仿宋_GB2312" w:cs="方正仿宋_GB2312"/>
          <w:color w:val="auto"/>
          <w:sz w:val="32"/>
          <w:szCs w:val="32"/>
        </w:rPr>
        <w:t>共筑巴蜀人才交流机制。协同建设巴蜀文化旅游走廊人才共享流动机制，探索与南充、眉山等城市互建人才驿站、共建人才交流大市场，建立统一的人才评价和互认体系。加快推动巴蜀文化旅游走廊旅游职业教育的合作创新，建设区域旅游人才发展联盟，促进旅游教育与旅游产业“产教融合”的合作创新。改革旅游人才评价、使用制度，破除区域旅游人才便利流动的制度性障碍，积极探索成渝双城经济圈旅游人才共育共享的新举措。</w:t>
      </w:r>
      <w:bookmarkEnd w:id="19"/>
    </w:p>
    <w:p>
      <w:pPr>
        <w:rPr>
          <w:color w:val="auto"/>
        </w:rPr>
      </w:pPr>
    </w:p>
    <w:p>
      <w:pPr>
        <w:pStyle w:val="2"/>
        <w:rPr>
          <w:rFonts w:hint="eastAsia"/>
          <w:color w:val="auto"/>
        </w:rPr>
      </w:pPr>
    </w:p>
    <w:p>
      <w:pPr>
        <w:rPr>
          <w:color w:val="auto"/>
        </w:rPr>
      </w:pPr>
    </w:p>
    <w:p>
      <w:pPr>
        <w:pStyle w:val="2"/>
        <w:rPr>
          <w:rFonts w:hint="eastAsia"/>
          <w:color w:val="auto"/>
        </w:rPr>
      </w:pPr>
    </w:p>
    <w:p>
      <w:pPr>
        <w:rPr>
          <w:color w:val="auto"/>
        </w:rPr>
      </w:pPr>
    </w:p>
    <w:p>
      <w:pPr>
        <w:pStyle w:val="2"/>
        <w:rPr>
          <w:rFonts w:hint="eastAsia"/>
          <w:color w:val="auto"/>
        </w:rPr>
      </w:pPr>
    </w:p>
    <w:p>
      <w:pPr>
        <w:rPr>
          <w:color w:val="auto"/>
        </w:rPr>
      </w:pPr>
    </w:p>
    <w:p>
      <w:pPr>
        <w:pStyle w:val="2"/>
        <w:rPr>
          <w:rFonts w:hint="eastAsia"/>
          <w:color w:val="auto"/>
        </w:rPr>
      </w:pPr>
    </w:p>
    <w:p>
      <w:pPr>
        <w:rPr>
          <w:color w:val="auto"/>
        </w:rPr>
      </w:pPr>
    </w:p>
    <w:p>
      <w:pPr>
        <w:keepNext/>
        <w:keepLines/>
        <w:jc w:val="left"/>
        <w:outlineLvl w:val="0"/>
        <w:rPr>
          <w:rFonts w:eastAsia="方正仿宋_GBK"/>
          <w:b/>
          <w:color w:val="auto"/>
          <w:kern w:val="44"/>
          <w:sz w:val="32"/>
        </w:rPr>
      </w:pPr>
      <w:bookmarkStart w:id="20" w:name="_Toc25004"/>
      <w:r>
        <w:rPr>
          <w:rFonts w:hint="eastAsia" w:ascii="方正书宋_GBK" w:hAnsi="方正书宋_GBK" w:eastAsia="方正书宋_GBK" w:cs="方正书宋_GBK"/>
          <w:b/>
          <w:color w:val="auto"/>
          <w:kern w:val="44"/>
          <w:sz w:val="32"/>
        </w:rPr>
        <w:t>附件1:</w:t>
      </w:r>
      <w:r>
        <w:rPr>
          <w:rFonts w:hint="eastAsia" w:ascii="方正书宋_GBK" w:hAnsi="方正书宋_GBK" w:eastAsia="方正书宋_GBK" w:cs="方正书宋_GBK"/>
          <w:color w:val="auto"/>
          <w:sz w:val="32"/>
          <w:szCs w:val="32"/>
        </w:rPr>
        <w:t xml:space="preserve"> </w:t>
      </w:r>
      <w:r>
        <w:rPr>
          <w:rFonts w:hint="eastAsia" w:eastAsia="方正仿宋_GBK"/>
          <w:b/>
          <w:color w:val="auto"/>
          <w:kern w:val="44"/>
          <w:sz w:val="32"/>
        </w:rPr>
        <w:t>实验区三级非物质文化遗产代表性项目名录清单</w:t>
      </w:r>
      <w:bookmarkEnd w:id="20"/>
    </w:p>
    <w:tbl>
      <w:tblPr>
        <w:tblStyle w:val="19"/>
        <w:tblW w:w="10280" w:type="dxa"/>
        <w:jc w:val="center"/>
        <w:tblLayout w:type="fixed"/>
        <w:tblCellMar>
          <w:top w:w="0" w:type="dxa"/>
          <w:left w:w="108" w:type="dxa"/>
          <w:bottom w:w="0" w:type="dxa"/>
          <w:right w:w="108" w:type="dxa"/>
        </w:tblCellMar>
      </w:tblPr>
      <w:tblGrid>
        <w:gridCol w:w="708"/>
        <w:gridCol w:w="3902"/>
        <w:gridCol w:w="1305"/>
        <w:gridCol w:w="1200"/>
        <w:gridCol w:w="3165"/>
      </w:tblGrid>
      <w:tr>
        <w:tblPrEx>
          <w:tblCellMar>
            <w:top w:w="0" w:type="dxa"/>
            <w:left w:w="108" w:type="dxa"/>
            <w:bottom w:w="0" w:type="dxa"/>
            <w:right w:w="108" w:type="dxa"/>
          </w:tblCellMar>
        </w:tblPrEx>
        <w:trPr>
          <w:trHeight w:val="662" w:hRule="atLeast"/>
          <w:jc w:val="center"/>
        </w:trPr>
        <w:tc>
          <w:tcPr>
            <w:tcW w:w="1028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8"/>
                <w:szCs w:val="28"/>
              </w:rPr>
              <w:t>国家级非遗代表性项目（1项）</w:t>
            </w:r>
          </w:p>
        </w:tc>
      </w:tr>
      <w:tr>
        <w:tblPrEx>
          <w:tblCellMar>
            <w:top w:w="0" w:type="dxa"/>
            <w:left w:w="108" w:type="dxa"/>
            <w:bottom w:w="0" w:type="dxa"/>
            <w:right w:w="108" w:type="dxa"/>
          </w:tblCellMar>
        </w:tblPrEx>
        <w:trPr>
          <w:trHeight w:val="285" w:hRule="atLeast"/>
          <w:jc w:val="center"/>
        </w:trPr>
        <w:tc>
          <w:tcPr>
            <w:tcW w:w="708"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序号</w:t>
            </w:r>
          </w:p>
        </w:tc>
        <w:tc>
          <w:tcPr>
            <w:tcW w:w="3902"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项目名称</w:t>
            </w:r>
          </w:p>
        </w:tc>
        <w:tc>
          <w:tcPr>
            <w:tcW w:w="1305"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类  别</w:t>
            </w:r>
          </w:p>
        </w:tc>
        <w:tc>
          <w:tcPr>
            <w:tcW w:w="1200"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批次</w:t>
            </w:r>
          </w:p>
        </w:tc>
        <w:tc>
          <w:tcPr>
            <w:tcW w:w="3165"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申报地区或单位</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p>
        </w:tc>
        <w:tc>
          <w:tcPr>
            <w:tcW w:w="39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榨菜传统制作技艺</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Cs w:val="21"/>
              </w:rPr>
              <w:t>（涪陵榨菜制作技艺）</w:t>
            </w:r>
          </w:p>
        </w:tc>
        <w:tc>
          <w:tcPr>
            <w:tcW w:w="130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传统技艺</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第二批</w:t>
            </w:r>
          </w:p>
        </w:tc>
        <w:tc>
          <w:tcPr>
            <w:tcW w:w="31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647" w:hRule="atLeast"/>
          <w:jc w:val="center"/>
        </w:trPr>
        <w:tc>
          <w:tcPr>
            <w:tcW w:w="10280" w:type="dxa"/>
            <w:gridSpan w:val="5"/>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8"/>
                <w:szCs w:val="28"/>
              </w:rPr>
              <w:t>市级非遗代表性项目（17项）</w:t>
            </w:r>
          </w:p>
        </w:tc>
      </w:tr>
      <w:tr>
        <w:tblPrEx>
          <w:tblCellMar>
            <w:top w:w="0" w:type="dxa"/>
            <w:left w:w="108" w:type="dxa"/>
            <w:bottom w:w="0" w:type="dxa"/>
            <w:right w:w="108" w:type="dxa"/>
          </w:tblCellMar>
        </w:tblPrEx>
        <w:trPr>
          <w:trHeight w:val="285" w:hRule="atLeast"/>
          <w:jc w:val="center"/>
        </w:trPr>
        <w:tc>
          <w:tcPr>
            <w:tcW w:w="708"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序号</w:t>
            </w:r>
          </w:p>
        </w:tc>
        <w:tc>
          <w:tcPr>
            <w:tcW w:w="3902"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项目名称</w:t>
            </w:r>
          </w:p>
        </w:tc>
        <w:tc>
          <w:tcPr>
            <w:tcW w:w="1305"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类  别</w:t>
            </w:r>
          </w:p>
        </w:tc>
        <w:tc>
          <w:tcPr>
            <w:tcW w:w="1200"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批次</w:t>
            </w:r>
          </w:p>
        </w:tc>
        <w:tc>
          <w:tcPr>
            <w:tcW w:w="3165" w:type="dxa"/>
            <w:tcBorders>
              <w:top w:val="single" w:color="auto" w:sz="4" w:space="0"/>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申报地区或单位</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涪州风物传说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涪陵御锣</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龙潭八牌锣鼓</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4</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涪州川剧</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645" w:hRule="atLeast"/>
          <w:jc w:val="center"/>
        </w:trPr>
        <w:tc>
          <w:tcPr>
            <w:tcW w:w="70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传统书画装裱技艺（文润斋书画传统装裱修复技艺）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7</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8</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涪州腌腊肉传统制作技艺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9</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涪陵油醪糟传统制作技艺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巴渝土陶传统制作技艺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涪陵胭脂萝卜泡菜传统制作技艺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90"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蔺市特醋传统酿造技艺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涪陵榨菜酱油传统制作技艺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巴渝羊肉传统制作技艺（涪陵同乐羊肉制作技艺）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百花潞酒传统酿造技艺</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672" w:hRule="atLeast"/>
          <w:jc w:val="center"/>
        </w:trPr>
        <w:tc>
          <w:tcPr>
            <w:tcW w:w="10280" w:type="dxa"/>
            <w:gridSpan w:val="5"/>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8"/>
                <w:szCs w:val="28"/>
              </w:rPr>
              <w:t>区级非遗代表性项目（203项）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序号</w:t>
            </w:r>
          </w:p>
        </w:tc>
        <w:tc>
          <w:tcPr>
            <w:tcW w:w="3902"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项目名称</w:t>
            </w:r>
          </w:p>
        </w:tc>
        <w:tc>
          <w:tcPr>
            <w:tcW w:w="130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类  别</w:t>
            </w:r>
          </w:p>
        </w:tc>
        <w:tc>
          <w:tcPr>
            <w:tcW w:w="1200"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批次</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申报地区或单位</w:t>
            </w:r>
          </w:p>
        </w:tc>
      </w:tr>
      <w:tr>
        <w:tblPrEx>
          <w:tblCellMar>
            <w:top w:w="0" w:type="dxa"/>
            <w:left w:w="108" w:type="dxa"/>
            <w:bottom w:w="0" w:type="dxa"/>
            <w:right w:w="108" w:type="dxa"/>
          </w:tblCellMar>
        </w:tblPrEx>
        <w:trPr>
          <w:trHeight w:val="90"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白鹤梁的传说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涪陵榨菜的传说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一代帝师周煌的传说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4</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百花潞酒的来历</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黄庭坚在涪州的传说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黄庭坚与洗墨池</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7</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道隆法师的传说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8</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巴清的故事</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9</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巴国的传奇</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巴人寡妇清名显天下</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w:t>
            </w:r>
          </w:p>
        </w:tc>
        <w:tc>
          <w:tcPr>
            <w:tcW w:w="3902" w:type="dxa"/>
            <w:tcBorders>
              <w:top w:val="single" w:color="auto" w:sz="4" w:space="0"/>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涪州三仙</w:t>
            </w:r>
          </w:p>
        </w:tc>
        <w:tc>
          <w:tcPr>
            <w:tcW w:w="130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李渡镇的由来</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涪州八景</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点易洞的传奇</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朱熹与易经 </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陆发翁挥墨涪州</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诸葛亮兵书铁柜山</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神奇的荔枝园</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翼王石达开的传说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20</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抗日英雄徐邦道</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21</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贺龙在涪州</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22</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蔺市四方八景</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23</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蔺市龙门桥传说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24</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涪州风物传说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25</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涪陵传统谚语</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26</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涪陵传统歇后语</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27</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涪陵传统灯谜</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28</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涪陵传统笑话</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29</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涪陵传统民间故事</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30</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雷打石的传说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31</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白塔建造传说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32</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四川红军第二路游击队故事</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33</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涪陵御锣</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34</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龙潭八牌锣鼓</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35</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36</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打谷场翻叉歌</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37</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涪陵新妙打场号子</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38</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哭嫁歌</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39</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武陵山山歌</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40</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江北庙会朝香歌</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41</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石沱龙船号子</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42</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涪陵唢呐</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43</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涪陵传统民谣</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44</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乌江船工号子</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45</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涪陵石工号子</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46</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涪陵抬工号子</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47</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白涛传统耍锣鼓</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48</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涪州古琴</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49</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涪陵龙舞</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传统舞蹈</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涪陵狮舞</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传统舞蹈</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51</w:t>
            </w:r>
          </w:p>
        </w:tc>
        <w:tc>
          <w:tcPr>
            <w:tcW w:w="3902" w:type="dxa"/>
            <w:tcBorders>
              <w:top w:val="single" w:color="auto" w:sz="4" w:space="0"/>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涪陵高脚狮子</w:t>
            </w:r>
          </w:p>
        </w:tc>
        <w:tc>
          <w:tcPr>
            <w:tcW w:w="130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传统舞蹈</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52</w:t>
            </w:r>
          </w:p>
        </w:tc>
        <w:tc>
          <w:tcPr>
            <w:tcW w:w="3902" w:type="dxa"/>
            <w:tcBorders>
              <w:top w:val="single" w:color="auto" w:sz="4" w:space="0"/>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蔺市传统龙舞</w:t>
            </w:r>
          </w:p>
        </w:tc>
        <w:tc>
          <w:tcPr>
            <w:tcW w:w="130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传统舞蹈</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53</w:t>
            </w:r>
          </w:p>
        </w:tc>
        <w:tc>
          <w:tcPr>
            <w:tcW w:w="3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涪州川剧 </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54</w:t>
            </w:r>
          </w:p>
        </w:tc>
        <w:tc>
          <w:tcPr>
            <w:tcW w:w="3902" w:type="dxa"/>
            <w:tcBorders>
              <w:top w:val="nil"/>
              <w:left w:val="nil"/>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涪州京剧</w:t>
            </w:r>
          </w:p>
        </w:tc>
        <w:tc>
          <w:tcPr>
            <w:tcW w:w="130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20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nil"/>
              <w:left w:val="nil"/>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涪陵阳戏</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涪陵傩戏</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涪陵金钱板</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涪州评书</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涪陵车灯</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60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川东竹琴</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61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涪陵莲箫</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涪州肉莲花</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四川荷叶</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64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四川清音</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曲艺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65</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点易派武术</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传统体育、游艺与杂技</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66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涪陵传统童戏</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传统体育、游艺与杂技</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涪陵传统两江龙舟竞渡</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传统体育、游艺与杂技</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68</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马武年画</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69</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文润斋书画传统装裱修复技艺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70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涪陵传统织锦工艺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71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涪陵传统针织工艺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72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涪陵传统木雕工艺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73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涪陵传统石雕工艺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74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涪陵传统风筝扎制工艺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75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涪陵传统手工剪纸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76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传统手工串珠制作工艺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涪州古法结绳手工编织技艺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涪州刺绣传统手工技艺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涪陵漆器髹饰技艺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涪州笋壳剪贴技艺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涪州传拓技艺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涪州旗袍与盘扣传统饰艺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83</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sz w:val="24"/>
              </w:rPr>
              <w:t>84</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涪陵油醪糟传统制作技艺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85</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涪陵胭脂萝卜泡菜传统制作技艺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86</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涪陵同乐羊肉制作技艺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87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北山点易豆花</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88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胭脂红萝卜腌菜制作工艺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89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青瓦制造工艺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90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百汇高粱酒</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91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蔺市竹制龙</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92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四合土法造纸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93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竹编草鞋</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94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吴记油醪糟</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95</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涪州腌腊肉传统制作技艺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96</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巴渝土陶传统制作技艺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97</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蔺市特醋传统酿造技艺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98</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涪陵榨菜酱油传统制作技艺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99</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百花潞酒传统酿造技艺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涪陵竹制品传统制作技艺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涪陵木制品传统制作技艺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涪陵石制品传统制作技艺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涪陵铁制品传统制作技艺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涪陵布制品传统制作技艺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涪陵传统民居土墙建筑工艺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涪陵传统弹花技艺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涪陵麻制品传统制作技艺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涪陵棕制品传统制作技艺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109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涪州胡豆酱传统酿造工艺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涪陵霉豆腐传统酿造工艺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w:t>
            </w:r>
            <w:r>
              <w:rPr>
                <w:rFonts w:hint="default" w:ascii="Times New Roman" w:hAnsi="Times New Roman" w:eastAsia="微软雅黑" w:cs="Times New Roman"/>
                <w:color w:val="auto"/>
                <w:kern w:val="0"/>
                <w:szCs w:val="21"/>
              </w:rPr>
              <w:t>鲊</w:t>
            </w:r>
            <w:r>
              <w:rPr>
                <w:rFonts w:hint="default" w:ascii="Times New Roman" w:hAnsi="Times New Roman" w:eastAsia="仿宋_GB2312" w:cs="Times New Roman"/>
                <w:color w:val="auto"/>
                <w:kern w:val="0"/>
                <w:szCs w:val="21"/>
              </w:rPr>
              <w:t>海椒传统制作技艺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涪陵糟海椒传统制作技艺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涪陵方坪茶传统制作技艺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涪陵咂酒传统酿造工艺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涪陵河水豆花传统制作技艺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涪陵榨菜臊子面传统制作技艺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涪陵麻柳嘴酸</w:t>
            </w:r>
            <w:r>
              <w:rPr>
                <w:rFonts w:hint="default" w:ascii="Times New Roman" w:hAnsi="Times New Roman" w:eastAsia="微软雅黑" w:cs="Times New Roman"/>
                <w:color w:val="auto"/>
                <w:kern w:val="0"/>
                <w:szCs w:val="21"/>
              </w:rPr>
              <w:t>鲊</w:t>
            </w:r>
            <w:r>
              <w:rPr>
                <w:rFonts w:hint="default" w:ascii="Times New Roman" w:hAnsi="Times New Roman" w:eastAsia="仿宋_GB2312" w:cs="Times New Roman"/>
                <w:color w:val="auto"/>
                <w:kern w:val="0"/>
                <w:szCs w:val="21"/>
              </w:rPr>
              <w:t>肉传统制作技艺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涪陵乌江泡椒鱼传统制作技艺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119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涪陵大东门都卷子传统制作技艺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涪陵熨斗糕传统制作技艺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新妙豌豆粉条传统制作技艺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百胜黄糕传统制作技艺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仁义酸</w:t>
            </w:r>
            <w:r>
              <w:rPr>
                <w:rFonts w:hint="default" w:ascii="Times New Roman" w:hAnsi="Times New Roman" w:eastAsia="微软雅黑" w:cs="Times New Roman"/>
                <w:color w:val="auto"/>
                <w:kern w:val="0"/>
                <w:szCs w:val="21"/>
              </w:rPr>
              <w:t>鲊</w:t>
            </w:r>
            <w:r>
              <w:rPr>
                <w:rFonts w:hint="default" w:ascii="Times New Roman" w:hAnsi="Times New Roman" w:eastAsia="仿宋_GB2312" w:cs="Times New Roman"/>
                <w:color w:val="auto"/>
                <w:kern w:val="0"/>
                <w:szCs w:val="21"/>
              </w:rPr>
              <w:t>肠传统制作技艺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白涛红苕粉传统制作技艺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涪陵麻柳汤圆传统制作技艺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涪陵洗沙油钱传统制作技艺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涪陵北门楼包子传统制作技艺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新妙老八碗传统制作技艺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129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涪陵神仙饭传统制作技艺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李渡血旺汤传统制作技艺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涪陵陈烧腊卤制品传统制作技艺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涪陵传统泡菜制作技艺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涪陵胭脂萝卜干传统制作技艺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渝妹子老卤豆腐干传统技艺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涪陵功夫娘传统榨菜手工技艺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涪州传统古法榨油技艺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望仙酒传统酿造技艺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涪陵龙眼豆腐传统制作技艺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139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刘氏腊肉传统制作技艺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斑鸠叶豆腐传统制作工艺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青羊传统木雕技艺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涪州古籍传统修复技艺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大顺红茶传统手工制作技艺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涪州藤编传统制作技艺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周氏御灵指传统康养松解术</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大木根雕传统制作技艺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川东坝子火锅“歌底香”手工制作技艺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新妙木鱼山古法泡菜制作技艺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149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涪州泡菜火锅传统制作技艺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涪陵热油豆花传统制作技艺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涪陵榨菜鱼传统制作技艺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涪州泡菜鸡传统制作技艺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彭婆婆风脱水酱香榨菜传统手工制作技艺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涪州糖画传统制作技艺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涪州泡菜鱼传统制作技艺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涪陵农家老咸菜传统制作技艺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涪州风肉传统制作技艺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涪州腌制香肠传统制作技艺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159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涪州鳝鱼面传统制作技艺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涪陵活水豆花传统制作技艺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石沱蚕丝被传统制作技艺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石沱风脱水榨菜传统制作技艺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白鹤梁麻饼传统制作技艺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涪州赵麻饼传统制作技艺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涪陵城门老火锅传统制作技艺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涪州瓦缸晒露酱油传统制作技艺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龙潭大米传统生产加工技艺及相关民俗</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同乐碗碗兔肉传统制作技艺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169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开平酸辣毛血旺传统制作技艺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涪陵栎浆豆腐传统制作工艺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青羊鲫鱼传统制作技艺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马鞍白酒传统酿造技艺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涪州油辣子传统制作技艺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涪州糍杷传统制作技艺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增福土鸡糯米粥传统制作技艺</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287"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涪陵传统中医针灸术</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179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涪陵传统中医刮痧疗法</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涪陵传统中医拔罐疗法</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李氏化瘀消肿酒传统制作工艺</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许氏中医正骨术</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任氏祛腐生肌烧烫伤药膏制作工艺</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桂氏传统中医正骨疗法</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太极藿香正气液传统制作工艺</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李志沧传统中医方药配伍技艺</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禅武郭氏气功正骨疗法</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郭氏青竹小夹板外固定疗法</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189</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天子殿香会</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涪陵民俗·传统生产商贸习俗</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涪陵民俗·传统生活消费习俗</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192</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涪陵民俗·传统人生习俗</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193</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涪陵民俗·传统岁时节令习俗</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194</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涪陵民俗·传统民间信仰习俗</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195</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涪陵民俗·称谓忌讳</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196</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涪陵民俗·行船忌讳</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197</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涪陵民俗·生活忌讳</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198</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涪陵老地名</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199</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涪陵传统方言</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200</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涪州传统祈雨仪式</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201</w:t>
            </w:r>
          </w:p>
        </w:tc>
        <w:tc>
          <w:tcPr>
            <w:tcW w:w="390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涪陵北山道院庙会</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202</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法雨寺传统庙会</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r>
        <w:tblPrEx>
          <w:tblCellMar>
            <w:top w:w="0" w:type="dxa"/>
            <w:left w:w="108" w:type="dxa"/>
            <w:bottom w:w="0" w:type="dxa"/>
            <w:right w:w="108" w:type="dxa"/>
          </w:tblCellMar>
        </w:tblPrEx>
        <w:trPr>
          <w:trHeight w:val="300" w:hRule="atLeast"/>
          <w:jc w:val="center"/>
        </w:trPr>
        <w:tc>
          <w:tcPr>
            <w:tcW w:w="70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203</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蔺市传统庆龙节</w:t>
            </w:r>
          </w:p>
        </w:tc>
        <w:tc>
          <w:tcPr>
            <w:tcW w:w="13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民俗</w:t>
            </w:r>
          </w:p>
        </w:tc>
        <w:tc>
          <w:tcPr>
            <w:tcW w:w="12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3165"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涪陵区</w:t>
            </w:r>
          </w:p>
        </w:tc>
      </w:tr>
    </w:tbl>
    <w:p>
      <w:pPr>
        <w:pStyle w:val="2"/>
        <w:rPr>
          <w:rFonts w:hint="eastAsia" w:ascii="仿宋_GB2312" w:eastAsia="仿宋_GB2312"/>
          <w:color w:val="auto"/>
          <w:lang w:eastAsia="zh-CN"/>
        </w:rPr>
      </w:pPr>
    </w:p>
    <w:p>
      <w:pPr>
        <w:rPr>
          <w:rFonts w:hint="eastAsia" w:ascii="仿宋_GB2312" w:eastAsia="仿宋_GB2312"/>
          <w:color w:val="auto"/>
          <w:lang w:eastAsia="zh-CN"/>
        </w:rPr>
      </w:pPr>
    </w:p>
    <w:p>
      <w:pPr>
        <w:keepNext/>
        <w:keepLines/>
        <w:jc w:val="left"/>
        <w:outlineLvl w:val="0"/>
        <w:rPr>
          <w:rFonts w:hint="eastAsia" w:ascii="仿宋_GB2312" w:eastAsia="仿宋_GB2312"/>
          <w:b/>
          <w:color w:val="auto"/>
          <w:kern w:val="44"/>
          <w:sz w:val="32"/>
        </w:rPr>
      </w:pPr>
      <w:bookmarkStart w:id="21" w:name="_Toc28689"/>
    </w:p>
    <w:p>
      <w:pPr>
        <w:keepNext/>
        <w:keepLines/>
        <w:jc w:val="left"/>
        <w:outlineLvl w:val="0"/>
        <w:rPr>
          <w:rFonts w:hint="eastAsia" w:ascii="仿宋_GB2312" w:eastAsia="仿宋_GB2312"/>
          <w:b/>
          <w:color w:val="auto"/>
          <w:kern w:val="44"/>
          <w:sz w:val="32"/>
        </w:rPr>
      </w:pPr>
      <w:r>
        <w:rPr>
          <w:rFonts w:hint="eastAsia" w:ascii="方正书宋_GBK" w:hAnsi="方正书宋_GBK" w:eastAsia="方正书宋_GBK" w:cs="方正书宋_GBK"/>
          <w:b/>
          <w:color w:val="auto"/>
          <w:kern w:val="44"/>
          <w:sz w:val="32"/>
        </w:rPr>
        <w:t>附件2:</w:t>
      </w:r>
      <w:bookmarkEnd w:id="21"/>
      <w:r>
        <w:rPr>
          <w:rFonts w:hint="eastAsia" w:ascii="仿宋_GB2312" w:hAnsi="方正仿宋_GBK" w:eastAsia="仿宋_GB2312" w:cs="方正仿宋_GBK"/>
          <w:b/>
          <w:color w:val="auto"/>
          <w:kern w:val="44"/>
          <w:sz w:val="32"/>
          <w:szCs w:val="32"/>
        </w:rPr>
        <w:t xml:space="preserve"> 实验区三级非物质文化遗产代表性传承人名单</w:t>
      </w:r>
    </w:p>
    <w:tbl>
      <w:tblPr>
        <w:tblStyle w:val="19"/>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730"/>
        <w:gridCol w:w="1500"/>
        <w:gridCol w:w="1140"/>
        <w:gridCol w:w="210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73"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bCs/>
                <w:color w:val="auto"/>
                <w:sz w:val="28"/>
                <w:szCs w:val="28"/>
              </w:rPr>
              <w:t>国家级非遗代表性传承人</w:t>
            </w:r>
            <w:r>
              <w:rPr>
                <w:rFonts w:hint="default" w:ascii="Times New Roman" w:hAnsi="Times New Roman" w:eastAsia="仿宋_GB2312" w:cs="Times New Roman"/>
                <w:b/>
                <w:bCs/>
                <w:color w:val="auto"/>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项目名称</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项目类别</w:t>
            </w:r>
          </w:p>
        </w:tc>
        <w:tc>
          <w:tcPr>
            <w:tcW w:w="11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批次</w:t>
            </w:r>
          </w:p>
        </w:tc>
        <w:tc>
          <w:tcPr>
            <w:tcW w:w="21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榨菜传统制作技艺</w:t>
            </w:r>
          </w:p>
          <w:p>
            <w:pPr>
              <w:widowControl/>
              <w:spacing w:line="26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Cs w:val="21"/>
              </w:rPr>
              <w:t>（涪陵榨菜制作技艺）</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color w:val="auto"/>
                <w:kern w:val="0"/>
                <w:sz w:val="24"/>
                <w:lang w:bidi="ar"/>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color w:val="auto"/>
                <w:kern w:val="0"/>
                <w:sz w:val="24"/>
                <w:lang w:bidi="ar"/>
              </w:rPr>
              <w:t>第五批</w:t>
            </w:r>
          </w:p>
        </w:tc>
        <w:tc>
          <w:tcPr>
            <w:tcW w:w="21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color w:val="auto"/>
                <w:kern w:val="0"/>
                <w:sz w:val="24"/>
                <w:lang w:bidi="ar"/>
              </w:rPr>
              <w:t>万绍碧</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color w:val="auto"/>
                <w:kern w:val="0"/>
                <w:sz w:val="24"/>
                <w:lang w:bidi="ar"/>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73"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bCs/>
                <w:color w:val="auto"/>
                <w:sz w:val="28"/>
                <w:szCs w:val="28"/>
              </w:rPr>
              <w:t>市级非遗代表性传承人</w:t>
            </w:r>
            <w:r>
              <w:rPr>
                <w:rFonts w:hint="default" w:ascii="Times New Roman" w:hAnsi="Times New Roman" w:eastAsia="仿宋_GB2312" w:cs="Times New Roman"/>
                <w:b/>
                <w:bCs/>
                <w:color w:val="auto"/>
                <w:kern w:val="0"/>
                <w:sz w:val="28"/>
                <w:szCs w:val="28"/>
              </w:rPr>
              <w:t>（22人）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项目名称</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项目类别</w:t>
            </w:r>
          </w:p>
        </w:tc>
        <w:tc>
          <w:tcPr>
            <w:tcW w:w="11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批次</w:t>
            </w:r>
          </w:p>
        </w:tc>
        <w:tc>
          <w:tcPr>
            <w:tcW w:w="21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涪陵御锣</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夏文光（已去世）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龙潭八牌锣鼓</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刘家禄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彭金俸（已去世）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罗永祥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涪州川剧</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孔宪禄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涪州川剧</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孙宗</w:t>
            </w:r>
            <w:r>
              <w:rPr>
                <w:rFonts w:hint="default" w:ascii="Times New Roman" w:hAnsi="Times New Roman" w:eastAsia="微软雅黑" w:cs="Times New Roman"/>
                <w:color w:val="auto"/>
                <w:kern w:val="0"/>
                <w:szCs w:val="21"/>
              </w:rPr>
              <w:t>燊</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传统书画装裱技艺（文润斋书画传统装裱修复技艺）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秦玉白</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万绍碧</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杜全模（已去世）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向瑞玺（已退出）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赵平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涪州腌腊肉传统制作技艺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姚德平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涪陵油醪糟传统制作技艺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袁朝辉</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巴渝土陶传统制作技艺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黄进洪</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蔺市特醋传统酿造技艺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胡建东</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涪陵榨菜酱油传统制作技艺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李朝盛</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巴渝羊肉传统制作技艺（涪陵同乐羊肉制作技艺）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张  波</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百花潞酒传统酿造技艺</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  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李朝阳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郭小惠</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郭昌毕（已去世）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73"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bCs/>
                <w:color w:val="auto"/>
                <w:sz w:val="28"/>
                <w:szCs w:val="28"/>
              </w:rPr>
              <w:t>区级非遗代表性传承人</w:t>
            </w:r>
            <w:r>
              <w:rPr>
                <w:rFonts w:hint="default" w:ascii="Times New Roman" w:hAnsi="Times New Roman" w:eastAsia="仿宋_GB2312" w:cs="Times New Roman"/>
                <w:b/>
                <w:bCs/>
                <w:color w:val="auto"/>
                <w:kern w:val="0"/>
                <w:sz w:val="28"/>
                <w:szCs w:val="28"/>
              </w:rPr>
              <w:t>（104人）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项目名称</w:t>
            </w: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项目类别</w:t>
            </w:r>
          </w:p>
        </w:tc>
        <w:tc>
          <w:tcPr>
            <w:tcW w:w="114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批次</w:t>
            </w:r>
          </w:p>
        </w:tc>
        <w:tc>
          <w:tcPr>
            <w:tcW w:w="210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涪州风物传说</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夏述华</w:t>
            </w:r>
          </w:p>
        </w:tc>
        <w:tc>
          <w:tcPr>
            <w:tcW w:w="9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涪州风物传说</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民间文学</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余继平</w:t>
            </w:r>
          </w:p>
        </w:tc>
        <w:tc>
          <w:tcPr>
            <w:tcW w:w="992"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土家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涪陵御锣</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秦宗智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涪陵御锣</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夏文光（已去世）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涪陵御锣</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王以康</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龙潭八牌锣鼓</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刘家禄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龙潭八牌锣鼓</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苏德成</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彭金俸（已去世）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孙桂堂</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罗永祥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11</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陈以玉</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12</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刘朝学</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13</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钟顺华</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14</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罗成林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15</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焦石民歌</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传统音乐</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常国友</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涪州川剧 </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第四批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孙宗</w:t>
            </w:r>
            <w:r>
              <w:rPr>
                <w:rFonts w:hint="default" w:ascii="Times New Roman" w:hAnsi="Times New Roman" w:eastAsia="微软雅黑" w:cs="Times New Roman"/>
                <w:color w:val="auto"/>
                <w:kern w:val="0"/>
                <w:szCs w:val="21"/>
              </w:rPr>
              <w:t>燊</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17</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涪州川剧 </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第四批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孔宪禄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18</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涪州川剧 </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李金治</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19</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涪州川剧 </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陈仁禄</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涪州京剧</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刘家杰（已去世）</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21</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涪州京剧</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吴绿漪</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22</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涪州京剧</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汤其书</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23</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涪州京剧</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秦宗模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24</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涪陵傩戏</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传统戏剧</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周  毅</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25</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文润斋书画传统装裱修复技艺</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秦玉白</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26</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文润斋书画传统装裱修复技艺</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邹克红</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Borders>
              <w:top w:val="single" w:color="auto" w:sz="4" w:space="0"/>
              <w:left w:val="single" w:color="auto" w:sz="4" w:space="0"/>
              <w:bottom w:val="single" w:color="auto" w:sz="4" w:space="0"/>
              <w:right w:val="single" w:color="auto" w:sz="4" w:space="0"/>
            </w:tcBorders>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27</w:t>
            </w:r>
          </w:p>
        </w:tc>
        <w:tc>
          <w:tcPr>
            <w:tcW w:w="273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涪陵传统木雕工艺</w:t>
            </w:r>
          </w:p>
        </w:tc>
        <w:tc>
          <w:tcPr>
            <w:tcW w:w="150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彭桥峰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28</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涪陵传统石雕工艺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白长文</w:t>
            </w:r>
          </w:p>
        </w:tc>
        <w:tc>
          <w:tcPr>
            <w:tcW w:w="992"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土家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29</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涪州刺绣传统手工技艺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胡华芳</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传统手工串珠制作工艺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何秋红</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31</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传统手工串珠制作工艺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吴  超</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32</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涪陵漆器髹饰技艺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田亚利</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33</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涪州古法结绳（菜乡结绳）手工编织技艺</w:t>
            </w:r>
          </w:p>
        </w:tc>
        <w:tc>
          <w:tcPr>
            <w:tcW w:w="150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李  蕾</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34</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涪州古法结绳（菜乡结绳）手工编织技艺</w:t>
            </w:r>
          </w:p>
        </w:tc>
        <w:tc>
          <w:tcPr>
            <w:tcW w:w="150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张沉静</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35</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涪州古法结绳（菜乡结绳）手工编织技艺</w:t>
            </w:r>
          </w:p>
        </w:tc>
        <w:tc>
          <w:tcPr>
            <w:tcW w:w="150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王战瑜</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36</w:t>
            </w:r>
          </w:p>
        </w:tc>
        <w:tc>
          <w:tcPr>
            <w:tcW w:w="2730"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涪陵传统手工剪纸</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传统美术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陈茂文</w:t>
            </w:r>
          </w:p>
        </w:tc>
        <w:tc>
          <w:tcPr>
            <w:tcW w:w="992" w:type="dxa"/>
            <w:vAlign w:val="center"/>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37</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万绍碧</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38</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杜全模（已去世）</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39</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向瑞玺（已退出）</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40</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赵平</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41</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李朝盛</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42</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白长文</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土家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43</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况国勇</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44</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曾光淑</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45</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侯  尧</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46</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涪陵油醪糟传统制作技艺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袁朝辉</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47</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涪陵油醪糟传统制作技艺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谢礼伦（已去世）</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48</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涪陵油醪糟传统制作技艺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第二批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吴国华（已去世）</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49</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涪州腌腊肉传统制作技艺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姚德平</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50</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涪州腌腊肉传统制作技艺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姚成岚</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51</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涪州腌腊肉传统制作技艺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王  粲</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52</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巴渝土陶传统制作技艺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黄进洪</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53</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巴渝土陶传统制作技艺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何渝</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54</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巴渝土陶传统制作技艺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何明兰</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55</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涪陵胭脂萝卜泡菜传统制作技艺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杨次华</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56</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涪陵胭脂萝卜泡菜传统制作技艺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况国林</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57</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蔺市特醋传统酿造技艺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胡建东</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58</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涪陵榨菜酱油传统制作技艺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李朝盛</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59</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涪陵同乐羊肉制作技艺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张波</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60</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百花潞酒传统酿造技艺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61</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涪陵方坪茶传统制作技艺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何晓明（已退出）</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62</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涪陵方坪茶传统制作技艺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杨先伦</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63</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涪陵方坪茶传统制作技艺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冉茂樵</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64</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新妙木鱼山古法泡菜制作技艺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周明东</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65</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涪州古籍修复技艺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陈朝晖</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66</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彭婆婆榨菜风脱水酱香传统技艺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彭荣贵</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67</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涪州糖画传统制作技艺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陈  巧</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68</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涪州糖画传统制作技艺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刘维</w:t>
            </w:r>
            <w:r>
              <w:rPr>
                <w:rFonts w:hint="default" w:ascii="Times New Roman" w:hAnsi="Times New Roman" w:eastAsia="微软雅黑" w:cs="Times New Roman"/>
                <w:color w:val="auto"/>
              </w:rPr>
              <w:t>淯</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69</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涪陵榨菜鱼传统制作技艺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李孪惠</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大顺红茶传统手工制作工艺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宋艺谋</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71</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涪州泡菜鸡传统制作技艺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易淑兰</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72</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涪州泡菜火锅传统制作技艺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况  华</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73</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涪陵传统古法榨油技艺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张平义</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74</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涪陵热油豆花传统制作技艺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徐鹏龙</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75</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涪陵功夫娘传统榨菜手工技艺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薛小华</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76</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青羊木雕传统制作技艺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蒲忠财</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77</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渝妹子老卤豆腐干传统技艺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鞠学礼</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78</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川东坝子火锅“歌底香”手工制作技艺</w:t>
            </w:r>
          </w:p>
        </w:tc>
        <w:tc>
          <w:tcPr>
            <w:tcW w:w="150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vAlign w:val="center"/>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刘明杰</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79</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川东坝子火锅“歌底香”手工制作技艺</w:t>
            </w:r>
          </w:p>
        </w:tc>
        <w:tc>
          <w:tcPr>
            <w:tcW w:w="150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vAlign w:val="center"/>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王  文</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80</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周氏御灵指传统康养松解术</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传统技艺</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周光好</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81</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82</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李朝阳</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程思远</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84</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蔡光辉</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李天明</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李志沧传统中医正骨术</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李银舟</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87</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郭昌毕（已去世）</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88</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郭小惠</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89</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孙星寿</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05"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90</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谭季镰</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王洪江</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朱叙兵</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谭富海</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胡君春</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郭小敏</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96</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康超荣</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97</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李映</w:t>
            </w:r>
            <w:r>
              <w:rPr>
                <w:rFonts w:hint="default" w:ascii="Times New Roman" w:hAnsi="Times New Roman" w:eastAsia="微软雅黑" w:cs="Times New Roman"/>
                <w:color w:val="auto"/>
                <w:kern w:val="0"/>
                <w:szCs w:val="21"/>
              </w:rPr>
              <w:t>澐</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98</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石维盛</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99</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孙起阳</w:t>
            </w:r>
          </w:p>
        </w:tc>
        <w:tc>
          <w:tcPr>
            <w:tcW w:w="992"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100</w:t>
            </w:r>
          </w:p>
        </w:tc>
        <w:tc>
          <w:tcPr>
            <w:tcW w:w="2730"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郭昌毕中医跌打损伤传统疗法</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孙玲娟</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101</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李氏化瘀消肿酒传统制作工艺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陈长波</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102</w:t>
            </w:r>
          </w:p>
        </w:tc>
        <w:tc>
          <w:tcPr>
            <w:tcW w:w="273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李志沧传统中医方药配伍技艺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袁  江</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103</w:t>
            </w:r>
          </w:p>
        </w:tc>
        <w:tc>
          <w:tcPr>
            <w:tcW w:w="2730"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太极藿香正气液传统制作工艺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霍加勇</w:t>
            </w:r>
          </w:p>
        </w:tc>
        <w:tc>
          <w:tcPr>
            <w:tcW w:w="992" w:type="dxa"/>
          </w:tcPr>
          <w:p>
            <w:pPr>
              <w:widowControl/>
              <w:jc w:val="center"/>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104</w:t>
            </w:r>
          </w:p>
        </w:tc>
        <w:tc>
          <w:tcPr>
            <w:tcW w:w="2730"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任氏祛腐生肌烧烫伤药膏传统工艺</w:t>
            </w:r>
          </w:p>
        </w:tc>
        <w:tc>
          <w:tcPr>
            <w:tcW w:w="150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传统医药</w:t>
            </w:r>
          </w:p>
        </w:tc>
        <w:tc>
          <w:tcPr>
            <w:tcW w:w="1140" w:type="dxa"/>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c>
          <w:tcPr>
            <w:tcW w:w="2106" w:type="dxa"/>
          </w:tcPr>
          <w:p>
            <w:pPr>
              <w:widowControl/>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任  旭</w:t>
            </w:r>
          </w:p>
        </w:tc>
        <w:tc>
          <w:tcPr>
            <w:tcW w:w="992" w:type="dxa"/>
          </w:tcPr>
          <w:p>
            <w:pPr>
              <w:widowControl/>
              <w:jc w:val="center"/>
              <w:rPr>
                <w:rFonts w:hint="default" w:ascii="Times New Roman" w:hAnsi="Times New Roman" w:eastAsia="仿宋_GB2312" w:cs="Times New Roman"/>
                <w:color w:val="auto"/>
                <w:kern w:val="0"/>
                <w:szCs w:val="21"/>
              </w:rPr>
            </w:pPr>
          </w:p>
        </w:tc>
      </w:tr>
    </w:tbl>
    <w:p>
      <w:pPr>
        <w:pStyle w:val="2"/>
        <w:rPr>
          <w:rFonts w:hint="eastAsia" w:ascii="仿宋_GB2312" w:hAnsi="宋体" w:eastAsia="仿宋_GB2312"/>
          <w:b/>
          <w:bCs/>
          <w:color w:val="auto"/>
          <w:kern w:val="0"/>
          <w:sz w:val="27"/>
          <w:szCs w:val="27"/>
        </w:rPr>
      </w:pPr>
    </w:p>
    <w:p>
      <w:pPr>
        <w:rPr>
          <w:rFonts w:hint="eastAsia" w:ascii="仿宋_GB2312" w:hAnsi="宋体" w:eastAsia="仿宋_GB2312"/>
          <w:b/>
          <w:bCs/>
          <w:color w:val="auto"/>
          <w:kern w:val="0"/>
          <w:sz w:val="27"/>
          <w:szCs w:val="27"/>
        </w:rPr>
      </w:pPr>
    </w:p>
    <w:p>
      <w:pPr>
        <w:pStyle w:val="2"/>
        <w:rPr>
          <w:rFonts w:hint="eastAsia"/>
        </w:rPr>
      </w:pPr>
    </w:p>
    <w:p>
      <w:pPr>
        <w:pStyle w:val="2"/>
        <w:rPr>
          <w:rFonts w:hint="eastAsia" w:ascii="仿宋_GB2312" w:hAnsi="宋体" w:eastAsia="仿宋_GB2312"/>
          <w:b/>
          <w:bCs/>
          <w:color w:val="auto"/>
          <w:kern w:val="0"/>
          <w:sz w:val="27"/>
          <w:szCs w:val="27"/>
        </w:rPr>
      </w:pPr>
    </w:p>
    <w:p>
      <w:pPr>
        <w:rPr>
          <w:rFonts w:hint="eastAsia" w:ascii="仿宋_GB2312" w:hAnsi="宋体" w:eastAsia="仿宋_GB2312"/>
          <w:b/>
          <w:bCs/>
          <w:color w:val="auto"/>
          <w:kern w:val="0"/>
          <w:sz w:val="27"/>
          <w:szCs w:val="27"/>
        </w:rPr>
      </w:pPr>
    </w:p>
    <w:p>
      <w:pPr>
        <w:pStyle w:val="2"/>
        <w:rPr>
          <w:rFonts w:hint="eastAsia" w:ascii="仿宋_GB2312" w:hAnsi="宋体" w:eastAsia="仿宋_GB2312"/>
          <w:b/>
          <w:bCs/>
          <w:color w:val="auto"/>
          <w:kern w:val="0"/>
          <w:sz w:val="27"/>
          <w:szCs w:val="27"/>
        </w:rPr>
      </w:pPr>
    </w:p>
    <w:p>
      <w:pPr>
        <w:rPr>
          <w:rFonts w:hint="eastAsia" w:ascii="仿宋_GB2312" w:hAnsi="宋体" w:eastAsia="仿宋_GB2312"/>
          <w:b/>
          <w:bCs/>
          <w:color w:val="auto"/>
          <w:kern w:val="0"/>
          <w:sz w:val="27"/>
          <w:szCs w:val="27"/>
        </w:rPr>
      </w:pPr>
    </w:p>
    <w:p>
      <w:pPr>
        <w:pStyle w:val="2"/>
        <w:rPr>
          <w:rFonts w:hint="eastAsia" w:ascii="仿宋_GB2312" w:eastAsia="仿宋_GB2312"/>
          <w:color w:val="auto"/>
        </w:rPr>
      </w:pPr>
    </w:p>
    <w:p>
      <w:pPr>
        <w:keepNext/>
        <w:keepLines/>
        <w:jc w:val="left"/>
        <w:outlineLvl w:val="0"/>
        <w:rPr>
          <w:rFonts w:hint="eastAsia" w:ascii="仿宋_GB2312" w:eastAsia="仿宋_GB2312"/>
          <w:b/>
          <w:color w:val="auto"/>
          <w:kern w:val="44"/>
          <w:sz w:val="32"/>
        </w:rPr>
      </w:pPr>
      <w:bookmarkStart w:id="22" w:name="_Toc21265"/>
      <w:r>
        <w:rPr>
          <w:rFonts w:hint="eastAsia" w:ascii="方正书宋_GBK" w:hAnsi="方正书宋_GBK" w:eastAsia="方正书宋_GBK" w:cs="方正书宋_GBK"/>
          <w:b/>
          <w:color w:val="auto"/>
          <w:kern w:val="44"/>
          <w:sz w:val="32"/>
        </w:rPr>
        <w:t>附件3：</w:t>
      </w:r>
      <w:r>
        <w:rPr>
          <w:rFonts w:hint="eastAsia" w:ascii="仿宋_GB2312" w:hAnsi="方正仿宋_GBK" w:eastAsia="仿宋_GB2312" w:cs="方正仿宋_GBK"/>
          <w:b/>
          <w:color w:val="auto"/>
          <w:kern w:val="44"/>
          <w:sz w:val="32"/>
          <w:szCs w:val="32"/>
        </w:rPr>
        <w:t>实验区民间习俗</w:t>
      </w:r>
      <w:r>
        <w:rPr>
          <w:rFonts w:hint="eastAsia" w:ascii="仿宋_GB2312" w:eastAsia="仿宋_GB2312"/>
          <w:b/>
          <w:color w:val="auto"/>
          <w:kern w:val="44"/>
          <w:sz w:val="32"/>
        </w:rPr>
        <w:t>一览表</w:t>
      </w:r>
      <w:bookmarkEnd w:id="2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90"/>
        <w:gridCol w:w="705"/>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仿宋_GB2312" w:hAnsi="宋体" w:eastAsia="仿宋_GB2312" w:cs="宋体"/>
                <w:b/>
                <w:bCs/>
                <w:color w:val="auto"/>
                <w:szCs w:val="21"/>
              </w:rPr>
            </w:pPr>
            <w:r>
              <w:rPr>
                <w:rFonts w:hint="eastAsia" w:ascii="仿宋_GB2312" w:hAnsi="宋体" w:eastAsia="仿宋_GB2312" w:cs="宋体"/>
                <w:b/>
                <w:bCs/>
                <w:color w:val="auto"/>
                <w:szCs w:val="21"/>
              </w:rPr>
              <w:t>序号</w:t>
            </w:r>
          </w:p>
        </w:tc>
        <w:tc>
          <w:tcPr>
            <w:tcW w:w="890" w:type="dxa"/>
          </w:tcPr>
          <w:p>
            <w:pPr>
              <w:spacing w:line="360" w:lineRule="auto"/>
              <w:jc w:val="center"/>
              <w:rPr>
                <w:rFonts w:hint="eastAsia" w:ascii="仿宋_GB2312" w:hAnsi="宋体" w:eastAsia="仿宋_GB2312" w:cs="宋体"/>
                <w:b/>
                <w:bCs/>
                <w:color w:val="auto"/>
                <w:szCs w:val="21"/>
              </w:rPr>
            </w:pPr>
            <w:r>
              <w:rPr>
                <w:rFonts w:hint="eastAsia" w:ascii="仿宋_GB2312" w:hAnsi="宋体" w:eastAsia="仿宋_GB2312" w:cs="宋体"/>
                <w:b/>
                <w:bCs/>
                <w:color w:val="auto"/>
                <w:szCs w:val="21"/>
              </w:rPr>
              <w:t>名称</w:t>
            </w:r>
          </w:p>
        </w:tc>
        <w:tc>
          <w:tcPr>
            <w:tcW w:w="705" w:type="dxa"/>
          </w:tcPr>
          <w:p>
            <w:pPr>
              <w:spacing w:line="360" w:lineRule="auto"/>
              <w:jc w:val="center"/>
              <w:rPr>
                <w:rFonts w:hint="eastAsia" w:ascii="仿宋_GB2312" w:hAnsi="宋体" w:eastAsia="仿宋_GB2312" w:cs="宋体"/>
                <w:b/>
                <w:bCs/>
                <w:color w:val="auto"/>
                <w:szCs w:val="21"/>
              </w:rPr>
            </w:pPr>
            <w:r>
              <w:rPr>
                <w:rFonts w:hint="eastAsia" w:ascii="仿宋_GB2312" w:hAnsi="宋体" w:eastAsia="仿宋_GB2312" w:cs="宋体"/>
                <w:b/>
                <w:bCs/>
                <w:color w:val="auto"/>
                <w:szCs w:val="21"/>
              </w:rPr>
              <w:t>类型</w:t>
            </w:r>
          </w:p>
        </w:tc>
        <w:tc>
          <w:tcPr>
            <w:tcW w:w="6223" w:type="dxa"/>
          </w:tcPr>
          <w:p>
            <w:pPr>
              <w:spacing w:line="360" w:lineRule="auto"/>
              <w:jc w:val="center"/>
              <w:rPr>
                <w:rFonts w:hint="eastAsia" w:ascii="仿宋_GB2312" w:hAnsi="宋体" w:eastAsia="仿宋_GB2312" w:cs="宋体"/>
                <w:b/>
                <w:bCs/>
                <w:color w:val="auto"/>
                <w:szCs w:val="21"/>
              </w:rPr>
            </w:pPr>
            <w:r>
              <w:rPr>
                <w:rFonts w:hint="eastAsia" w:ascii="仿宋_GB2312" w:hAnsi="宋体" w:eastAsia="仿宋_GB2312" w:cs="宋体"/>
                <w:b/>
                <w:bCs/>
                <w:color w:val="auto"/>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打杵</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搬运辅助工具</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打杵又称“巴棍”、“栽栽”。一般用杂木制成，长度以脚背至肩平的距离为度;上部5厘米做成扁平状，粗细以手能握住为度，下部可稍大。其主要作用有四:一是拄路，起稳定作用;二是可支撑抬杠，起换肩、休息的作用;三是在多人共抬一-物时，点击路面，起协调作用;四是可用来撬物体，起撬棍作用。若用竹棒作抬杠，打杵的上部则可做成“丫”字形的“叉碗”，或以天生树杈做打杵亦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三亲</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六戚</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称谓习俗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三亲，一般指:至亲、堂亲、表亲。至亲,包括上、下、横3个方面。上,包括父母、祖父母、曾祖父母及等以上;下，包括子女、孙子女、曾孙子女及等以下;横，包括父之兄弟姊妹、母之父母及其子女、妻之父母及其子女。在具体称呼上:父，称父、爹、爸、爸爸;母，称母、娘、妈、妈妈;祖父,称公、爷爷;祖母，称婆、婆婆奶(念lāi)、奶奶;曾祖父母，称祖祖;父之兄，称伯;父之弟，称叔;父之姊妹，称如襄、姑妈、姑姑，也有称爸的;母之父，称外公、家(念gā)公；母之母，称外婆，家婆;母之兄弟，称舅舅、舅父;母之姊妹,称姨、姨女襄、姨妈;妻之父，称岳父、老丈;妻之母,称岳母、老丈母;妻之兄弟，称内兄、内弟;妻之姊妹，称姨姐、姨妹;妻之弟兄之子女，称内侄儿、内侄女。堂亲，分嫡堂、堂两种。嫡堂，包括父之兄弟之子女;堂,包括祖父之兄弟姊妹,祖父之兄弟姊妹之子女。在称谓上，父之兄弟之子女，统称哥哥、弟弟、姐姐、妹妹;祖父之兄,称伯公;祖父之弟,称叔公;祖父之姊妹，统称姑婆;祖父之兄弟之子女,统称伯伯、叔叔、襄女襄;再下一辈，统称哥哥、弟弟、姐姐、妹妹、;父之嫂，称伯妈;父之弟媳，称婶婶。表亲，分血表、姨表两种。血表,指姑爷、舅舅的儿女之间的关系;姨表,指姨妈的儿女之间的关系。在称谓上，一般统称表哥表弟或者老表以及表姐、表妹。1950年以后，按照法律规定,亲族分为直系血亲和旁系血亲。直系血亲，包括配偶、父母、子女,有时也包括需要本人抚养的祖父母和未成年的弟妹，其余均为旁系血亲，但在民间,特别是年老一点的人，一般还是按习惯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称谓</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忌讳</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称谓习俗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人在交际中的称谓有不少忌讳。称不熟的老年人时，不能带"儿”化的，如“老头儿”、“老婆婆儿”等,因为这有贬低老人之嫌;也不能称“老师傅”，因在川东地区，曾是指“发情老狗"的一个隐语。叫女青年不能随便称“小姐”，这会让人把“三陪女”联系起来。对王姓女子不能称“王大姐”，因这个叫法是过去称“卖淫女子”的一个代名词。称姓傅的不叫“老傅”，可叫“老传”或径直叫“傅x x”，因“老傅”和“老父”谐言。舅父与外侄(外甥)说话不能带口头禅称“老子”，否则他就当了外侄的爹，也就是姐弟或兄妹乱伦了。不能随便叫人“舅子”,否则意味着人家的姐妹是你妻子。在正式场合,不能带“龟儿”把子，这意味着骂对方是“龟儿”，是他母亲偷人所生。对方生理有缺陷时，最好不要直呼其因缺陷而得的诨名,甚至话语中也不得出现诸如“癞子”、“麻子”之类的词语,否则失敬。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转山</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待客旧俗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乡下平民待客旧俗。客人(尤其是首次来的客人)到来,奉开水，稍事休息，在酒席未准备好之前，即可带客人转山，主人向客人介绍路名山名、水名及其由来，以及本地特有的动植物、特产等;登山顶，四下观览,指点村野、院落、山寨及远方出现的场镇、山川形势等;若有古迹名胜，可带其细观,并讲解有关的传说故事。以此让客人了解和熟悉环境，愉快度过闲暇时光。一路上，主客赏景闲聊，增进人地亲切感。转山路程及时间可长可短，视主客兴趣及具体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近代成人服饰</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服饰习俗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明清时服饰冠带,各阶层有别，等级森严,不得僭越。民国建立后，穿着相对自由,但保存着较多的传统习俗。涪陵人男性一般常见中式服饰为内穿对襟短褂,外着满襟长衫，下着幺二三裤子，头缠7尺(2.33米)长的白布帕或青丝帕子，脚穿剪刀口布鞋(晴天穿)或靴子(雨天穿);衣裤以青、蓝二色居多，灰色次之。春秋着不带外套的夹衣夹裤,冬天则穿带外套的棉衣棉裤。女性则上穿内短外长的满襟短衫,头若缠帕与男性同，脚穿绣花布鞋。知识分子、官绅或穿中山装。富裕者的衣料为绸缎与细布，外穿马褂，头戴瓜皮帽或毡帽、博士帽;女性穿旗袍，戴金银首饰;老年人在寒冷时节戴大风帽,长可及腰。贫苦下力人,四季多穿满襟或对襟短衣、脚穿竹麻草鞋或打赤脚。以上服饰,20世纪50年代以后已基本消失。80年代以来，男女穿着基本上从市场上购买，手工制作的传统服饰已基本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船工</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穿长衫</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乌江</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服饰习俗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船工特有服饰习俗。在旧中国，乌江航运全靠木船，而木船行上水全靠人力拉纤。乌江沿岸沟壑甚多，且江水涨落变化大,纤夫拉纤常要涉水而行。且乌江多险滩急流，不允许纤夫随时停顿脱裤穿裤。为解决这一矛盾，乌江船工想出了穿长衫的主意。即在拉船时身穿长衫短裤(在旧中国,多数船工是着衫不着裤)，腰束麻绳,过沟时,将长衫提起别在腰上，过沟后放下，这样，既免去了脱裤穿裤之必要，又解决了御寒遮羞的疑难。20世纪60年代初期以后，乌江航道实现机动化，船工穿长衫的习俗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纳砣</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服饰习俗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乌江船工特有服饰习俗。旧中国，乌江船工驾船拉船穿长衫。由于船工收入微薄，而拉船时长衫又很容易被撕破和磨破,为使衣服耐穿，,船工们一有空就要一针一线地补纳他们的长衫。天长日久，长衫补了纳,纳了补,变得十分厚重，称为“纳砣”。据称,纳砣漓汗御寒,冬夏皆宜，是乌江船工的珍爱之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挖倒土</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耕作习俗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一种劳动强度很大的坡耕地旱作土翻耕方式。土时,背朝坡地上方，脸朝坡地下方，一锄一锄地从高处到低处朝前挖，把泥土由低处向上翻提，使坡土翻耕后维持原来的面积不变。这种翻耕方式,让耕作土控制在坡土下土埂(下沿)以内，不冒边,可以阻止土壤流失。挖倒土属精耕细作方式，可保持坡耕地的持续利用，若每年从下往上翻耕坡土，则会加速坡地土壤流失,使坡土的上半部逐渐变成岩石裸露的荒坡荒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换棕</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航运习俗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乌江木船航运特有的习俗。未实现机械化运输前，乌江木船行上水全靠人力拉纤，而乌江滩险流急,要翻过较大的激流险滩，一艘船的纤夫根本拉不动。因此，行上水一般以8艘船为一帮结队航行,遇滩则集一帮船的120多名纤夫(有时甚至是两帮),一艘一艘地拉船过滩，谓之换棕。棕，一头方便地挽在纤藤上、另一头为一个固定的套扣挂在肩上拉船的短绳,又名“搭绊”。换棕实质上就是换工,通过互相换工,集合更多的“棕”，把船拉过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新船下水习俗</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航运习俗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木船造好后，必须等到有老鼠上船才能下水，因为老鼠是船民心目中的“神”，人不能比它先上船;新木船刚下水后，要杀一只红鸡公,把鸡血洒在船头,还要拔下几根鸡毛粘在船头的“苏脑(边沿)”上，因为神灵就在船头，这样做，就是敬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船上</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禁忌</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航运习俗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在木船运输时代，船上有许多禁忌。1.语言禁忌:在船上不能说“到”，到哪里去要说“走”哪去，到了什么地方要说“找了”，倒水要说“倾”水,因为“到”有“倒”、“翻转”的意思，这是行船的最大忌讳;更不能说“翻”、“沉"，翻动东西要说“造”，把东西翻一转要说“裹”一转;也不能说“搁”,把东西搁下要说“放”，因为“搁”有触礁搁浅之义，都是不吉利的事。2.行为禁忌:吃鱼不能翻面，翻面即意谓船翻身;吃饭的时间，筷子不能搁在碗上(过去的船上吃饭没有桌子，饭菜碗都放在船板上),筷子搁在碗上，有船搁浅的意思;饭吃完后，饭碗不能反扣起来，这样做象征船“扣”起了(翻了)。旧社会认为船头是供神灵的地方，人不能从神灵头上跨过，所以,不能顺船头搭跳板,只能在船身横着搭跳，否则会亵渎神灵;同样，人不能坐在船头边沿,更不能在船头解便，更不允许男女在船上同床，这些都是严重亵渎、得罪神灵的行为，会遭致神灵的惩罚。3.船上的老鼠不能打，认为有老鼠在船上生活,说明船是安全的,否则将有灾祸降临。以上这些禁忌，若有违犯，都有一定的惩罚或解救规矩。这些禁忌，近50年来已经逐渐淡化，甚至完全不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祭祖</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家家户户的堂屋正中都没有“天地君亲师位”的牌位或神龛，，俗称“香火”。亲，指列祖列宗。每逢农历腊月三十、正月十五、五月初五、七月十五、八月十五或已故亲人的诞辰、忌辰，以及婚娶、庆生等日期，都要在“香火”前供酒饭、烧袱纸进行祭奠，以求祖先保佑。正月初一,各家男人都要到自己的祖坟扫墓、烧香;清明节要到祖坟挂“清”(又名“坟飘”)。老年人去世后，一般都要请“道师”做道场，晚辈都要包“孝帕”，儿女须穿孝衣、戴孝帽;安葬后要“烧七”，哀祭49天。近50年来，祭祖风俗已有所淡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挂红</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在寺庙前、神像上或者特定的场合悬挂红布或红绸，以求神灵保佑或除祸消灾。有两种情况:➊虔诚性。即善男信女自愿虔诚地到寺庙给神灵挂红，以求得或感谢神灵保佑;❷惩罚性。一个人的行为被认为是亵渎了神灵时，会被强迫其在行为发生地挂红，意为给神灵道歉，以求得神灵宽恕，不致“降灾”于行为发生地，祸及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送旱魃</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旧时涪陵农,人在遭受大旱时进行的一种祈雨活动。活动时，灾民选一无牵无挂、无职无业的“烟人”装扮成给)带来旱灾的“旱魃”，并用花纸糖成一个纸旱魃神。活动开始后，手持铁索、棍棒的乡民们漫山遍野地追打由人装扮的旱魃神，直到“旱魃神”筋疲力尽，再用铁索将其锁回，当众宣布罪状,然后押送至一深水池边,推下处死(当然并非真正将人淹死)。同时焚烧纸旱魃,宣告已经送走旱魃,不时将降大雨，活动结束。祭灶生活习俗。民间祭祀活动。每年农历的腊月二十三日进行。民间流传，这一天是灶神菩萨上天向玉皇大帝汇报民情的日子。为让灶神在玉帝面前多说好话，以得到上苍保佑，世人都要在这一天上供糖饼、糕点、麦芽糖等,祭祀灶神。腊月三十(除夕)半夜,灶神回到人间，家家户户刷净灶台，贴上新灶神年画，表示接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观音会</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宗教节日。相传观音菩萨每年有3个生日，即农历二月十九日、六月十九日、九月十九日。每当观音生日这一天，佛教信徒都要到寺庙聚会,吃斋念经，朝拜观音菩萨。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放生</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古时人们厌杀戮、重生命观念的一种表达形式。主要针对野生动物实施，只要它们是自由自在地生活而不危害人的，被捉被困后，应予以善待和解救。一般是从市场上买回飞禽走兽，放归大自然。认为是从人们口边救回动物生命，故名。在寺庙等地，还专门设有放生池，以供行善积德者放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还来</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生债</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民间旧意识、旧观念认为一个人欠了债(包括实物、货币、感情等)如果在生时不能偿还，那么、他“来生”就会变成畜禽来还债，称为还来生债。人们认为，饲养的畜禽生长壮、繁殖快，或者很得力，不断给主人带来财富，那么这个东西就是“还债”的，反之，就是“不还债”。对不还债的畜禽，一般是把它卖掉,转换一下主人,或许就会变得“还债”，还有一个办法就是宰杀淘汰，警告它来生记住“还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行会</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敬神</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自古商业发达,清代和民国年间,百业俱兴,各有行会，各有各的风俗。行会主要是祭祀本行业的祖师爷,一般都要在一定的期口举行演戏酬神、聚餐等活动。如盐业每年正月初二举办管仲会，铁匠、锡匠、铜匠二月初五举办老君会,银楼业四月十四日举办纯阳会,木器业四月二十二日举办鲁班会,药材业四月二十八日举办药王会,米粮业、行商、走水帮船帮等六月六日举办王爷会，纸业六月六日举办蔡伦会，染布业六月十六日举办梅葛二仙会,水食业京果业酱园业六月二十四日举办雷神会，靴子业、布鞋业六月二十六日举办孙祖会，理发业七月三日举办罗祖会，东馆业七月十五日举办三官(天官、地官、水官)会，厨工业八月十三日举办詹皇会,酿酒业、酒馆业八月十八日举办杜康会，屠宰业八月二十三日举办张爷会，丝绸业九月十六日举办三皇(伏羲、神农、轩辕)会，布业、织布业九月十九日举办嫘祖会,缝纫业顶敬轩辕黄帝,桐油业、菜油业顶敬华光大帝，香蜡纸烛业顶敬玉龙太子，火炮业顶敬火神，水果业顶敬太阳菩萨等。除祭祀本行业的祖师爷外，任何行业办会都要祭祀福禄财神和镇江王爷。那时，作坊和商店的学徒都要交敬神会的股子钱和在神前叩了头才算人帮，“吃饭要上粮,买卖要帮行”，是当时做生意的习俗和帮规。1950年以后,各行业敬神的旧习被革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祭川</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主神</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每年六月 十四日，涪人祭川主神,又称川主菩萨，相传其神即李冰，以兴修水利惠及万民,巴蜀地区普遍建祠祭祀，涪陵城镇、乡场大多建有川主庙;村落中则建有石庙，以六月二十四日为祭祀日期，相传这一天是李冰的诞辰，遇早年则大祭以祈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祭周煌</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涪陵人在清代后期每年农历六月二十四日要纪念周煌，是为特殊纪念日。兵部尚书、左都御史、涪凌人周煌，在清代乾隆年间显赫- 时，1756年(清乾隆二十一年)，奉诏出使琉球，六月二十四日，船在东海姑米山地通飓风，传说得妈祖神保佑度过劫难获得再生。他去世后，涪人以这一天作为“吉祭”日，纪念这位涪陵历史上的名人。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祭徐</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邦道</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祭祀习俗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清末至民国时期，以每年农历三月十三日祭祀清末提督、涪陵人徐邦道。之所以选在这一天为纪念日，因他曾在1862 年(同治元年)三月十三日,率先缒城而出，与围困涪陵城的太平军作战，致使石达开撤围离去，涪州城遂得以保全。他去世后，以是日纪念其保卫家乡的功德。抗日战争爆发后,民众仍于此日纪念徐邦道，则主要以他是抗日名将的缘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娶亲</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俗称“接媳妇”。正规的旧俗比较复杂而讲究，民国建立以来渐趋简化。近几十年流行的一般形式和程序是:选择吉日良辰，新郎备齐彩礼，包括新娘四季换洗衣服、鞋袜衣帽,直至腰带、头绳(其中须有一两样是红色,以示见红有喜)，以及猪肉、水酒、糖果、礼金等，每种礼(物)品须是双数，表示好事成双。并请媒公媒婆同行，请几位年轻美貌的大姑娘小媳妇去迎新娘，请一批身强力壮的小伙子带上杠子绳索抬嫁妆。有的还请一帮吹鼓手敲锣打鼓去迎接。娶亲回家时,必须是新郎在前，新娘在后,随即是新婚夫妇拜堂。同时，一批大婶大嫂们忙于铺新床，布置新房,翻箱倒柜清点嫁妆,然后是新娘新郎“坐床”;晚上，则是饮喜酒,闹洞房,有的竟通宵达旦，热闹非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花轿</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20世纪50年代以前，涪陵人迎娶新娘的专用乘舆。在清代又称涪州花轿。因其制作、装饰及轿顶与其他各地略有不同，故冠以“涪陵”以示区别。花轿由轿统、轿盖(顶)和轿杆3部分组成。轿统,1米见方，竹制框架。除底面用薄木板外,其余两侧(开有小窗)及后壁以竹篾编成，制作精致而轻便。轿盖呈盔顶形，高0.6米,与轿统合起来高1.6米。轿门挂门帘。轿内有供新娘正坐、踏脚的设施。轿顶四角各竖1个香蕉形的锡角，顶中竖1只四棱的瓜状大锡角，谓之“五岳朝天”。这种装饰据说为其他地方所无。相传涪州人周煌是清朝嘉庆皇帝的老师，可以坐这种装饰规格的轿子;他去世后，皇上恩准其家乡的新娘享此殊荣。轿杆由两根各长4米的杉木杆制成，以供抬舁。花轿的外观装饰:轿杆上缀红绸结成的泡花;轿顶插满五颜六色的花朵，以通草片制作,形态有牡丹、芍药、玫瑰、茶花等花式，大小各异。轿盖四檐挂珠帘，四角垂流苏;轿门门帘双层，内层为踩帘(新娘上轿后即踩住，防止外人随意偷窥);外层叫镇帘，为绣有龙凤呈祥的帷幕。花轿上的各种饰件，平时都收存在特制的木箱内,使用时才布置在花轿上。花轿一般由专业的轿行经营，一.乘花轿有一个专业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花轿</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迎亲</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凡娶嫁，无论贫富，男方必用花轿迎亲。花轿分4抬、8抬两种,以8抬规格最高，装饰亦倍加豪华。花轿行进，前有8面彩旗、1把大红伞、2面大铜锣为前导;继为媒公媒婆的两乘滑杆;其后是装着嫁奁的抬盒及运输队伍、押礼先生乘坐的滑杆，小唢呐、丝竹、响锣等尾随其后,然后才是8抬大轿，有大唢呐2把、小鼓、京锣等随行;迎亲的3乘小轿走最后。一路上，前吹后奏，乐曲此起彼伏;彩旗翻飞，队伍浩浩荡荡,蔚为热闹壮观。4抬花轿只是抬盒少_些,减些排场,但彩旗、吹鼓手仍少不了。20世纪 50年代以来,花轿迎亲的习俗完全革除;80年代以来,轿车迎亲的习俗渐兴,间有铺张场面出现。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婚酒</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娶亲的婚酒分“预酒”、“正酒”。预酒在正酒前10天举办，主要是结亲双方有关人员和媒人商定婚庆、正酒的具体事宜。正酒一般3天。头天坐席的是远来的亲友、厨师和帮忙打杂的人等，以及坡邻坎下的邻居，吃的比较简单。第二天是正席，一般从中午开始安席,由于场面大,一般都要坐几轮才能坐完，当天晚上是喝“闹房酒”。第三天主要是远客和勤杂人员,一般规模不大。在城里，一般只办正席婚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拜堂</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花轿至新郎家堂屋大门外设香案，燃品烛，先行“回车马”之礼。然后,花轿至大门口，新娘由一位多福多寿的老太婆从花轿中扶出，踩过米筛，款步进入堂屋，与先到一步的新郎一左一右站立,然后随着司仪的口令:一拜天地，二拜祖宗，三拜父母，四拜叔伯长辈,最后夫妻对拜,至此,男女即成正式夫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闹洞房</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郎新娘拜堂成为正式夫妻后，随即进入洞房坐床,先饮交杯酒。男方宴请宾客吃喜酒，由父母领着新郎新娘至各席间一一与客人介绍，并给客人敬酒。晚上,由多福的长辈把枣子、花生、桂圆、李子等物撒在床上，祝愿早生贵子。酒宴毕，新郎新娘回洞房，除祖父母、父母外，姑爷、兄弟、来宾等不论辈分高低,不分男女老幼都可以去大闹新房,或说一一些诙谐风趣、俚俗不堪的话挑逗新娘发笑;或支配新郎新娘表演一些习俗节目,使新娘难堪。闹洞房也是婚礼中最热闹、使人最开心的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回门</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女儿出嫁后，第一次偕新郎回娘家谓之“回门”。回门时,新郎要给岳父岳母备上礼品,但比迎娶新娘时要简便得多。回门途中，新娘走在前面，以示在娘家以妇为主。回门的当天，新娘新郎又必须双双返回婆家，告别父母时,新娘不回头看望，以示与新郎一辈子在一起，直至白头偕老。回家途中又须新郎走在前面，以示在婆家以夫为主。在涪陵，回门的时间为第三天，第七天、第九天等3种，以婚后第三天回门为多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谢媒</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新婚后，新郎新娘双双携带厚礼到媒人家去谢媒，礼品中压轴的是一-腿或两腿猪肉,叫做“肘子”;“肘”与“走”谐音，意为感谢媒人为其婚事奔走辛劳。所送糖果、糕点、烟酒之类一律须双数，以示好事成双。 也有另送衣料鞋袜之类的。媒人要办席款待新郎新娘，席间还要封赠一些吉祥话语,如“百事顺心”、“白头偕老”、“夫妻恩爱”等等。此后有的夫妇每年逢年过节或媒人生辰等庆典。也要去朝贺。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拜新年</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婚后的第一个春节，夫妻双双携带礼品去拜访男女双方的至亲长辈或亲戚，叫做“拜新年”。礼品一般是糖果烟酒之类。主人无论贫富，都要设酒席盛情款待。客人走时，主人要给“打发钱”。打发钱必须是双数。拜新年被看作是人生礼仪中一件非常重要的大事，因为这是认识和确定以后一辈子都要往来的亲戚;也是新婚夫妇有教养的体现。一般三辈血亲非去不可，一- 些朋友家也应该去,该去而不去的，会被别人认为是瞧不起，要受人奚落。拜新年中，新郎新娘获打发钱的收入也相当可观，甚至超过所送礼品的价值。于是,少数人便把此事当作生财之道，但如果只拜新年而以后便不再往来，会更是被人瞧不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报喜</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女儿婚后生第一-胎时，由女婿带上红蛋及礼品，去娘家报告消息，谓之“报喜”。“红蛋"是煮熟的鸡蛋染成红色，谐“洪福之诞"意。礼品有规矩,若报喜时另带有一只公鸡，以示所生为儿子;没带公鸡，以示所生为女儿;娘家忌讳直说生男生女，只报母子是否平安。报喜人当天即返。娘家接“报喜”之后,将红蛋分送至三亲六戚(每家至少2个，亦表示报喜，也兼有“实物请帖”的作用)。然后分头筹措礼品，赶制小孩衣帽鞋袜，在小孩满月时结队一同前去探望，祝贺男方添人进口,谓之“送饭”。如若所生是死胎，或产后夭亡，则送白蛋至娘家，娘家仍要筹措少数礼品前去探望女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送饭</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产妇娘家送给女婿家的礼品。一般分两类:一是食品，有两个大糍粑,直径与箩筐口相等,象征“圆圆满满”，以及鸡公、鸭、鸡蛋、黄豆、谷子或大米、猪油醪糟等,送多送少视娘家经济状况而定;二是外孙的衣帽鞋袜，多半为外婆手工制作。所有这些礼品，都要到男家吃三朝酒时送到。礼品雇人挑送，不能自己用背篼背(因为“背”有“赔”的意思);婆家人要给挑送礼品的人发喜钱。礼品的挑数越多越体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三朝酒</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又称“满月酒”，“月母酒”、“提篼会”，在婴儿满月时举办。赴宴的除亲朋好友外，还有邻里乡亲，是主人为庆贺自己家庭添人进口，也是对在这一个月中致礼祝贺的亲友邻里乡亲的答谢。酒席上，出月的产妇要把婴儿抱到席前，让客人们端详，客人们都要说一些吉祥祝福的话。 旧俗，去吃三朝酒作客是女人的事，男的一般不参与,故涪地有“男人不吃三朝酒”之说，近半个世纪以来，这种习俗已有改变,男人也去。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推长长粑</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嫁娶习俗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小孩儿满周岁时,家庭长辈为其泡米推浆蒸泡粑(米糕)，款待前来朝贺的亲友，分送左邻右舍,有的还馈赠路人，称为“推长长粑”。因磨成的米浆要经过发酵(涪人称为“发泡")之后才能蒸得出泡粑;发酵的良好情况如何，根据泡粑的香甜和松软程度,粑越甜香松软，说明粑发得泡。过去一般家庭妇女都要学会做泡粑的技术。给小孩儿推长长粑，就是讨(或喻)泡粑长势(即发酵程度)好、粑儿(巴望小儿)白白泡泡(涪陵人称小儿“胖”为“长得泡梢”)的吉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过年</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节庆习俗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的年节，一般指除夕至元宵期间。但从腊月下旬起，已开始有过年的气氛。冬至一过,便可杀年猪,故有“小寒大寒,杀猪过年”之谚。腊月初八,煮“腊八粥”礼佛。腊月二十三祭灶。腊月二十七除残,俗称“打扬尘”，从室内至室外彻底大扫除，并洗换衣被,准备干干净净过年。整个腊月虽说务闲，实则家家户户都比较繁忙，办年货，准备吃的、用的，还要制作新的衣、帽、鞋、袜,准备穿新迎新。腊月三十(小月二十九)即除夕(参见"除夕”条),吃年饭;五更一过，家长沐浴净手，整肃衣冠，于院坝设香案,摆供品、焚香烛，叩拜天地，谓之“烧天香”。然后接灶神，给祖先牌位上香烛,男女依次叩贺尊长,向吉方拜喜神,以示迎新。正月初一，家家户户早起挑水，水缸务满，称为“担金银水”。接财神(有专事送“财神”年画者)。早餐吃汤圆，称为“进元宝”;吃挂面，喻长寿。早餐后,全家人穿新衣戴新帽出门，去祠堂祭祀祖先并拜附近神庙;上祖墓，挂坟飘。路遇亲友,拱手互道恭喜发财。青年男女则邀约赴场镇观光看热闹,谓之“赛宝会”。初二以后，开始走人户拜年(参见“春酒”条)。初五起，场市开市。初九，赶“上九会”(庙会)。此间城乡大张灯火，舞狮子玩龙灯，演百戏酬神</w:t>
            </w:r>
            <w:r>
              <w:rPr>
                <w:rFonts w:hint="default" w:ascii="Times New Roman" w:hAnsi="Times New Roman" w:eastAsia="微软雅黑" w:cs="Times New Roman"/>
                <w:color w:val="auto"/>
                <w:sz w:val="22"/>
              </w:rPr>
              <w:t>祇</w:t>
            </w:r>
            <w:r>
              <w:rPr>
                <w:rFonts w:hint="default" w:ascii="Times New Roman" w:hAnsi="Times New Roman" w:eastAsia="仿宋_GB2312" w:cs="Times New Roman"/>
                <w:color w:val="auto"/>
                <w:sz w:val="22"/>
              </w:rPr>
              <w:t>。十五玩龙庆元宵，家家户户“过大年”吃送年饭,以示过年事毕。倘若立春在正月，还要兴“打春"(参见“打春”条)。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除夕</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节庆习俗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一年之末,年节之重。 农历腊月三十日夜,全家人团聚，俗称“团年”，谐“和睦团圆”之义。此日,家家户户吃团年饭。饭前供酒菜,放鞭炮，烧香化纸,祭祀祖先，以示请祖宗灵魂与家人团聚。祭祀毕，家人聚餐。饭菜要丰,吃不完，以表示“有余”。菜中必有鸡、鱼，以谐“吉”、“余”。入夜,一家大小围着火炉“守岁”。一边听长辈摆龙门阵，或教小孩猜谜语;一边吃炒苞谷豆或炒黄豆之类零食，谓之“嚼嘴”，以示把来年的害虫嚼死，求得丰收。这一天，说话做事多有忌讳,不得犯忌和说不吉利的话。五更交岁,晚辈拜长辈，称为“辞岁”，长辈要给压岁钱。近几十年，除夕节俗已趋于简化，但传统仍有所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春酒</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节庆习俗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人一般从正月初二开始走三亲六戚(俗称“走人户”)拜年，互为宾主，拜访务遍(否则认为瞧不起或不认亲戚)，称为吃春酒。这已是一种古老的遗风。各家都有固定(传统形成的)的拜年日期，亲友一般都要如期前往致贺。主人以汤圆、糍粑、酒席等热情款待。若三亲六戚中的人第一次前来拜年，礼品稍重，而主人家(主要是长辈对晚辈)则要以“打发”(给钱)回礼;若是女婿客头一次来吃春酒拜年，打发要比一般丰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玩烧龙</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节庆习俗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民间欢庆春节元宵活动之一。农历正月十五日夜举行。所用的龙,要把龙衣去掉，以防被铁水花烧坏。玩龙的人也清一色地半裸，只穿一条短内裤。烧龙上街前，组织者要在大街上选定地点，一般是玩龙队伍经过的主要路段口，安放火炉、风箱、坩锅，熔化铁水。一些商家、机构事业单位等，则准备鞭炮，等候龙队到来。龙队所到之处，先拜年，“主人家”燃放鞭炮以示欢迎。龙队在鞭炮、锣鼓声中舞龙，一人从坩锅中舀出铁水朝天抛洒,侧边另一个人则双手持木板,对下落的铁水用力挡击，被挡击的铁水飞散,形成朵朵红色礼花，飞向狂舞的大龙。一方面,因为玩烧龙的人都半裸，铁水珠打在身上很快就滚落到地下，另一方面，铁水在被抛起、跌落、打散的过程中，温度已大大降低，加上冬天天气冷,所以,一般不会烫伤人。玩烧龙时，若“主人家”的鞭炮和铁水花没有断,舞龙不能停，更不能自行离去，否则失格或被讥笑为没有玩龙的本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39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过年禁忌</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节庆习俗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每年农历正月初一这一天有以下忌讳:早晨忌扫地，认为扫了地易生跳蚤;忌向屋外倒水倒垃圾,认为凡是向外倒东西即是倒财;忌说人熊、老虎、鬼等不吉利的动物名和言词、言语,认为这会给家庭及人生在新的一年带来不吉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民居</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居建习俗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乡村民居大多依山傍水而建，一家一户散居而少成村落,主要是为方便农事耕作、运肥、收获,减少爬坡上坎之累。房屋为穿斗式木结构竹夹壁瓦房或土墙木结构瓦房。一般人家为一正两横一楼一底房屋。中间为堂屋，供祀神龛和迎待宾客,两侧为居室，横屋作住房、储存室和加工房等。官绅富户则居四合院(或配碉楼)、三重堂大瓦房，大多外套砖石结构的院墙以防匪劫。贫苦人家多居竹木或土墙或完全捆绑式亮三间草房。城镇多为木结构、土木、砖木结构一楼一底结构瓦房，单开间，长进深,外为店铺,内为手工作坊或仓库、居室。场镇临街铺面之前接建凉厅，以遮太阳或避雨水，街中心为排水沟。涪陵城靠江边的房屋多为捆绑式棚房,随长江水涨落一年迁建一次。民国初期，涪陵开始出现砖木结构的西式楼房。20 世纪70年代以后，乡村各式砖木结构房也逐渐增多。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捆绑</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房子</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居建习俗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水码头特有的建筑形式。多为临时性、季节性建筑。以杉木条或楠竹作栋梁之材,用竹篾丝捆绑成框架，用“端折”(硬竹片编制的板块)绑在框架上作墙壁，用可以灵活嵌入、抽取的端折作门，用在两层竹络(软竹皮编制)间铺填辽叶(一种叶片宽大的竹叶)的席棚为屋顶。因房子的立柱埋了一截在地下，故又称“埋茬房子”。20世纪90年代前，涪陵官码头每年枯水季节，都是捆绑竹房组成的长逾千米的河街，为涪陵一大特色建筑景观。90年代开始，老式捆绑房子逐渐为钢管和钢扣件框架和水泥板墙、水泥瓦屋顶取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滴水</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居建习俗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一般指屋檐雨水滴落的自然划线。也指滴水线至外墙脚这一段距离。它的存在，不仅可以防止滴下的屋檐水溅进屋内和斜雨漂进屋内，而且，它还是涪陵人丈量和界定房屋产权的重要依据，“滴水为界”，是涪陵人约定俗成的规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穿斗</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房子</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居建习俗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旧民居的主要建筑结构形式。将木料锯榫打眼，穿斗组合成排列，排列柱数的多少决定房屋规模的大小，有5柱、7柱、9柱之分;排列之间以穿枋连接屋架，以木板或“竹夹壁”(用竹片编成篱笆，然后抹上稀泥,待稀泥稍干，再抹上石灰)作墙。一般为斜坡硬山式青瓦屋顶。涪陵的穿斗房一般有亮三间、长五间、一正两横、两重堂、三重堂等结构形式。一般均为一楼一底房屋。20世纪50年代以后，森林逐渐衰败,修建穿斗房子的十分稀少，多造土木结构房。80年代以来修砖木、水泥结构房，一般都不建穿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风水树</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居建习俗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旧时人们认为，居住地存在关系一地(乡、村镇、街以至于一-座独立民居)的风水，给人带来平安、富贵、福祉,或克制邪魔，保佑风调雨顺、五谷丰登的树或树林。风水树，有的是当地的一种树或一棵树龄长或者树形怪异的树，它们是当地人们心目中的神灵;有的是按照风水先生或其他人的指点，按照阴阳五行相生相克的形势，有意栽培用来弥补风水缺陷或克制邪魔凶煞的树或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开镰</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农事旧俗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农人在收割稻谷之前为感谢“土地菩萨”保佑获得丰收,以及代为求天老爷赐予“好收天”而举行的祭祀仪式。仪式通常在开始割谷的第一天凌晨四五点钟举行。届时，农人们带上香烛钱纸和镰刀等，来到土地庙前,焚香化纸，跪拜祈祷,祈求土地保佑。仪式结束后即到田间，先由长者割下第一个草把，宣告收割正式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封镰</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农事旧俗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稻谷收割完毕、收藏家具时，以家庭为单位举行的祭祀活动。仪式一般在中午进行，由男主人将镰刀用红布包好，恭恭敬敬地供在神龛前的供桌上，再供上新米饭和水酒。然后上一炷香，对着神龛和镰刀三叩首。香燃完后，将裹着红布的镰刀悬挂在堂屋的梁上,仪式即告结束。此后，陆续清理、收藏其他农具,待全部农具收藏完毕后,封镰仪式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上草树</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农事习俗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收稻脱粒后，将晒干的稻草捆成捆，然后按一定的方式堆放贮存，以作耕牛过冬春的草料。一般露天堆放,有两种方式:一是在平地搭草盘，一层一层地依次叠收堆码,最后以散草搭顶,形同一座草房式的草垛。二是在地上立一-根木桩或以一棵树做桩，在其四周整治一块直径2米左右的小圆坝，坝周挖好排水沟,然后将草捆系在树桩上,一层一层地往上堆放，逐渐形成像房顶一样的斜面，可使雨水顺着“房顶"流走。不管以哪种形式堆放，都称“上草树’。上草树一般由实践经验丰富的种田能手实施方能保证草树周正、不会灌顶烂草，若堆草树中或草树堆成后发生垮塌,视为不吉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挞斗</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农业生产工具</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用质地较轻的木板做成，正方体形，上大下小,有底无盖，四角有耳，底有硬梁,便于挪拉或抬动。此物在外地叫“拌桶”，涪人则称“挞斗”，因主要用于田中收稻挞谷,故名;同时也是春播时谷种发芽的容器。用作收稻工具时，三面围上竹围席，斗内置搭谷架(俗名“斗架")，即可搭谷，谷粒落于斗内，盛多即挑走,称“割挞斗”，以这种方式收稻，一般5个劳力1张斗，即2人割谷，2人脱粒,1人挑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49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贱名</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取名旧俗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父母或其他长辈怕婴幼儿“不好引”(意即抚育不顺利)，每每要给小儿起个贱名，如猪儿、狗儿、言(māng)二等，期以消灾避邪,并像那些“下贱”的东西一样，能够在恶劣的环境中顽强地生长。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滑杆</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人力代步工具</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用两根长约2米、直径五六厘米的光滑的斑竹竹杆制成,故名。一般滑竿宽(竹竿之间的距离)约50厘米，两端各绑有一横担，供力夫肩负;中间吊一竹折子,用篼绳篼成弧形，似竹折凉椅，供乘员仰卧;竹折子上方置横担作“枕头”;下部用绳子吊一横担,供搁脚。设施简单,使用方便。坐(抬)滑杆不仅适于行大道，更适于走山间小道，故旧时为涪陵普遍使用的代步工具,也是很多劳苦人民谋生的手段。抬滑杆的人,一前一后须合脚步，彼此配合，常以报路相呼应。如前呼:“抬头望”，后答:“把坡上”;“懒洋坡”，“慢慢梭”;“天上明晃晃”，“地下水凼凼”，如此等等，见啥报(答)啥，饶有风趣，乘员亦不烦旅途闲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送终</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丧事习俗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老人临终前,后辈要给老人准备后事:-是寿木(棺材),二是寿衣(死后穿的衣服),一般是7套,要单忌双。老人临终前，总希望与亲人见一面,作最后诀别。在外地的子女若闻父母病危，也要急赶回家,为老人送终。死者往往要嘱咐后事或书写遗嘱等。子女就守候在老人床前,直至老人咽下最后一口气。能为老人送终的子女最为孝顺。人死后床上的蚊帐即认为是罗网，因此要立即把尸体从床上抬下来放在木板上。仰卧，理伸手脚，让其闭上眼睛，在停放遗体的木板(或灵柩)下，点一盏菜油灯，认为死者去阴间的路一片漆黑，须点灯照明。这盏灯昼夜不熄，直至出殡为止。遗体停放妥当，儿孙们则跪于死者面前，放声痛哭,并为老人烧“倒头袱纸”，以便死者在阴间路上用。接着，要让一位老人用温热水洗拭死者的身体，男的要剃头,女的要梳头，然后为死者穿上寿衣、鞋袜等，然后入殓，做道场祭奠。近二三十年，城镇及交通方便的地方，推行火葬,送终已不兴准备棺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报丧</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丧事习俗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人死后要迅速给至亲好友“报丧”。男性死了先报族人;女性死了先报母舅。一般由死者亲属带丧到亲戚家,一见长辈就叩头,报告死讯，但说话时要忌讳“死”字。老人死了要说“老”了;年轻人死了则说“去”了。旧时的书香门第，也有发“讣告”的，讣告有一定格式，一般由长子签名,如长子不在，即由长孙署名，父亡母在称“孤子”，母亡父在称“哀子”、父母双亡则称“孤哀子”。有的人家则是人死后即发“哀启”，报告死讯,待葬日择定后，另发讣告。有的还要发“行状”,叙死者生平、德行等。哭丧丧事习俗之一。死者女性亲属在灵前哭诉，述说死者生前的身世、经历为人处世,以及对家人的恩德好处。涪陵女子哭丧,不仅是妻女要哭，一些晚 辈的女性亲戚前来吊唁，进门后有的也要哭，而每有一个亲戚来哭，丧家的媳妇或者女儿都要陪哭。出殡、下葬时也要哭，这时主要是哀哭，一般不哭诉。20世纪50年代以后，这种习俗已逐渐淡化。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出殡</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丧事习俗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人死后，由阴阳先生选定黄道吉日,将灵柩埋葬，谓之“出殡”。出殡前,要开棺，既是亲友对死者的祭奠，也是家人向死者作最后的告别。随后便是以雄鸡血绕灵柩洒上一周,另用一只大红公鸡放在灵柩上。以8人、16人或32人抬的龙杠把棺材抬起，以引魂幡、旗、伞、吹鼓手为前导,孝子们扶灵柩缓行。前面有一人沿途抛撒钱纸，名为“买路钱”，路经桥梁庙宇要点烛烧香。一路锣鼓喧天,鞭炮齐鸣，送葬队伍哭声恸地,凄惨万分。路上若遇抬杠断了，或绳子断了，或公鸡飞了，都认为是不祥之兆。到达墓地，由道师做法事,用罗盘校正方位,以柏枝或钱纸灰垫底,把黄酒洒入墓坑，孝子跪地叩头,然后将棺材缓缓放下,谓之“落井”。大红公鸡则归道师先生所有。先由孝子撮土倒在棺材上，随即掩土垒坟、树石立碑。孝子们将孝帕挽于头上,不按原路返回,沿途折些树枝柴草，谓曰“抱柴(财)归家”。安葬3日后,孝子及亲属带上菜饭水酒去坟上奠祭，给坟培土，焚香化纸，谓之“复山”(三)，至此，才算死者入土为安。以后按道师书写的日期每隔7天给死者供饭菜、烧钱化纸，直至七七四十九天后方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皮篓</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生产工具</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竹制容器。用宽0.5厘米左右的软竹皮编制而成,长方体，底边长约35厘米,高约50厘米，口略小于底，有扣合式篓盖，比篓口约大,高约20厘米,扣合后，盖顶内壁触及篓口，盖沿紧贴篓体。盛粮食等不会撒漏。这种器物四面兜系绳子，作为挑运工具，很便于搬运粮食、保洁物品及贵重物品;过去下力人(搬运工)居家必备，也是一般小商贩挑“八股系”货担赶溜溜场的主要行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整冬</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水田</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过去涪陵的水田每年只种1季夏熟中稻，中稻收获后及时翻耕,让稻茬、杂草埋入稀泥底下没水腐烂，以恢复土壤肥力，谓之犁板田。此后,铲老干除却田周杂草,待霜降前后耙平，搭田坎,让稻田蓄水过冬,这整个过程称为整冬水田。如果收稻时水田已干涸发裂，则在雨天或雨后挖田边、捶田坎、搅边、搭田坎,让其蓄水，然后翻耕，待泥软之后耙田,再翻耕、耙田，干田即变成冬水田。四五十年前的涪陵乡村,尤其是平坝地区，冬水田是一大田园景观。蓄冬水田的耕作方式，对恢复土壤肥力、保持生态平衡、于坡耕地防止水土流失、确保第二年栽秧不误农时等,有一定的道理和好处。但对土地的利用率不高是其缺点，20世纪60年代以后，扩大小春干田面积,近10年又推行免耕法等,冬水田面积大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浆地坝</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农家门前或屋侧都辟有一块空地，俗称“地坝”,且多为土地坝。土地坝泥沙多，于秋天收稻脱粒(俗称“打场")及晒谷不利，农民就用“浆”的办法来解决。收稻开镰的早上，挑几桶新鲜干牛粪来,调制成糊状,倒在地坝中间,用竹扫把(俗名“扫衣")推着牛粪糊把整个土地坝刷一遍，谓之“浆地坝”。太阳出来一晒，地坝表面板结，打场晒谷即可大大减少泥沙的混入。下雨之后，又恢复为原来的土地坝。若再要打场或晒粮食，如法炮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转活路</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又名“换活路”，涪陵农村邻里、亲友间长期形成的一种带原始色彩的经常性互相帮工的劳作形式。在农忙季节尤为突出。我帮你，你也会帮我，可以是不同的劳作形式，如我帮你打柴，你帮我插秧等;可以是等量劳动时间或相等劳动量互换，更多的是不太计较，以帮换工,形成一一种和谐的睦邻关系，带有比较浓厚的农耕社会色彩。20 世纪50~70年代，还出现过合作社(生产队)之间换工互助的现象，虽纳入经济核算，但却是个体户转活路习俗的延伸。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牛滚凼</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涪陵农家养牛户,一般都在距房屋不远的地方,挖筑一口小水池，专供伏天水牛洗澡(俗称“牛滚水”),称为“牛滚凼”。牛滚凼都是泥凼，平时</w:t>
            </w:r>
            <w:r>
              <w:rPr>
                <w:rFonts w:hint="default" w:ascii="Times New Roman" w:hAnsi="Times New Roman" w:eastAsia="微软雅黑" w:cs="Times New Roman"/>
                <w:color w:val="auto"/>
                <w:sz w:val="22"/>
              </w:rPr>
              <w:t>丟</w:t>
            </w:r>
            <w:r>
              <w:rPr>
                <w:rFonts w:hint="default" w:ascii="Times New Roman" w:hAnsi="Times New Roman" w:eastAsia="仿宋_GB2312" w:cs="Times New Roman"/>
                <w:color w:val="auto"/>
                <w:sz w:val="22"/>
              </w:rPr>
              <w:t>些桔梗、杂草或牛吃过的剩草之类，经牛在由中滚搅之后，与泥沙一起腐烂沉入凼底，称为“土龚”。次年开春，抽干池水，将凼中土粪挑出倒入田中，是很好的肥料。所以，牛滚凼又是农家每年沤土肥的固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稻草人</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俗称“务人子”。农作物下种后，为防止雀鸟啄食种子，在田边地角放置用稻草扎制的假人，让它“头”戴草帽，“手”拿竹杆，作驱赶状,有的还系上几张干笋壳,风一吹，哗哗作响，使前来觅食的雀鸟不敢驻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放跑</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又称“放泥船”，一种由高处向低处运送石料等重物的运输方式。先挖一条从起点(高处，一般在料场近侧)至终点(低处，一般是在工地近侧)的顺直浅泥槽，宽约1米左右(视泥船大小而定)，顶部一段为平槽，用于停放泥船、装料。终点设置障碍,以挡住泥船和卸料。泥槽底、壁须光滑。泥船选用粗大硬杂木制成。泥船装好料后,在泥槽内淋一些水，以保证溜滑。放跑前，要大声吆喝，提醒下面及过往人等注意安全。然后,用撬棍将泥船撬离平槽，顺斜坡自然向下滑行，人在槽外跟逐或牵引，并高声吆喝。泥船到终点遇障碍，因惯性作用，石料往往已被抛出船外，船或侧翻。泥船以人力拉回起点，进行下一轮运输。古代搞大型建筑，若在较远距离取石料，一般都采用这种运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忌戊</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生产习俗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传说在“逢戊”这天动铁器劳动,会惊动地脉龙神,导致扯烂铧口、 踢伤脚趾，而且会使当年庄稼虫害多，因此，凡“逢戊”这天，农民不下地干活。旧俗规定，立春后的第三天开始“逢戊”，要忌戊辰、戊寅、戊子、戊戌、戊申、戊午等6戊。其中,农历二月初五是“逢麻雀戊”，据说这天下地干活，会使庄稼遭受麻雀等鸟雀的严重危害。20世纪50年代以来,忌戊之俗已基本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忌“歇双”</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生活习俗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歇双”,指男女成双成对地在他人家中同房睡觉。传统观念认为，他人(包括出嫁的女儿和女婿)在自家歇双，会猥亵和冲撞祖宗、神灵，给自家带来霉气和厄运。故涪陵民间有“宁借人停丧,不借人歇双”之说，即使是女儿和女婿(不包括上门女婿)有特殊情况要在娘家住宿，也要象征性地交点“房租”。近几十年来,少数人对此禁忌已淡化，但仍有很多人对此有禁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打场</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收稻习俗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平坝丘陵地区,收稻一般采用收草头、打场的形式脱粒。即上午割草把，让其在田间晾(晒)干水气，下午收草把，用竹篾(俗称“料蔑”，以嫩竹腊制)捆成捆(俗称“草头”),用千担(一种两头做成刀形的木制工具),一边贯一个草头挑回晒坝,拆捆抖散草把，铺于晒坝上,厚40~ 70厘米左右，然后用牛拉石滚一遍一遍地碾压。一般碾压3遍之后，进行翻权(参见“翻权歌"条)，圆场，再碾压3遍，谷穗即完全脱粒，最后除场，将稻草抖在一边，把谷粒扫起来，整个打场即告结束。打场是涪陵比较有特色的农事最观，充满农家欢乐的文化气氛，曾引起俄罗斯等外国朋友的惊奇和浓厚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栽杆</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子秧</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水稻栽插习俗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杆子，即一窝一窝地凭手栽成的秧行，纵看皆成直线;而且秧行的摆布要合理，一般是田角对田角，若田块弯曲，则须梭包过拱;若田块方正，则要求秧行与田埂大致平行，能达此水平者,称为栽得好。若栽得又快又好，就称栽秧能手。若干人一起栽秧或比赛，栽秧能手先下田打“桩”(确定秧行基准线及其指向的目的点)，桩线长约3米,然后按桩线起秧行(一般5行)，称为裁“正翼”,正翼出桩线，其余秧手依次下田栽秧,正翼左侧称“明帮”，右侧称“反帮”。一般靠近正翼的明、反二帮也是栽秧能手，其速度可以超过正翼而成不是正翼的正翼，以先达到终点者为胜。栽秧比赛中，每栽正翼均保持不败者，即称“杆子师傅”，倍受人们尊重，吃饭坐上席,工价优厚。20世纪60年代以前，涪陵平坝地区盛行栽杆子秧,杆子师傅各地都有。杆子师傅为显本领，常到各地寻高手比试，故常有杆子师傅比赛的壮观场面。栽遍各地都保持不败者,称“某二杆子”或“某秧王”。60年代以后,推广栽培矮秆稻和杂交水稻，要求少秧密植，栽杆子秧已逐渐淡化,杆子师傅也失去了成长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食俗</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一日三餐,食粮以稻米、包谷、红苕为主，食肉以猪肉为主,菜蔬品种较多,味喜辣、麻或酸甜。糯米、黄豆为节日必备食品。端午包粽子、中秋打糍粑、过年作汤圆和打米花糖,四季酿醪糟,皆以糯米为之。乡村待宾客以豆花、腊肉、糍粑上桌是为盛情。酒食以白酒为主。清以前民间多制咂酒，系唐宋遗风。城镇餐馆的菜系以南堂川菜为主，也有江浙味、广东味及北方味等。涪陵人亦爱坐茶馆,举凡行业组织、袍哥、私团都有自己固定的茶馆阵地;生意买卖、社交联络、议事调解、文化娱乐、消闲清谈等大多在茶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尝新</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又名“荐新”、“食新”。当一种农作物将要成熟或刚刚成熟之际，第一次采食、品尝。旧俗，五谷等主粮及名贵果蔬(含制成品)的尝新,一般要先敬土地神、祖先、老人(长辈)、然后才能自己食用。1714年(康熙五十三年)《涪州志》:“(七月)谷始熟，家选吉辰，以荐新田祖及祖考，日食新。”若老人居异地，也要送去请其先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过午</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又称“打腰站”。农村繁重体力劳动中,于上、下午中途各吃一遍饮食之谓。一 般在栽秧、 割谷及搬运等集体劳动过程中都有此习惯，目的是补充能量，以利提高劳动效率。过午饮食一般为米粑、酒、炒葫(豌)豆之类的干菜,便于田间地头手抓(拿)取食。割谷劳动下午过午一般有稀饭之类，以利天热流汗过多而补充水分。过午之所以用“粑”，除有耐饿的实效外，还取“爬”(向上)、“巴心巴肠”劳动效力之意;用“酒”，除有焕发精神的作用外，还有“持久”、“九九归一”等喻义。涪谚云:“栽秧的酒，割谷的粑。”其义为这两种食品都不可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吃开水</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在涪陵有待贵客第一礼之谓。迎接贵客进门落座后，主人除敬茶外，接着就是奉“开水”。所谓开水，即流质之类甜食，一般为水煮荷包蛋。蛋的个数为双数，取“好事成双”之意;也可以是油醪糟(荷包蛋)开水、糍粑开水、炒米糖开水等,都是上乘的“小吃”美食。之所以称“开水”，有谦恭之义,意思是说，寒舍白开水一杯，不成敬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69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豆花饭</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➊涪陵人款待贵宾的正餐。贵客临门后，主妇取当地最好的水，泡豆子推豆花，加上腊肉及其他菜品，是涪陵农家待客的最高规格。❷涪陵市民的膳食爱好。以豆花为主菜(有时仅有豆花)佐餐，包括很多人的早餐都用豆花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打糍粑</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打”，即春、制作，也有以糍粑招待客人的意思。选上熟糯米1~2升(约5公斤),冷水浸泡1~2日，淘净，蒸熟，倒入石碓窝内，以精壮好汉二人，各执桂花木特制打粑棒，尽力揉、捣、冲、扯，至柔和一体不现饭粒始罢，提至盆中，趁热扭成若干均匀小团,扑上干米粉，压成圆饼状,待其冷却定型，刷去米粉，糍粑即成。食时，放入铁锅烙热， 蘸糖水或香粉(炒黄豆粉、芝麻粉之类)食之。涪陵人过中秋节，打糍粑是过节的标志，一般用新米制作;取粑圆似月、阖家(或主客)团聚、把大家粘(糍粑粘性很强)在一起，永不分开之意。过春节、庆生日、婚娶喜庆、招待上宾等,也可打糍粑。农村男女订婚，女家一般要送两个做工十分精细并贴上大红喜字的大糍粑给男方，表示要把双方牢牢地粘配成圆圆满满的一对。在涪陵农村作客,如果主人以打糍粑招待，说明是受到了上宾的礼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71</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坐上席</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面向正门或大门的席位，是家庭餐席和宴会宴席的至尊之位。涪俗，席桌拼缝应顺对大门，否则无正席之位。请坐上席的，必然是一席(8人)中备受尊敬(崇)的人，一般为长辈、年长者、贵客等。稍有教养的人，人席都不会乱坐，即使有资格坐上席，也要谦虚，否则会被人瞧不起。坐上席者落座后，其余人才能入座。上席的对方称“下首”，不能称“下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72</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月母</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妇女坐月子的饮食有以下特征:食品大荤大补，以母鸡、猪蹄为主，有时辅以适当的补药;口味清淡,一般只放很少的盐，有的炖汤干脆就只放糖，绝不放花椒;烹调以炖、蒸、煮为主，一般不吃炒菜。认为大荤大补以利补虚,并产生较多的奶汁;口味吃得过咸会影响出奶;吃了花椒会使母子患皮肤挠痒病,终生难愈;多吃汤利于多产生奶水。此外，猪油醪糟、油醪糟荷包蛋，营养丰富，易于消化,属产妇饮食佳品,系涪陵传统特色月母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73</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油蚱蜢</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船工饮食习俗。加少量油,炒脆又不致炒糊的干红辣椒。旧时船工用它作下饭菜(即佐餐),以祛寒除湿。有少数船工甚至用它作下酒菜。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74</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做咸菜</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陵人历来有做咸菜的习俗，一般人家都储存有好几种咸菜，四季不缺。一些比较讲究的富裕人家,多达一二十种咸菜，菜坛可摆满一间屋,排列有序,称之为“咸菜屋”。储存咸菜的土陶坛有大小“自钵水”、“扑菜坛”等。咸菜分三大类:泡咸菜(即泡菜)、干咸菜、其他腌制类食品(豆豉、豆腐乳、胡豆瓣、鲱海椒、糟海椒、红苕丝、芋头丝等)。泡菜一年四季可做,惟干咸菜多在春天制作。干咸菜主要以青菜和青菜头为原料,其中青菜头咸菜是备受重视的一种，制作十分讲究。干咸菜的种类有块块儿咸菜(又名māimāi儿菜咸菜，即家制榨菜)、节节咸菜(又名匙匙儿咸菜，以青菜叶柄腌制)、丝丝儿咸菜(以青菜的茎腌制)、盐菜尖儿(以青菜尖腌制,主要供煮汤)、水盐菜(以青菜的叶腌制,供蒸烧白用)。其中块块儿咸菜有麻辣、甜香、五香等品种。每年春天各家妯娌、婆媳和邻居之间都在暗中比赛,看谁做的咸菜品种多,刀工好，味道香。涪陵人待贵客以至办宴席 ，咸菜总是 上桌的最后一道菜，必须用漂亮的盘碟盛装。盘中咸菜七八种以至十几种，摆出“乐”、“喜”、“寿”、蝴蝶等图案和花样,块块儿咸菜总是处于显著地位。咸菜虽上席晚，但最能引起客人的兴趣。开初，客人们总是盯住最好的块块儿咸菜，十分文雅地拈一点儿在口中慢慢咀嚼，细细品味，若味道好，会当场喜形于色,一边称赞,一边吃个痛快。谁家的咸菜做得好,受到好评，这家的家庭主妇就会被认为有操持、有教养,在家和出门都会脸上有光,格外受到人们尊重。若谁家咸菜做得不好,样数不多，甚至端不出咸菜来，人们便会私下议论:“某家堂客懒，没得操持,穷得连咸菜芽芽儿都没得,可怜可怜!”以做咸菜论持家，以品咸菜论人品,这是涪陵榨菜文化的一大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75</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鼎罐</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传统炊具。一般为铸铁,有盖,似鼎而无足，中上部有4个耳,耳上有孔，穿以铁架或铁丝，吊于灶门上方或火塘之.上，可烧水、炖肉、煮饭等。这是一种古老的炊具，可固定在一定地方使用，也可随意移动,生火即可煮。明清时，湖广移民，草昧初开,或因灾荒、战争逃难时，是一家人最主要的家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76</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吃饭</w:t>
            </w:r>
          </w:p>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禁忌</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饮食习俗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，吃饭(尤其是在宴席上)有以下禁忌:1.忌敲空碗。认为这是“叫化子贱相”，或者讥笑主人家缺吃。2.忌把筷子搁在碗上。 因为只有用水饭祭奠亡人时，才是把筷子放在碗上。若待客，这种作法意味着诅咒客人，把他当死人;若发生在家庭餐桌上，则认为是不祥之兆。3.忌吃饭时用筷子头打人(包括小孩子)头顶。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77</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打竹卦</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占卜习俗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涪地旧时巫师占卜用竹卦。竹卦以尖角状的老竹头(俗名“竹格篼”)对剖成两半制成(合起来仍是一个完整 光滑的竹头);竹头6个,共12块卦片。巫师给人卜卦时,净手焚香,念念有词,跪地握卦相击，松手,让卦片自由落地，观察卦片阴(竹头内面即腹面)阳(竹头外面即背面)面在地上的出现情况,结合问卦人要问的问题(或面临的处境)及当时机缘等情况，解说吉凶祸福。这是一种 十分古老的占卜形式，春秋战国时称为“枚卜”，曾长期在巴人居住地区流行。濮人(夜郎族是其后裔)崇拜竹，应与此有一定历史渊源。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78</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抬工</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运输习俗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抬运的工具有木杠、木牛、打杵。杠分龙杠、中杠、小杠;木牛有八牛、六牛、四牛;绳有粗绳、中绳、细绳。抬的形式按运输物体的轻重，分为对拾、3抬、4拾、6抬、8抬、16抬、32抬、64抬、128拾等8种。6抬及其以上必用木牛。抬数越多,套挽的技术愈复杂。16抬以上的均由实践经验丰富的抬脚头目专门指挥,而且配有若干勤杂工服务,逢山开路，遇水搭桥;抬工们喊起领、合相应的抬工号子行进,场面十分壮观。近50年来,随着公路的四通八达和机械运输的普及，抬运趋于大大减少和消失，即使在乡间,8抬以上的场面已难以见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79</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柴马</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运输习惯</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又名“柴架”“货夹”。系山地居民使用的一种比较原始的运输工具,其主要特点是装卸方便。用两个自然生长(可由人工培育插蜡树长成)的“丫”形木杈，将其上端交叉捆绑，分叉处绑一根60厘米左右的横担(供肩负)制成。可用于短途</w:t>
            </w:r>
            <w:r>
              <w:rPr>
                <w:rFonts w:hint="default" w:ascii="Times New Roman" w:hAnsi="Times New Roman" w:eastAsia="微软雅黑" w:cs="Times New Roman"/>
                <w:color w:val="auto"/>
                <w:sz w:val="22"/>
              </w:rPr>
              <w:t>㧯</w:t>
            </w:r>
            <w:r>
              <w:rPr>
                <w:rFonts w:hint="default" w:ascii="Times New Roman" w:hAnsi="Times New Roman" w:eastAsia="仿宋_GB2312" w:cs="Times New Roman"/>
                <w:color w:val="auto"/>
                <w:sz w:val="22"/>
              </w:rPr>
              <w:t>(扛)运柴火、木料等。</w:t>
            </w:r>
            <w:r>
              <w:rPr>
                <w:rFonts w:hint="default" w:ascii="Times New Roman" w:hAnsi="Times New Roman" w:eastAsia="微软雅黑" w:cs="Times New Roman"/>
                <w:color w:val="auto"/>
                <w:sz w:val="22"/>
              </w:rPr>
              <w:t>㧯</w:t>
            </w:r>
            <w:r>
              <w:rPr>
                <w:rFonts w:hint="default" w:ascii="Times New Roman" w:hAnsi="Times New Roman" w:eastAsia="仿宋_GB2312" w:cs="Times New Roman"/>
                <w:color w:val="auto"/>
                <w:sz w:val="22"/>
              </w:rPr>
              <w:t>运时，在两杈内放置运物，一肩负荷,两手掌握柴马下部维持平衡，可在行走中换肩,亦可将柴马两脚趸于地上换肩或歇气。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80</w:t>
            </w:r>
          </w:p>
        </w:tc>
        <w:tc>
          <w:tcPr>
            <w:tcW w:w="890"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家政</w:t>
            </w:r>
          </w:p>
        </w:tc>
        <w:tc>
          <w:tcPr>
            <w:tcW w:w="705" w:type="dxa"/>
            <w:vAlign w:val="center"/>
          </w:tcPr>
          <w:p>
            <w:pPr>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习俗</w:t>
            </w:r>
          </w:p>
        </w:tc>
        <w:tc>
          <w:tcPr>
            <w:tcW w:w="6223" w:type="dxa"/>
          </w:tcPr>
          <w:p>
            <w:pPr>
              <w:jc w:val="lef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明清时,涪陵的家庭以父权为中心，儿子为其继承关系，母对父为从属关系，姊妹与兄弟关系中以兄弟为优，至于兄弟关系中的长兄地位优越，只有在祖孙三世同堂或四世、五世同堂的豪绅家庭中才是典型的;般家庭是父亲年老或去世 ,长子则义不容辞地挑起养家活口的重任。民国年间，,家产继承，一般是老人与子女平分,老人稍优厚;弟兄分居后，老人则多数与幼子一家，故乡村有“皇帝爱长子,百姓爱幺儿”之说。老人死后，幼子负责安葬，老人提留归幼子所有;兄弟共同安葬的，老人的提留则平分。这体现了家庭成员间的地位平等。至于男女不平等的情况,在官宦富豪家很突出，男的可以随便纳妾,主宰家中一切,女的没有任何权利，在劳动人民家庭则不明显。1950 年以后,诸如旧的家政、家法、家规、家祭等习俗,绝大多数已随剥削制度的消灭而消亡。随着社会主义制度的建立，家庭关系发生了根本变化，男女之间政治平等、经济平等,一夫一妻,尊老爱幼,团结和睦,蔚然成风。但20世纪70年代以来,农村重男轻女的思想又有所反复;对孝敬和尊重老人等传统家庭美德，在部分人心中已形成不应有的淡化。</w:t>
            </w:r>
          </w:p>
        </w:tc>
      </w:tr>
    </w:tbl>
    <w:p>
      <w:pPr>
        <w:pStyle w:val="2"/>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keepNext/>
        <w:keepLines/>
        <w:jc w:val="left"/>
        <w:outlineLvl w:val="0"/>
        <w:rPr>
          <w:rFonts w:hint="eastAsia" w:ascii="仿宋_GB2312" w:eastAsia="仿宋_GB2312"/>
          <w:b/>
          <w:color w:val="auto"/>
          <w:kern w:val="44"/>
          <w:sz w:val="32"/>
        </w:rPr>
      </w:pPr>
      <w:bookmarkStart w:id="23" w:name="OLE_LINK5"/>
      <w:bookmarkStart w:id="24" w:name="OLE_LINK6"/>
      <w:r>
        <w:rPr>
          <w:rFonts w:hint="eastAsia" w:ascii="方正书宋_GBK" w:hAnsi="方正书宋_GBK" w:eastAsia="方正书宋_GBK" w:cs="方正书宋_GBK"/>
          <w:b/>
          <w:color w:val="auto"/>
          <w:kern w:val="44"/>
          <w:sz w:val="32"/>
        </w:rPr>
        <w:t>附件4:</w:t>
      </w:r>
      <w:r>
        <w:rPr>
          <w:rFonts w:hint="eastAsia" w:ascii="仿宋_GB2312" w:eastAsia="仿宋_GB2312"/>
          <w:color w:val="auto"/>
        </w:rPr>
        <w:t xml:space="preserve"> </w:t>
      </w:r>
      <w:r>
        <w:rPr>
          <w:rFonts w:hint="eastAsia" w:ascii="仿宋_GB2312" w:eastAsia="仿宋_GB2312"/>
          <w:b/>
          <w:color w:val="auto"/>
          <w:kern w:val="44"/>
          <w:sz w:val="32"/>
        </w:rPr>
        <w:t>实验区三级文物保护单位名单</w:t>
      </w:r>
      <w:bookmarkEnd w:id="23"/>
      <w:bookmarkEnd w:id="24"/>
    </w:p>
    <w:tbl>
      <w:tblPr>
        <w:tblStyle w:val="19"/>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55"/>
        <w:gridCol w:w="1253"/>
        <w:gridCol w:w="1885"/>
        <w:gridCol w:w="2926"/>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395" w:type="dxa"/>
            <w:gridSpan w:val="6"/>
            <w:vAlign w:val="center"/>
          </w:tcPr>
          <w:p>
            <w:pPr>
              <w:spacing w:line="360" w:lineRule="auto"/>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8"/>
                <w:szCs w:val="28"/>
              </w:rPr>
              <w:t>国家级文物保护单位</w:t>
            </w:r>
            <w:r>
              <w:rPr>
                <w:rFonts w:hint="default" w:ascii="Times New Roman" w:hAnsi="Times New Roman" w:eastAsia="仿宋_GB2312" w:cs="Times New Roman"/>
                <w:b/>
                <w:bCs/>
                <w:color w:val="auto"/>
                <w:kern w:val="0"/>
                <w:sz w:val="28"/>
                <w:szCs w:val="28"/>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kern w:val="0"/>
                <w:sz w:val="24"/>
                <w:lang w:bidi="ar"/>
              </w:rPr>
              <w:t>序号</w:t>
            </w:r>
          </w:p>
        </w:tc>
        <w:tc>
          <w:tcPr>
            <w:tcW w:w="1555" w:type="dxa"/>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名称</w:t>
            </w:r>
          </w:p>
        </w:tc>
        <w:tc>
          <w:tcPr>
            <w:tcW w:w="1253" w:type="dxa"/>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年代</w:t>
            </w:r>
          </w:p>
        </w:tc>
        <w:tc>
          <w:tcPr>
            <w:tcW w:w="1885" w:type="dxa"/>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类别</w:t>
            </w:r>
          </w:p>
        </w:tc>
        <w:tc>
          <w:tcPr>
            <w:tcW w:w="2926" w:type="dxa"/>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sz w:val="24"/>
              </w:rPr>
              <w:t>占地面积</w:t>
            </w:r>
          </w:p>
        </w:tc>
        <w:tc>
          <w:tcPr>
            <w:tcW w:w="2068" w:type="dxa"/>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白鹤梁题刻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唐至清</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分布面积3300平方米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涪陵区滨江大道二段185号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395" w:type="dxa"/>
            <w:gridSpan w:val="6"/>
            <w:vAlign w:val="center"/>
          </w:tcPr>
          <w:p>
            <w:pPr>
              <w:widowControl/>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b/>
                <w:bCs/>
                <w:color w:val="auto"/>
                <w:sz w:val="28"/>
                <w:szCs w:val="28"/>
              </w:rPr>
              <w:t>市级文物保护单位</w:t>
            </w:r>
            <w:r>
              <w:rPr>
                <w:rFonts w:hint="default" w:ascii="Times New Roman" w:hAnsi="Times New Roman" w:eastAsia="仿宋_GB2312" w:cs="Times New Roman"/>
                <w:b/>
                <w:bCs/>
                <w:color w:val="auto"/>
                <w:kern w:val="0"/>
                <w:sz w:val="28"/>
                <w:szCs w:val="28"/>
              </w:rPr>
              <w:t>（22项）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8"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kern w:val="0"/>
                <w:sz w:val="24"/>
                <w:lang w:bidi="ar"/>
              </w:rPr>
              <w:t>序号</w:t>
            </w:r>
          </w:p>
        </w:tc>
        <w:tc>
          <w:tcPr>
            <w:tcW w:w="1555"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kern w:val="0"/>
                <w:sz w:val="24"/>
                <w:lang w:bidi="ar"/>
              </w:rPr>
              <w:t>名称</w:t>
            </w:r>
          </w:p>
        </w:tc>
        <w:tc>
          <w:tcPr>
            <w:tcW w:w="1253"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年代</w:t>
            </w:r>
          </w:p>
        </w:tc>
        <w:tc>
          <w:tcPr>
            <w:tcW w:w="1885"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kern w:val="0"/>
                <w:sz w:val="24"/>
                <w:lang w:bidi="ar"/>
              </w:rPr>
              <w:t>类别</w:t>
            </w:r>
          </w:p>
        </w:tc>
        <w:tc>
          <w:tcPr>
            <w:tcW w:w="2926"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占地面积</w:t>
            </w:r>
          </w:p>
        </w:tc>
        <w:tc>
          <w:tcPr>
            <w:tcW w:w="2068" w:type="dxa"/>
            <w:vAlign w:val="center"/>
          </w:tcPr>
          <w:p>
            <w:pPr>
              <w:widowControl/>
              <w:jc w:val="center"/>
              <w:textAlignment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龙门桥</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1875年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占地面积1518.13平方米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蔺市街道龙门桥</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社区一组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碑记桥</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宋代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占地面积167.58平方米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马武镇碑记村一组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3</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蔺市遗址</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商代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分布面积24000平方米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蔺市街道凤阳社区四组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4</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小田溪墓群</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战国</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分布面积80000平方米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白涛街道小田溪</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社区一组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5</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周煌墓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占地面积2600平方米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大顺镇明家社区</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6</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北岩墓群</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分布面积1500平方米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江北街道点易社区三组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7</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陈万宝庄园</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1862年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占地面积7039.66平方米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青羊镇安镇社区</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8</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邱家榨菜作坊</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占地面积342.17平方米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崇义街道红光社区五组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9</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石沱遗址</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商周-清</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分布面积10000平方米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石沱镇团结居委十一组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10</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李蔚如旧居</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1927年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革命遗址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占地面积5136平方米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大顺镇大顺村一组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大堡梁子墓群</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分布面积7600米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南沱镇石佛村一组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816工程遗址</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1966年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近现代代表性</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占地面积10.4万平方米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（地下核工厂）白涛街道柏林村二组；</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（干打垒营房）建峰工业集团</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（烈士陵园）白涛街道油坊社区七组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13</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龟陵城遗址</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1266年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古城址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占地面积300000平方米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马鞍街道玉屏社区一组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14</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弋阳农民运动讲习所旧址</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1927年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革命遗址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占地面积818.1平方米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新妙镇弋阳村二组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15</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涪陵文峰塔</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1869年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占地面积821.43平方米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江东街道文峰村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花莲坝牌坊</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占地面积33.3平方米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南沱镇焦岩村二组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17</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珍溪施家祠堂</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占地面积1202平方米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珍溪镇西桥村七组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18</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南沱红星渡槽</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1962-</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1972年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占地面积31500平方米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南沱镇关东村一组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19</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义和刘氏庄园</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中华民国</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占地面积6003平方米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义和街道朱砂村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大顺陈氏庄园</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中华民国十三年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近现代代表性</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占地面积468平方米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大顺镇大顺村一组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大顺碉楼民居建筑群</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清——民国</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总占地面积6012.8平方米</w:t>
            </w:r>
          </w:p>
          <w:p>
            <w:pPr>
              <w:widowControl/>
              <w:jc w:val="center"/>
              <w:rPr>
                <w:rFonts w:hint="default" w:ascii="Times New Roman" w:hAnsi="Times New Roman" w:eastAsia="仿宋_GB2312" w:cs="Times New Roman"/>
                <w:color w:val="auto"/>
                <w:kern w:val="0"/>
                <w:szCs w:val="21"/>
              </w:rPr>
            </w:pPr>
          </w:p>
        </w:tc>
        <w:tc>
          <w:tcPr>
            <w:tcW w:w="2068" w:type="dxa"/>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王家湾民居--大顺镇大田村二组、滑石堂民居--大顺镇大田村一组、玉林堂民居--大顺镇林和村四组、双水对民居--大顺镇明家社区二组、双石坝碉楼--大顺镇明家社区四组、泡桐树民居--大顺镇大顺村四组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widowControl/>
              <w:jc w:val="center"/>
              <w:textAlignment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北岩题刻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宋代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石窟寺及时刻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w:t>
            </w:r>
            <w:r>
              <w:rPr>
                <w:rFonts w:hint="default" w:ascii="Times New Roman" w:hAnsi="Times New Roman" w:eastAsia="仿宋_GB2312" w:cs="Times New Roman"/>
                <w:color w:val="auto"/>
                <w:kern w:val="0"/>
                <w:szCs w:val="21"/>
              </w:rPr>
              <w:fldChar w:fldCharType="begin"/>
            </w:r>
            <w:r>
              <w:rPr>
                <w:rFonts w:hint="default" w:ascii="Times New Roman" w:hAnsi="Times New Roman" w:eastAsia="仿宋_GB2312" w:cs="Times New Roman"/>
                <w:color w:val="auto"/>
                <w:kern w:val="0"/>
                <w:szCs w:val="21"/>
              </w:rPr>
              <w:instrText xml:space="preserve"> MERGEFIELD basicpropertyarea </w:instrText>
            </w:r>
            <w:r>
              <w:rPr>
                <w:rFonts w:hint="default" w:ascii="Times New Roman" w:hAnsi="Times New Roman" w:eastAsia="仿宋_GB2312" w:cs="Times New Roman"/>
                <w:color w:val="auto"/>
                <w:kern w:val="0"/>
                <w:szCs w:val="21"/>
              </w:rPr>
              <w:fldChar w:fldCharType="separate"/>
            </w:r>
            <w:r>
              <w:rPr>
                <w:rFonts w:hint="default" w:ascii="Times New Roman" w:hAnsi="Times New Roman" w:eastAsia="仿宋_GB2312" w:cs="Times New Roman"/>
                <w:color w:val="auto"/>
                <w:kern w:val="0"/>
                <w:szCs w:val="21"/>
              </w:rPr>
              <w:t>2336</w:t>
            </w:r>
            <w:r>
              <w:rPr>
                <w:rFonts w:hint="default" w:ascii="Times New Roman" w:hAnsi="Times New Roman" w:eastAsia="仿宋_GB2312" w:cs="Times New Roman"/>
                <w:color w:val="auto"/>
                <w:kern w:val="0"/>
                <w:szCs w:val="21"/>
              </w:rPr>
              <w:fldChar w:fldCharType="end"/>
            </w:r>
            <w:r>
              <w:rPr>
                <w:rFonts w:hint="default" w:ascii="Times New Roman" w:hAnsi="Times New Roman" w:eastAsia="仿宋_GB2312" w:cs="Times New Roman"/>
                <w:color w:val="auto"/>
                <w:kern w:val="0"/>
                <w:szCs w:val="21"/>
              </w:rPr>
              <w:t>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江北街道点易社区三组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395" w:type="dxa"/>
            <w:gridSpan w:val="6"/>
            <w:vAlign w:val="center"/>
          </w:tcPr>
          <w:p>
            <w:pPr>
              <w:spacing w:line="300" w:lineRule="exact"/>
              <w:jc w:val="center"/>
              <w:rPr>
                <w:rFonts w:hint="default" w:ascii="Times New Roman" w:hAnsi="Times New Roman" w:eastAsia="仿宋_GB2312" w:cs="Times New Roman"/>
                <w:color w:val="auto"/>
                <w:sz w:val="18"/>
                <w:szCs w:val="18"/>
                <w:lang w:bidi="ar"/>
              </w:rPr>
            </w:pPr>
            <w:r>
              <w:rPr>
                <w:rFonts w:hint="default" w:ascii="Times New Roman" w:hAnsi="Times New Roman" w:eastAsia="仿宋_GB2312" w:cs="Times New Roman"/>
                <w:b/>
                <w:bCs/>
                <w:color w:val="auto"/>
                <w:sz w:val="28"/>
                <w:szCs w:val="28"/>
              </w:rPr>
              <w:t>区级文物保护单位</w:t>
            </w:r>
            <w:r>
              <w:rPr>
                <w:rFonts w:hint="default" w:ascii="Times New Roman" w:hAnsi="Times New Roman" w:eastAsia="仿宋_GB2312" w:cs="Times New Roman"/>
                <w:b/>
                <w:bCs/>
                <w:color w:val="auto"/>
                <w:kern w:val="0"/>
                <w:sz w:val="28"/>
                <w:szCs w:val="28"/>
              </w:rPr>
              <w:t>（47项）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kern w:val="0"/>
                <w:sz w:val="24"/>
                <w:lang w:bidi="ar"/>
              </w:rPr>
              <w:t>序号</w:t>
            </w:r>
          </w:p>
        </w:tc>
        <w:tc>
          <w:tcPr>
            <w:tcW w:w="1555"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kern w:val="0"/>
                <w:sz w:val="24"/>
                <w:lang w:bidi="ar"/>
              </w:rPr>
              <w:t>名称</w:t>
            </w:r>
          </w:p>
        </w:tc>
        <w:tc>
          <w:tcPr>
            <w:tcW w:w="1253"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年代</w:t>
            </w:r>
          </w:p>
        </w:tc>
        <w:tc>
          <w:tcPr>
            <w:tcW w:w="1885"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kern w:val="0"/>
                <w:sz w:val="24"/>
                <w:lang w:bidi="ar"/>
              </w:rPr>
              <w:t>类别</w:t>
            </w:r>
          </w:p>
        </w:tc>
        <w:tc>
          <w:tcPr>
            <w:tcW w:w="2926" w:type="dxa"/>
            <w:vAlign w:val="center"/>
          </w:tcPr>
          <w:p>
            <w:pPr>
              <w:widowControl/>
              <w:jc w:val="center"/>
              <w:textAlignment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占地面积</w:t>
            </w:r>
          </w:p>
        </w:tc>
        <w:tc>
          <w:tcPr>
            <w:tcW w:w="2068" w:type="dxa"/>
            <w:vAlign w:val="center"/>
          </w:tcPr>
          <w:p>
            <w:pPr>
              <w:widowControl/>
              <w:jc w:val="center"/>
              <w:textAlignment w:val="center"/>
              <w:rPr>
                <w:rFonts w:hint="default" w:ascii="Times New Roman" w:hAnsi="Times New Roman" w:eastAsia="仿宋_GB2312" w:cs="Times New Roman"/>
                <w:b/>
                <w:bCs/>
                <w:color w:val="auto"/>
                <w:kern w:val="0"/>
                <w:sz w:val="24"/>
                <w:lang w:bidi="ar"/>
              </w:rPr>
            </w:pPr>
            <w:r>
              <w:rPr>
                <w:rFonts w:hint="default" w:ascii="Times New Roman" w:hAnsi="Times New Roman" w:eastAsia="仿宋_GB2312" w:cs="Times New Roman"/>
                <w:b/>
                <w:bCs/>
                <w:color w:val="auto"/>
                <w:kern w:val="0"/>
                <w:sz w:val="24"/>
                <w:lang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镇安商周遗址</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商代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分布面积22500平方米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义和街道镇安社区三组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独石寨</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分布面积1440平方米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龙潭镇涪南村二组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望州关</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1860年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古遗址</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占地面积11375平方米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荔枝街道望涪社区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连二沟墓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1845年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占地面积26.66平方米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珍溪镇新湾村四组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狮子嘴岩墓群</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汉代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分布面积217.4平方米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龙潭镇新乐村五组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官（在洪）</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家墓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1889年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占地面积348.5平方米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龙潭镇群星村六组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张庆元墓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占地面积393平方米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大顺镇林和村四组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王顺连墓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占地面积139.57平方米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武陵山乡石夹沟村三组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石彦恬墓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1861年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占地面积177平方米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白涛街道三门子村五组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王用田夫妻合葬墓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占地面积85.44平方米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石沱镇富广村八组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徐邦道墓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江北街道李寺村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十组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半</w:t>
            </w:r>
            <w:r>
              <w:rPr>
                <w:rFonts w:hint="default" w:ascii="Times New Roman" w:hAnsi="Times New Roman" w:eastAsia="微软雅黑" w:cs="Times New Roman"/>
                <w:color w:val="auto"/>
                <w:kern w:val="0"/>
                <w:szCs w:val="21"/>
              </w:rPr>
              <w:t>塝</w:t>
            </w:r>
            <w:r>
              <w:rPr>
                <w:rFonts w:hint="default" w:ascii="Times New Roman" w:hAnsi="Times New Roman" w:eastAsia="仿宋_GB2312" w:cs="Times New Roman"/>
                <w:color w:val="auto"/>
                <w:kern w:val="0"/>
                <w:szCs w:val="21"/>
              </w:rPr>
              <w:t>邓（邓程氏）墓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古墓葬</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 342.9平方米。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石沱镇酒井村二组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13</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天主堂</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1891年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占地面积410平方米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敦仁街道五桂堂街</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14</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涪州城墙</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1851年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占地面积73000平方米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锦绣广场西侧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15</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万安寨</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1853年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占地面积为770071.68平方米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珍溪镇大兴村五组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安澜桥</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1851年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占地面积553.09平方米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蔺市街道凤阳社区六组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17</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四坪寨</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1748年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分布面积110000平方米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蔺市街道四坪村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18</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云家湾民居</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清光绪二十三年（1897）</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占地面积517平方米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蔺市街道四坪村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19</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凤翔寺</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占地面积1047平方米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龙潭镇龙腾社区三组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大堂寺</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占地面积2073.6平方米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龙潭镇大同村一组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神仙桥</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1780年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占地面积145.82平方米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青羊镇山大村二组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青羊牌坊</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占地面积50平方米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青羊镇青羊村六组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23</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松柏寺塔</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占地面积2.59平方米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同乐镇聚宝村五组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24</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石桥塔</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1875年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占地面积1.21平方米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大顺镇石墙村八组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25</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蔺市文庙</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占地面积598平方米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蔺市街道凤阳社区一组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26</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十三洞大桥</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清代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占地面积210.96平方米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青羊镇山大村一组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27</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万寿桥</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1857年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占地面积109.45平方米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义和街道鸭子村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28</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一阳桥</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1843年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古建筑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占地面积539平方米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新妙镇北门村八组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29</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猴子岩题刻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1870年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分布面积42.2平方米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南沱镇王家湾社区一组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何鲁题刻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1943年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占地面积1.2平方米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龙潭镇金龙社区</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八方碑</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1783年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占地面积0.06平方米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马武镇方碑村二组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桂岩题刻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宋代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分布面积7.7平方米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青羊镇青羊村六组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33</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安乐亭</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1800年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占地面积8.838平方米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增福镇永宁村三组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34</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百步梯石刻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1869年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占地面积6.92平方米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蔺市街道双井村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35</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天子殿石刻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1927年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占地面积9.12平方米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崇义街道天子殿</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社区八组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36</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沙湾题刻</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元代</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占地面积4平方米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义和街道华东村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37</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陈余氏婆媳合葬墓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中华民国</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占地面积95.95平方米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青羊镇安镇社区</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38</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千手观音</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1863年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石窟寺及石刻</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占地面积48平方米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蔺市街道长冲村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39</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太平市导虹工程</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1978年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占地面积58.5平方米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百胜镇太平市村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40</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四合头碉楼</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中华民国</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占地面积74.25平方米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龙潭镇义和村四组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41</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黄笃生庄园</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中华民国三十二年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占地面积1924.58平方米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马武镇板桥村二组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42</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郑光宗烈士墓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1929年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占地面积106平方米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蔺市街道新桥村四组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43</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刘伯承养伤旧址</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中华民国五年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占地面积273.6平方米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新妙镇适园村二组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44</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庙耳山文革标语碑</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中华人民共和国</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w:t>
            </w:r>
            <w:r>
              <w:rPr>
                <w:rFonts w:hint="default" w:ascii="Times New Roman" w:hAnsi="Times New Roman" w:eastAsia="仿宋_GB2312" w:cs="Times New Roman"/>
                <w:color w:val="auto"/>
                <w:kern w:val="0"/>
                <w:szCs w:val="21"/>
              </w:rPr>
              <w:fldChar w:fldCharType="begin"/>
            </w:r>
            <w:r>
              <w:rPr>
                <w:rFonts w:hint="default" w:ascii="Times New Roman" w:hAnsi="Times New Roman" w:eastAsia="仿宋_GB2312" w:cs="Times New Roman"/>
                <w:color w:val="auto"/>
                <w:kern w:val="0"/>
                <w:szCs w:val="21"/>
              </w:rPr>
              <w:instrText xml:space="preserve"> MERGEFIELD basicpropertyarea </w:instrText>
            </w:r>
            <w:r>
              <w:rPr>
                <w:rFonts w:hint="default" w:ascii="Times New Roman" w:hAnsi="Times New Roman" w:eastAsia="仿宋_GB2312" w:cs="Times New Roman"/>
                <w:color w:val="auto"/>
                <w:kern w:val="0"/>
                <w:szCs w:val="21"/>
              </w:rPr>
              <w:fldChar w:fldCharType="separate"/>
            </w:r>
            <w:r>
              <w:rPr>
                <w:rFonts w:hint="default" w:ascii="Times New Roman" w:hAnsi="Times New Roman" w:eastAsia="仿宋_GB2312" w:cs="Times New Roman"/>
                <w:color w:val="auto"/>
                <w:kern w:val="0"/>
                <w:szCs w:val="21"/>
              </w:rPr>
              <w:t>0.17</w:t>
            </w:r>
            <w:r>
              <w:rPr>
                <w:rFonts w:hint="default" w:ascii="Times New Roman" w:hAnsi="Times New Roman" w:eastAsia="仿宋_GB2312" w:cs="Times New Roman"/>
                <w:color w:val="auto"/>
                <w:kern w:val="0"/>
                <w:szCs w:val="21"/>
              </w:rPr>
              <w:fldChar w:fldCharType="end"/>
            </w:r>
            <w:r>
              <w:rPr>
                <w:rFonts w:hint="default" w:ascii="Times New Roman" w:hAnsi="Times New Roman" w:eastAsia="仿宋_GB2312" w:cs="Times New Roman"/>
                <w:color w:val="auto"/>
                <w:kern w:val="0"/>
                <w:szCs w:val="21"/>
              </w:rPr>
              <w:t>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马鞍街道玉屏社区三组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45</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四川红军第二路游击队烈士陵园</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1930年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占地面积为4000平方米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罗云镇罗云坝社区二组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46</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张光</w:t>
            </w:r>
            <w:r>
              <w:rPr>
                <w:rFonts w:hint="default" w:ascii="Times New Roman" w:hAnsi="Times New Roman" w:eastAsia="微软雅黑" w:cs="Times New Roman"/>
                <w:color w:val="auto"/>
                <w:kern w:val="0"/>
                <w:szCs w:val="21"/>
              </w:rPr>
              <w:t>㺸</w:t>
            </w:r>
            <w:r>
              <w:rPr>
                <w:rFonts w:hint="default" w:ascii="Times New Roman" w:hAnsi="Times New Roman" w:eastAsia="仿宋_GB2312" w:cs="Times New Roman"/>
                <w:color w:val="auto"/>
                <w:kern w:val="0"/>
                <w:szCs w:val="21"/>
              </w:rPr>
              <w:t>烈士墓</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1931年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占地面积15.714平方米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蔺市街道青龙村</w:t>
            </w:r>
          </w:p>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tLeas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47</w:t>
            </w:r>
          </w:p>
        </w:tc>
        <w:tc>
          <w:tcPr>
            <w:tcW w:w="155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涪陵烈士陵园</w:t>
            </w:r>
          </w:p>
        </w:tc>
        <w:tc>
          <w:tcPr>
            <w:tcW w:w="1253"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1951年</w:t>
            </w:r>
          </w:p>
        </w:tc>
        <w:tc>
          <w:tcPr>
            <w:tcW w:w="1885"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近现代重要史迹及代表性建筑</w:t>
            </w:r>
          </w:p>
        </w:tc>
        <w:tc>
          <w:tcPr>
            <w:tcW w:w="2926"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占地面积8004平方米</w:t>
            </w:r>
          </w:p>
        </w:tc>
        <w:tc>
          <w:tcPr>
            <w:tcW w:w="2068" w:type="dxa"/>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荔枝街道黎明社区二组</w:t>
            </w:r>
          </w:p>
        </w:tc>
      </w:tr>
    </w:tbl>
    <w:p>
      <w:pPr>
        <w:rPr>
          <w:rFonts w:hint="eastAsia" w:ascii="仿宋_GB2312" w:eastAsia="仿宋_GB2312"/>
          <w:color w:val="auto"/>
        </w:rPr>
      </w:pPr>
    </w:p>
    <w:p>
      <w:pPr>
        <w:rPr>
          <w:rFonts w:hint="eastAsia" w:ascii="仿宋_GB2312" w:eastAsia="仿宋_GB2312"/>
          <w:color w:val="auto"/>
        </w:rPr>
      </w:pPr>
    </w:p>
    <w:p>
      <w:pPr>
        <w:pStyle w:val="2"/>
        <w:rPr>
          <w:rFonts w:hint="eastAsia"/>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rPr>
          <w:rFonts w:hint="default" w:ascii="Times New Roman" w:hAnsi="Times New Roman" w:eastAsia="仿宋_GB2312" w:cs="Times New Roman"/>
          <w:b/>
          <w:color w:val="auto"/>
          <w:kern w:val="44"/>
          <w:sz w:val="32"/>
        </w:rPr>
      </w:pPr>
      <w:r>
        <w:rPr>
          <w:rFonts w:hint="eastAsia" w:ascii="方正书宋_GBK" w:hAnsi="方正书宋_GBK" w:eastAsia="方正书宋_GBK" w:cs="方正书宋_GBK"/>
          <w:b/>
          <w:color w:val="auto"/>
          <w:kern w:val="44"/>
          <w:sz w:val="32"/>
        </w:rPr>
        <w:t>附件5:</w:t>
      </w:r>
      <w:r>
        <w:rPr>
          <w:rFonts w:hint="default" w:ascii="Times New Roman" w:hAnsi="Times New Roman" w:eastAsia="仿宋_GB2312" w:cs="Times New Roman"/>
          <w:b/>
          <w:color w:val="auto"/>
          <w:kern w:val="44"/>
          <w:sz w:val="32"/>
        </w:rPr>
        <w:t>实验区传统村落清单</w:t>
      </w:r>
    </w:p>
    <w:p>
      <w:pPr>
        <w:rPr>
          <w:rFonts w:hint="default" w:ascii="Times New Roman" w:hAnsi="Times New Roman" w:eastAsia="仿宋_GB2312" w:cs="Times New Roman"/>
          <w:color w:val="auto"/>
        </w:rPr>
      </w:pPr>
    </w:p>
    <w:tbl>
      <w:tblPr>
        <w:tblStyle w:val="19"/>
        <w:tblW w:w="90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1226"/>
        <w:gridCol w:w="1696"/>
        <w:gridCol w:w="1553"/>
        <w:gridCol w:w="848"/>
        <w:gridCol w:w="1298"/>
        <w:gridCol w:w="1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22" w:type="dxa"/>
            <w:vAlign w:val="center"/>
          </w:tcPr>
          <w:p>
            <w:pPr>
              <w:ind w:right="-107" w:rightChars="-51"/>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序号</w:t>
            </w:r>
          </w:p>
        </w:tc>
        <w:tc>
          <w:tcPr>
            <w:tcW w:w="1229" w:type="dxa"/>
            <w:vAlign w:val="center"/>
          </w:tcPr>
          <w:p>
            <w:pPr>
              <w:ind w:right="-107" w:rightChars="-51"/>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名称</w:t>
            </w:r>
          </w:p>
        </w:tc>
        <w:tc>
          <w:tcPr>
            <w:tcW w:w="1701" w:type="dxa"/>
            <w:vAlign w:val="center"/>
          </w:tcPr>
          <w:p>
            <w:pPr>
              <w:ind w:right="-107" w:rightChars="-51"/>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所在地</w:t>
            </w:r>
          </w:p>
        </w:tc>
        <w:tc>
          <w:tcPr>
            <w:tcW w:w="1558" w:type="dxa"/>
            <w:tcBorders>
              <w:right w:val="single" w:color="auto" w:sz="4" w:space="0"/>
            </w:tcBorders>
            <w:vAlign w:val="center"/>
          </w:tcPr>
          <w:p>
            <w:pPr>
              <w:ind w:right="-107" w:rightChars="-51"/>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类别</w:t>
            </w:r>
          </w:p>
        </w:tc>
        <w:tc>
          <w:tcPr>
            <w:tcW w:w="850" w:type="dxa"/>
            <w:tcBorders>
              <w:left w:val="single" w:color="auto" w:sz="4" w:space="0"/>
              <w:right w:val="single" w:color="auto" w:sz="4" w:space="0"/>
            </w:tcBorders>
            <w:vAlign w:val="center"/>
          </w:tcPr>
          <w:p>
            <w:pPr>
              <w:ind w:right="-107" w:rightChars="-51"/>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级别</w:t>
            </w:r>
          </w:p>
        </w:tc>
        <w:tc>
          <w:tcPr>
            <w:tcW w:w="1276" w:type="dxa"/>
            <w:tcBorders>
              <w:left w:val="single" w:color="auto" w:sz="4" w:space="0"/>
              <w:right w:val="single" w:color="auto" w:sz="4" w:space="0"/>
            </w:tcBorders>
            <w:vAlign w:val="center"/>
          </w:tcPr>
          <w:p>
            <w:pPr>
              <w:ind w:right="-107" w:rightChars="-51"/>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公布时间</w:t>
            </w:r>
          </w:p>
        </w:tc>
        <w:tc>
          <w:tcPr>
            <w:tcW w:w="1749" w:type="dxa"/>
            <w:tcBorders>
              <w:left w:val="single" w:color="auto" w:sz="4" w:space="0"/>
              <w:bottom w:val="single" w:color="auto" w:sz="4" w:space="0"/>
            </w:tcBorders>
            <w:vAlign w:val="center"/>
          </w:tcPr>
          <w:p>
            <w:pPr>
              <w:ind w:right="-107" w:rightChars="-51"/>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保护管理机构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722"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229"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大顺村</w:t>
            </w:r>
          </w:p>
        </w:tc>
        <w:tc>
          <w:tcPr>
            <w:tcW w:w="1701"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大顺乡大顺村</w:t>
            </w:r>
          </w:p>
        </w:tc>
        <w:tc>
          <w:tcPr>
            <w:tcW w:w="1558" w:type="dxa"/>
            <w:tcBorders>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中国传统村落</w:t>
            </w:r>
          </w:p>
        </w:tc>
        <w:tc>
          <w:tcPr>
            <w:tcW w:w="850"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国家级</w:t>
            </w:r>
          </w:p>
        </w:tc>
        <w:tc>
          <w:tcPr>
            <w:tcW w:w="1276"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2012.12.17</w:t>
            </w:r>
          </w:p>
        </w:tc>
        <w:tc>
          <w:tcPr>
            <w:tcW w:w="1749" w:type="dxa"/>
            <w:tcBorders>
              <w:top w:val="single" w:color="auto" w:sz="4" w:space="0"/>
              <w:lef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大顺乡人民政府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722"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1229"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大田村</w:t>
            </w:r>
          </w:p>
        </w:tc>
        <w:tc>
          <w:tcPr>
            <w:tcW w:w="1701"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大顺乡大田村</w:t>
            </w:r>
          </w:p>
        </w:tc>
        <w:tc>
          <w:tcPr>
            <w:tcW w:w="1558" w:type="dxa"/>
            <w:tcBorders>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中国传统村落</w:t>
            </w:r>
          </w:p>
        </w:tc>
        <w:tc>
          <w:tcPr>
            <w:tcW w:w="850"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国家级</w:t>
            </w:r>
          </w:p>
        </w:tc>
        <w:tc>
          <w:tcPr>
            <w:tcW w:w="1276"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2013.8.26</w:t>
            </w:r>
          </w:p>
        </w:tc>
        <w:tc>
          <w:tcPr>
            <w:tcW w:w="1749" w:type="dxa"/>
            <w:tcBorders>
              <w:lef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大顺乡人民政府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722"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1229"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安镇村</w:t>
            </w:r>
          </w:p>
        </w:tc>
        <w:tc>
          <w:tcPr>
            <w:tcW w:w="1701"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青羊镇安镇村</w:t>
            </w:r>
          </w:p>
        </w:tc>
        <w:tc>
          <w:tcPr>
            <w:tcW w:w="1558" w:type="dxa"/>
            <w:tcBorders>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中国传统村落</w:t>
            </w:r>
          </w:p>
        </w:tc>
        <w:tc>
          <w:tcPr>
            <w:tcW w:w="850"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国家级</w:t>
            </w:r>
          </w:p>
        </w:tc>
        <w:tc>
          <w:tcPr>
            <w:tcW w:w="1276"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2012.12.17</w:t>
            </w:r>
          </w:p>
        </w:tc>
        <w:tc>
          <w:tcPr>
            <w:tcW w:w="1749" w:type="dxa"/>
            <w:tcBorders>
              <w:lef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青羊镇人民政府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22"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1229"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凤阳村</w:t>
            </w:r>
          </w:p>
        </w:tc>
        <w:tc>
          <w:tcPr>
            <w:tcW w:w="1701"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蔺市镇凤阳村</w:t>
            </w:r>
          </w:p>
        </w:tc>
        <w:tc>
          <w:tcPr>
            <w:tcW w:w="1558" w:type="dxa"/>
            <w:tcBorders>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中国传统村落</w:t>
            </w:r>
          </w:p>
        </w:tc>
        <w:tc>
          <w:tcPr>
            <w:tcW w:w="850"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国家级</w:t>
            </w:r>
          </w:p>
        </w:tc>
        <w:tc>
          <w:tcPr>
            <w:tcW w:w="1276"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2014.11.17</w:t>
            </w:r>
          </w:p>
        </w:tc>
        <w:tc>
          <w:tcPr>
            <w:tcW w:w="1749" w:type="dxa"/>
            <w:tcBorders>
              <w:lef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蔺市镇人民政府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722"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w:t>
            </w:r>
          </w:p>
        </w:tc>
        <w:tc>
          <w:tcPr>
            <w:tcW w:w="1229"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角帮寨村</w:t>
            </w:r>
          </w:p>
        </w:tc>
        <w:tc>
          <w:tcPr>
            <w:tcW w:w="1701" w:type="dxa"/>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武陵山镇角帮寨村</w:t>
            </w:r>
          </w:p>
        </w:tc>
        <w:tc>
          <w:tcPr>
            <w:tcW w:w="1558" w:type="dxa"/>
            <w:tcBorders>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中国传统村落</w:t>
            </w:r>
          </w:p>
        </w:tc>
        <w:tc>
          <w:tcPr>
            <w:tcW w:w="850"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国家级</w:t>
            </w:r>
          </w:p>
        </w:tc>
        <w:tc>
          <w:tcPr>
            <w:tcW w:w="1276" w:type="dxa"/>
            <w:tcBorders>
              <w:left w:val="single" w:color="auto" w:sz="4" w:space="0"/>
              <w:righ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2023.3.20</w:t>
            </w:r>
          </w:p>
        </w:tc>
        <w:tc>
          <w:tcPr>
            <w:tcW w:w="1749" w:type="dxa"/>
            <w:tcBorders>
              <w:left w:val="single" w:color="auto" w:sz="4" w:space="0"/>
            </w:tcBorders>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武陵山镇人民政府</w:t>
            </w:r>
          </w:p>
        </w:tc>
      </w:tr>
    </w:tbl>
    <w:p>
      <w:pPr>
        <w:pStyle w:val="2"/>
        <w:rPr>
          <w:rFonts w:hint="eastAsia" w:ascii="仿宋_GB2312" w:eastAsia="仿宋_GB2312"/>
          <w:color w:val="auto"/>
        </w:rPr>
      </w:pPr>
    </w:p>
    <w:p>
      <w:pPr>
        <w:rPr>
          <w:rFonts w:hint="eastAsia" w:ascii="仿宋_GB2312" w:eastAsia="仿宋_GB2312"/>
          <w:b/>
          <w:color w:val="auto"/>
          <w:kern w:val="44"/>
          <w:sz w:val="32"/>
        </w:rPr>
      </w:pPr>
      <w:r>
        <w:rPr>
          <w:rFonts w:hint="eastAsia" w:ascii="方正书宋_GBK" w:hAnsi="方正书宋_GBK" w:eastAsia="方正书宋_GBK" w:cs="方正书宋_GBK"/>
          <w:b/>
          <w:color w:val="auto"/>
          <w:kern w:val="44"/>
          <w:sz w:val="32"/>
        </w:rPr>
        <w:t>附件6：</w:t>
      </w:r>
      <w:r>
        <w:rPr>
          <w:rFonts w:hint="eastAsia" w:ascii="仿宋_GB2312" w:eastAsia="仿宋_GB2312"/>
          <w:b/>
          <w:color w:val="auto"/>
          <w:kern w:val="44"/>
          <w:sz w:val="32"/>
        </w:rPr>
        <w:t>实验区历史文化名镇、名村、历史建筑清单</w:t>
      </w:r>
    </w:p>
    <w:p>
      <w:pPr>
        <w:rPr>
          <w:rFonts w:hint="eastAsia" w:ascii="仿宋_GB2312" w:eastAsia="仿宋_GB2312"/>
          <w:b/>
          <w:color w:val="auto"/>
          <w:kern w:val="44"/>
          <w:sz w:val="32"/>
        </w:rPr>
      </w:pPr>
    </w:p>
    <w:tbl>
      <w:tblPr>
        <w:tblStyle w:val="19"/>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4"/>
        <w:gridCol w:w="2403"/>
        <w:gridCol w:w="2702"/>
        <w:gridCol w:w="156"/>
        <w:gridCol w:w="713"/>
        <w:gridCol w:w="1166"/>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8"/>
            <w:vMerge w:val="restart"/>
            <w:noWrap/>
            <w:vAlign w:val="center"/>
          </w:tcPr>
          <w:p>
            <w:pPr>
              <w:widowControl/>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历史文化名镇（3个）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8"/>
            <w:vMerge w:val="continue"/>
            <w:vAlign w:val="center"/>
          </w:tcPr>
          <w:p>
            <w:pPr>
              <w:widowControl/>
              <w:jc w:val="left"/>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5" w:type="pct"/>
            <w:gridSpan w:val="2"/>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序号</w:t>
            </w:r>
          </w:p>
        </w:tc>
        <w:tc>
          <w:tcPr>
            <w:tcW w:w="1371"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镇名</w:t>
            </w:r>
          </w:p>
        </w:tc>
        <w:tc>
          <w:tcPr>
            <w:tcW w:w="2038" w:type="pct"/>
            <w:gridSpan w:val="3"/>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级别</w:t>
            </w:r>
          </w:p>
        </w:tc>
        <w:tc>
          <w:tcPr>
            <w:tcW w:w="666"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确定时间</w:t>
            </w:r>
          </w:p>
        </w:tc>
        <w:tc>
          <w:tcPr>
            <w:tcW w:w="539"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385" w:type="pct"/>
            <w:gridSpan w:val="2"/>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p>
        </w:tc>
        <w:tc>
          <w:tcPr>
            <w:tcW w:w="1371"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w:t>
            </w:r>
          </w:p>
        </w:tc>
        <w:tc>
          <w:tcPr>
            <w:tcW w:w="1543"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中国历史文化名镇</w:t>
            </w:r>
          </w:p>
        </w:tc>
        <w:tc>
          <w:tcPr>
            <w:tcW w:w="496" w:type="pct"/>
            <w:gridSpan w:val="2"/>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国家级</w:t>
            </w:r>
          </w:p>
        </w:tc>
        <w:tc>
          <w:tcPr>
            <w:tcW w:w="666"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2019年</w:t>
            </w:r>
          </w:p>
        </w:tc>
        <w:tc>
          <w:tcPr>
            <w:tcW w:w="539"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5" w:type="pct"/>
            <w:gridSpan w:val="2"/>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p>
        </w:tc>
        <w:tc>
          <w:tcPr>
            <w:tcW w:w="1371"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新妙镇</w:t>
            </w:r>
          </w:p>
        </w:tc>
        <w:tc>
          <w:tcPr>
            <w:tcW w:w="1543"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重庆市历史文化名镇</w:t>
            </w:r>
          </w:p>
        </w:tc>
        <w:tc>
          <w:tcPr>
            <w:tcW w:w="496" w:type="pct"/>
            <w:gridSpan w:val="2"/>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2018年</w:t>
            </w:r>
          </w:p>
        </w:tc>
        <w:tc>
          <w:tcPr>
            <w:tcW w:w="539"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85" w:type="pct"/>
            <w:gridSpan w:val="2"/>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1371"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蔺市镇</w:t>
            </w:r>
          </w:p>
        </w:tc>
        <w:tc>
          <w:tcPr>
            <w:tcW w:w="1543"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重庆市三峡库区迁建保护传统风貌镇</w:t>
            </w:r>
          </w:p>
        </w:tc>
        <w:tc>
          <w:tcPr>
            <w:tcW w:w="496" w:type="pct"/>
            <w:gridSpan w:val="2"/>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2002年</w:t>
            </w:r>
          </w:p>
        </w:tc>
        <w:tc>
          <w:tcPr>
            <w:tcW w:w="539"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8"/>
            <w:vMerge w:val="restart"/>
            <w:noWrap/>
            <w:vAlign w:val="center"/>
          </w:tcPr>
          <w:p>
            <w:pPr>
              <w:widowControl/>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历史文化名村（3个）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5000" w:type="pct"/>
            <w:gridSpan w:val="8"/>
            <w:vMerge w:val="continue"/>
            <w:vAlign w:val="center"/>
          </w:tcPr>
          <w:p>
            <w:pPr>
              <w:widowControl/>
              <w:jc w:val="left"/>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序号</w:t>
            </w:r>
          </w:p>
        </w:tc>
        <w:tc>
          <w:tcPr>
            <w:tcW w:w="1443" w:type="pct"/>
            <w:gridSpan w:val="2"/>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村名</w:t>
            </w:r>
          </w:p>
        </w:tc>
        <w:tc>
          <w:tcPr>
            <w:tcW w:w="2038" w:type="pct"/>
            <w:gridSpan w:val="3"/>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级别</w:t>
            </w:r>
          </w:p>
        </w:tc>
        <w:tc>
          <w:tcPr>
            <w:tcW w:w="666"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确定时间</w:t>
            </w:r>
          </w:p>
        </w:tc>
        <w:tc>
          <w:tcPr>
            <w:tcW w:w="539"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青羊镇安镇村</w:t>
            </w:r>
          </w:p>
        </w:tc>
        <w:tc>
          <w:tcPr>
            <w:tcW w:w="1543"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中国历史文化名村</w:t>
            </w:r>
          </w:p>
        </w:tc>
        <w:tc>
          <w:tcPr>
            <w:tcW w:w="496"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国家级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2014年</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第六批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大顺乡大田村</w:t>
            </w:r>
          </w:p>
        </w:tc>
        <w:tc>
          <w:tcPr>
            <w:tcW w:w="1543"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重庆市历史文化名村</w:t>
            </w:r>
          </w:p>
        </w:tc>
        <w:tc>
          <w:tcPr>
            <w:tcW w:w="496"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2017年</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大顺乡大顺村</w:t>
            </w:r>
          </w:p>
        </w:tc>
        <w:tc>
          <w:tcPr>
            <w:tcW w:w="1543"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重庆市历史文化名村</w:t>
            </w:r>
          </w:p>
        </w:tc>
        <w:tc>
          <w:tcPr>
            <w:tcW w:w="496"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2017年</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8"/>
            <w:vMerge w:val="restart"/>
            <w:noWrap/>
            <w:vAlign w:val="center"/>
          </w:tcPr>
          <w:p>
            <w:pPr>
              <w:widowControl/>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历史建筑（29个）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8"/>
            <w:vMerge w:val="continue"/>
            <w:vAlign w:val="center"/>
          </w:tcPr>
          <w:p>
            <w:pPr>
              <w:widowControl/>
              <w:jc w:val="left"/>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序号</w:t>
            </w:r>
          </w:p>
        </w:tc>
        <w:tc>
          <w:tcPr>
            <w:tcW w:w="1443" w:type="pct"/>
            <w:gridSpan w:val="2"/>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名称</w:t>
            </w:r>
          </w:p>
        </w:tc>
        <w:tc>
          <w:tcPr>
            <w:tcW w:w="2038" w:type="pct"/>
            <w:gridSpan w:val="3"/>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级别</w:t>
            </w:r>
          </w:p>
        </w:tc>
        <w:tc>
          <w:tcPr>
            <w:tcW w:w="666"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确定时间</w:t>
            </w:r>
          </w:p>
        </w:tc>
        <w:tc>
          <w:tcPr>
            <w:tcW w:w="539" w:type="pct"/>
            <w:noWrap/>
            <w:vAlign w:val="center"/>
          </w:tcPr>
          <w:p>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涪陵中心医院教会医院旧址</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重庆市优秀历史建筑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2016年11月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蔺市镇雷家大院</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重庆市优秀历史建筑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2016年11月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蔺市镇云家湾民居</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重庆市优秀历史建筑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2016年11月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同乐乡库楼民居</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重庆市优秀历史建筑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2016年11月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白涛街道新院子</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2019年8月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义和镇大山粮站</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2019年8月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蔺市镇五尧村6社大屋基石碉楼</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2019年8月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第三批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原酒店乡麻堆学校</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2020年4月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增福乡水井湾民居</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2020年4月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第四批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蔺市冉家院子</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2020年7月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w:t>
            </w:r>
          </w:p>
        </w:tc>
        <w:tc>
          <w:tcPr>
            <w:tcW w:w="1443"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焦石四角头民居</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2020年7月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第五批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重庆建峰工业集团6区消防楼（原国营816厂消防车库）</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0"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白涛街道社区卫生服务中心建峰院区门诊部（原国营816厂医院门诊楼）</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重庆建峰工业集团第二办公楼（原国营816厂综合楼）</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重庆建峰工业集团第一办公楼（原国营816厂主办公楼）</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重庆建峰工业集团机关小礼堂（原国营816厂小礼堂）</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重庆建峰工业集团机关球场（原国营816厂灯光球场）</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重庆建峰工业集团职工活动中心（原国营816厂职工活动中心）</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重庆建峰工业集团志同亭（原国营816厂志同亭）</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重庆建峰工业集团单身楼4号、5号（原国营816厂单身楼4号、5号）</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816军工陈列馆A馆（原国营816机械制造厂机械加工车间）</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816军工陈列馆B馆（原国营816机械制造厂机械加工车间）</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816军工陈列馆C馆（原国营816机械制造厂焊接车间）</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816军工陈列馆D馆（原国营816机械制造厂铆焊车间）</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816军工陈列馆E馆（原国营816机械制造厂材料科仓库）</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816军工陈列馆芳华大礼堂（原国营816机械制造厂食堂与大礼堂）</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816军工陈列馆星光书院（原国营816机械制造厂废品备件库房）</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原国营816机械制造厂烟囱</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314" w:type="pct"/>
            <w:noWrap/>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w:t>
            </w:r>
          </w:p>
        </w:tc>
        <w:tc>
          <w:tcPr>
            <w:tcW w:w="1443" w:type="pct"/>
            <w:gridSpan w:val="2"/>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重庆市渝东南农业科学院老宿舍楼</w:t>
            </w:r>
          </w:p>
        </w:tc>
        <w:tc>
          <w:tcPr>
            <w:tcW w:w="1632" w:type="pct"/>
            <w:gridSpan w:val="2"/>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重庆市历史建筑</w:t>
            </w:r>
          </w:p>
        </w:tc>
        <w:tc>
          <w:tcPr>
            <w:tcW w:w="40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市级</w:t>
            </w:r>
          </w:p>
        </w:tc>
        <w:tc>
          <w:tcPr>
            <w:tcW w:w="666"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2023年5月</w:t>
            </w:r>
          </w:p>
        </w:tc>
        <w:tc>
          <w:tcPr>
            <w:tcW w:w="539" w:type="pct"/>
            <w:noWrap/>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第七批</w:t>
            </w:r>
          </w:p>
        </w:tc>
      </w:tr>
    </w:tbl>
    <w:p>
      <w:pPr>
        <w:rPr>
          <w:rFonts w:hint="eastAsia" w:ascii="仿宋_GB2312" w:eastAsia="仿宋_GB2312"/>
          <w:b/>
          <w:color w:val="auto"/>
          <w:kern w:val="44"/>
          <w:sz w:val="32"/>
        </w:rPr>
      </w:pPr>
    </w:p>
    <w:p>
      <w:pPr>
        <w:pStyle w:val="2"/>
        <w:rPr>
          <w:rFonts w:hint="eastAsia" w:ascii="仿宋_GB2312" w:eastAsia="仿宋_GB2312"/>
          <w:b/>
          <w:color w:val="auto"/>
          <w:kern w:val="44"/>
        </w:rPr>
      </w:pPr>
    </w:p>
    <w:p>
      <w:pPr>
        <w:rPr>
          <w:rFonts w:hint="eastAsia" w:ascii="仿宋_GB2312" w:eastAsia="仿宋_GB2312"/>
          <w:color w:val="auto"/>
        </w:rPr>
      </w:pPr>
    </w:p>
    <w:p>
      <w:pPr>
        <w:rPr>
          <w:rFonts w:hint="eastAsia" w:ascii="仿宋_GB2312" w:eastAsia="仿宋_GB2312"/>
          <w:b/>
          <w:color w:val="auto"/>
          <w:kern w:val="44"/>
          <w:sz w:val="32"/>
        </w:rPr>
      </w:pPr>
      <w:r>
        <w:rPr>
          <w:rFonts w:hint="eastAsia" w:ascii="方正书宋_GBK" w:hAnsi="方正书宋_GBK" w:eastAsia="方正书宋_GBK" w:cs="方正书宋_GBK"/>
          <w:b/>
          <w:color w:val="auto"/>
          <w:kern w:val="44"/>
          <w:sz w:val="32"/>
        </w:rPr>
        <w:t>附件7</w:t>
      </w:r>
      <w:r>
        <w:rPr>
          <w:rFonts w:hint="eastAsia" w:ascii="仿宋_GB2312" w:eastAsia="仿宋_GB2312"/>
          <w:b/>
          <w:color w:val="auto"/>
          <w:kern w:val="44"/>
          <w:sz w:val="32"/>
        </w:rPr>
        <w:t>：实验区非遗传承体验设施建设清单</w:t>
      </w:r>
    </w:p>
    <w:tbl>
      <w:tblPr>
        <w:tblStyle w:val="19"/>
        <w:tblW w:w="5323" w:type="pct"/>
        <w:tblInd w:w="-318" w:type="dxa"/>
        <w:tblLayout w:type="fixed"/>
        <w:tblCellMar>
          <w:top w:w="0" w:type="dxa"/>
          <w:left w:w="108" w:type="dxa"/>
          <w:bottom w:w="0" w:type="dxa"/>
          <w:right w:w="108" w:type="dxa"/>
        </w:tblCellMar>
      </w:tblPr>
      <w:tblGrid>
        <w:gridCol w:w="530"/>
        <w:gridCol w:w="1176"/>
        <w:gridCol w:w="2124"/>
        <w:gridCol w:w="710"/>
        <w:gridCol w:w="708"/>
        <w:gridCol w:w="2529"/>
        <w:gridCol w:w="1295"/>
      </w:tblGrid>
      <w:tr>
        <w:tblPrEx>
          <w:tblCellMar>
            <w:top w:w="0" w:type="dxa"/>
            <w:left w:w="108" w:type="dxa"/>
            <w:bottom w:w="0" w:type="dxa"/>
            <w:right w:w="108" w:type="dxa"/>
          </w:tblCellMar>
        </w:tblPrEx>
        <w:trPr>
          <w:trHeight w:val="1204" w:hRule="atLeast"/>
        </w:trPr>
        <w:tc>
          <w:tcPr>
            <w:tcW w:w="2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序号</w:t>
            </w:r>
          </w:p>
        </w:tc>
        <w:tc>
          <w:tcPr>
            <w:tcW w:w="648" w:type="pct"/>
            <w:tcBorders>
              <w:top w:val="single" w:color="auto" w:sz="4" w:space="0"/>
              <w:left w:val="nil"/>
              <w:bottom w:val="single" w:color="auto" w:sz="4" w:space="0"/>
              <w:right w:val="single" w:color="auto" w:sz="4" w:space="0"/>
            </w:tcBorders>
            <w:vAlign w:val="center"/>
          </w:tcPr>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项目</w:t>
            </w:r>
          </w:p>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类别</w:t>
            </w:r>
          </w:p>
        </w:tc>
        <w:tc>
          <w:tcPr>
            <w:tcW w:w="1171" w:type="pct"/>
            <w:tcBorders>
              <w:top w:val="single" w:color="auto" w:sz="4" w:space="0"/>
              <w:left w:val="nil"/>
              <w:bottom w:val="single" w:color="auto" w:sz="4" w:space="0"/>
              <w:right w:val="single" w:color="auto" w:sz="4" w:space="0"/>
            </w:tcBorders>
            <w:vAlign w:val="center"/>
          </w:tcPr>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项目名称</w:t>
            </w:r>
          </w:p>
        </w:tc>
        <w:tc>
          <w:tcPr>
            <w:tcW w:w="391" w:type="pct"/>
            <w:tcBorders>
              <w:top w:val="single" w:color="auto" w:sz="4" w:space="0"/>
              <w:left w:val="nil"/>
              <w:bottom w:val="single" w:color="auto" w:sz="4" w:space="0"/>
              <w:right w:val="single" w:color="auto" w:sz="4" w:space="0"/>
            </w:tcBorders>
            <w:vAlign w:val="center"/>
          </w:tcPr>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是否为传习所</w:t>
            </w:r>
          </w:p>
        </w:tc>
        <w:tc>
          <w:tcPr>
            <w:tcW w:w="390" w:type="pct"/>
            <w:tcBorders>
              <w:top w:val="single" w:color="auto" w:sz="4" w:space="0"/>
              <w:left w:val="nil"/>
              <w:bottom w:val="single" w:color="auto" w:sz="4" w:space="0"/>
              <w:right w:val="single" w:color="auto" w:sz="4" w:space="0"/>
            </w:tcBorders>
            <w:vAlign w:val="center"/>
          </w:tcPr>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级别</w:t>
            </w:r>
          </w:p>
        </w:tc>
        <w:tc>
          <w:tcPr>
            <w:tcW w:w="1394" w:type="pct"/>
            <w:tcBorders>
              <w:top w:val="single" w:color="auto" w:sz="4" w:space="0"/>
              <w:left w:val="nil"/>
              <w:bottom w:val="single" w:color="auto" w:sz="4" w:space="0"/>
              <w:right w:val="single" w:color="auto" w:sz="4" w:space="0"/>
            </w:tcBorders>
            <w:vAlign w:val="center"/>
          </w:tcPr>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示范基地名称</w:t>
            </w:r>
          </w:p>
        </w:tc>
        <w:tc>
          <w:tcPr>
            <w:tcW w:w="715" w:type="pct"/>
            <w:tcBorders>
              <w:top w:val="single" w:color="auto" w:sz="4" w:space="0"/>
              <w:left w:val="nil"/>
              <w:bottom w:val="single" w:color="auto" w:sz="4" w:space="0"/>
              <w:right w:val="single" w:color="auto" w:sz="4" w:space="0"/>
            </w:tcBorders>
            <w:vAlign w:val="center"/>
          </w:tcPr>
          <w:p>
            <w:pPr>
              <w:widowControl/>
              <w:jc w:val="center"/>
              <w:rPr>
                <w:rFonts w:hint="eastAsia" w:ascii="仿宋_GB2312" w:eastAsia="仿宋_GB2312" w:cs="宋体" w:hAnsiTheme="minorEastAsia"/>
                <w:b/>
                <w:color w:val="auto"/>
                <w:kern w:val="0"/>
                <w:sz w:val="24"/>
              </w:rPr>
            </w:pPr>
            <w:r>
              <w:rPr>
                <w:rFonts w:hint="eastAsia" w:ascii="仿宋_GB2312" w:eastAsia="仿宋_GB2312" w:cs="宋体" w:hAnsiTheme="minorEastAsia"/>
                <w:b/>
                <w:color w:val="auto"/>
                <w:kern w:val="0"/>
                <w:sz w:val="24"/>
              </w:rPr>
              <w:t>批准时间</w:t>
            </w:r>
          </w:p>
        </w:tc>
      </w:tr>
      <w:tr>
        <w:tblPrEx>
          <w:tblCellMar>
            <w:top w:w="0" w:type="dxa"/>
            <w:left w:w="108" w:type="dxa"/>
            <w:bottom w:w="0" w:type="dxa"/>
            <w:right w:w="108" w:type="dxa"/>
          </w:tblCellMar>
        </w:tblPrEx>
        <w:trPr>
          <w:trHeight w:val="402" w:hRule="atLeast"/>
        </w:trPr>
        <w:tc>
          <w:tcPr>
            <w:tcW w:w="2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w:t>
            </w:r>
          </w:p>
        </w:tc>
        <w:tc>
          <w:tcPr>
            <w:tcW w:w="648"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涪陵榨菜制作工艺</w:t>
            </w:r>
          </w:p>
        </w:tc>
        <w:tc>
          <w:tcPr>
            <w:tcW w:w="391"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是</w:t>
            </w:r>
          </w:p>
        </w:tc>
        <w:tc>
          <w:tcPr>
            <w:tcW w:w="390"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重庆市涪陵辣妹子集团有限公司</w:t>
            </w:r>
          </w:p>
        </w:tc>
        <w:tc>
          <w:tcPr>
            <w:tcW w:w="715" w:type="pct"/>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2012.6.4</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传统音乐</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涪陵御锣</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涪陵城区第五小学校（现已合并至涪陵城区第六小学校）</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2012.6.4</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传统音乐</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龙潭八牌锣鼓</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涪陵区龙潭镇文化体育服务中心</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2017.12.1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4</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涪陵油醪糟传统制作技艺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涪陵油醪糟传统制作技艺保护传承基地</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2014.12.10</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5</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传统音乐</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焦石民歌</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涪陵区焦石镇中心小学校</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2014.12.17</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6</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传统医药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李志沧传统中医正骨术</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是</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涪陵李志沧中医骨伤医院</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2017.11.29</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7</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传统医药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郭昌毕中医跌打损伤传统疗法</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是</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涪陵郭昌毕骨伤科医院</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2017.11.29</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8</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传统戏剧</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涪州川剧</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涪陵区传统戏曲传习所</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2017.12.1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9</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涪州腌腊肉传统制作技艺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市级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重庆泰升生态农业发展有限公司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2017.11.29</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10</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传统美术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涪州刺绣传统手工技艺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重庆市涪陵区绣花一族职业培训学校</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bookmarkStart w:id="25" w:name="_Hlk204286011"/>
            <w:r>
              <w:rPr>
                <w:rFonts w:hint="default" w:ascii="Times New Roman" w:hAnsi="Times New Roman" w:eastAsia="方正仿宋_GBK" w:cs="Times New Roman"/>
                <w:color w:val="auto"/>
                <w:kern w:val="0"/>
                <w:sz w:val="22"/>
              </w:rPr>
              <w:t>11</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传统美术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文润斋书画传统装裱修复技艺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重庆市涪陵区文润斋书画苑</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bookmarkEnd w:id="25"/>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12</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传统美术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涪州结绳</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涪州结绳（重庆）文化传播有限公司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13</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传统美术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传统手工串珠制作工艺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重庆市涪陵区何秋红工艺品制作部</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14</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新妙木鱼古法泡菜制作技艺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重庆七可食品有限公司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15</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涪陵功夫娘传统榨菜手工技艺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重庆市华川食品有限公司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16</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彭婆婆风脱水酱香榨菜传统手工制作技艺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重庆渝贵乐农副产品有限公司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17</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巴渝土陶传统制作技艺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重庆市民益陶瓷有限公司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18</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蔺市特醋传统酿造技艺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涪陵区哦嘉醋厂</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19</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大顺红茶传统手工制作技艺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重庆市涪陵区天保大砦农业开发有限公司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涪州传统古法榨油技艺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重庆市平易粮油有限公司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21</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涪州藤编传统制作技艺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重庆市涪陵区思呤藤艺家具厂</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22</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涪陵胭脂萝卜泡菜传统制作技艺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重庆华竟商贸有限公司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23</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巴渝土陶传统制作技艺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涪陵区金圃陶瓷加工厂</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24</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渝妹子老卤豆腐干传统技艺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重庆家康农产品有限公司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25</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涪陵传统泡菜制作技艺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重庆华竟商贸有限公司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26</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涪陵方坪茶传统制作技艺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重庆芳坪茶业有限公司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27</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涪陵热油豆花传统制作技艺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重庆市涪陵区丽皇餐饮文化有限公司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28</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涪州泡菜火锅传统制作技艺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重庆华竟商贸有限公司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29</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涪州糖画</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重庆市涪陵第十六中学校</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30</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涪陵油醪糟传统制作技艺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涪陵区谢氏油醪糟食品经营部</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31</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传统技艺</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涪州泡菜鱼传统制作技艺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重庆华竟商贸有限公司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32</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传统医药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李志沧传统中医方药配伍技艺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涪陵李志沧中医骨伤医院</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33</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传统医药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太极藿香正气液传统制作技艺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太极集团重庆涪陵制药厂有限公司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34</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传统医药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涪州泡菜鸡传统制作技艺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重庆华竟商贸有限公司</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35</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传统医药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桂氏传统中医正骨疗法</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涪陵桂林骨科医院</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r>
        <w:tblPrEx>
          <w:tblCellMar>
            <w:top w:w="0" w:type="dxa"/>
            <w:left w:w="108" w:type="dxa"/>
            <w:bottom w:w="0" w:type="dxa"/>
            <w:right w:w="108" w:type="dxa"/>
          </w:tblCellMar>
        </w:tblPrEx>
        <w:trPr>
          <w:trHeight w:val="402" w:hRule="atLeast"/>
        </w:trPr>
        <w:tc>
          <w:tcPr>
            <w:tcW w:w="292" w:type="pc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36</w:t>
            </w:r>
          </w:p>
        </w:tc>
        <w:tc>
          <w:tcPr>
            <w:tcW w:w="648"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传统医药</w:t>
            </w:r>
          </w:p>
        </w:tc>
        <w:tc>
          <w:tcPr>
            <w:tcW w:w="117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任氏祛腐生肌烧烫伤药膏制作技艺</w:t>
            </w:r>
          </w:p>
        </w:tc>
        <w:tc>
          <w:tcPr>
            <w:tcW w:w="391"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否</w:t>
            </w:r>
          </w:p>
        </w:tc>
        <w:tc>
          <w:tcPr>
            <w:tcW w:w="390"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区级</w:t>
            </w:r>
          </w:p>
        </w:tc>
        <w:tc>
          <w:tcPr>
            <w:tcW w:w="1394"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涪陵任旭中医医院</w:t>
            </w:r>
          </w:p>
        </w:tc>
        <w:tc>
          <w:tcPr>
            <w:tcW w:w="715"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2024.12.31</w:t>
            </w:r>
          </w:p>
        </w:tc>
      </w:tr>
    </w:tbl>
    <w:p>
      <w:pPr>
        <w:rPr>
          <w:rFonts w:hint="eastAsia" w:ascii="仿宋_GB2312" w:eastAsia="仿宋_GB2312"/>
          <w:lang w:eastAsia="zh-CN"/>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Quicksand Light"/>
    <w:panose1 w:val="00000000000000000000"/>
    <w:charset w:val="00"/>
    <w:family w:val="auto"/>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 w:name="NanumGothic">
    <w:panose1 w:val="020D0604000000000000"/>
    <w:charset w:val="81"/>
    <w:family w:val="auto"/>
    <w:pitch w:val="default"/>
    <w:sig w:usb0="900002A7" w:usb1="29D7FCFB" w:usb2="00000010" w:usb3="00000000" w:csb0="00080001" w:csb1="00000000"/>
  </w:font>
  <w:font w:name="AR PL UKai CN">
    <w:panose1 w:val="02000503000000000000"/>
    <w:charset w:val="86"/>
    <w:family w:val="auto"/>
    <w:pitch w:val="default"/>
    <w:sig w:usb0="A00002FF" w:usb1="3ACFFDFF" w:usb2="00000036" w:usb3="00000000" w:csb0="2016009F" w:csb1="DFD70000"/>
  </w:font>
  <w:font w:name="等线">
    <w:altName w:val="Quicksand Ligh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0508"/>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5F258"/>
    <w:multiLevelType w:val="singleLevel"/>
    <w:tmpl w:val="BEC5F258"/>
    <w:lvl w:ilvl="0" w:tentative="0">
      <w:start w:val="2"/>
      <w:numFmt w:val="chineseCounting"/>
      <w:suff w:val="nothing"/>
      <w:lvlText w:val="%1、"/>
      <w:lvlJc w:val="left"/>
      <w:pPr>
        <w:ind w:left="-12"/>
      </w:pPr>
      <w:rPr>
        <w:rFonts w:hint="eastAsia"/>
      </w:rPr>
    </w:lvl>
  </w:abstractNum>
  <w:abstractNum w:abstractNumId="1">
    <w:nsid w:val="1FC9604F"/>
    <w:multiLevelType w:val="singleLevel"/>
    <w:tmpl w:val="1FC9604F"/>
    <w:lvl w:ilvl="0" w:tentative="0">
      <w:start w:val="1"/>
      <w:numFmt w:val="chineseCounting"/>
      <w:suff w:val="nothing"/>
      <w:lvlText w:val="%1、"/>
      <w:lvlJc w:val="left"/>
      <w:pPr>
        <w:ind w:left="542" w:firstLine="0"/>
      </w:pPr>
      <w:rPr>
        <w:rFonts w:hint="eastAsia"/>
      </w:rPr>
    </w:lvl>
  </w:abstractNum>
  <w:abstractNum w:abstractNumId="2">
    <w:nsid w:val="23793DE5"/>
    <w:multiLevelType w:val="singleLevel"/>
    <w:tmpl w:val="23793DE5"/>
    <w:lvl w:ilvl="0" w:tentative="0">
      <w:start w:val="2"/>
      <w:numFmt w:val="chineseCounting"/>
      <w:suff w:val="space"/>
      <w:lvlText w:val="第%1节"/>
      <w:lvlJc w:val="left"/>
      <w:rPr>
        <w:rFonts w:hint="eastAsia"/>
      </w:rPr>
    </w:lvl>
  </w:abstractNum>
  <w:abstractNum w:abstractNumId="3">
    <w:nsid w:val="30B01370"/>
    <w:multiLevelType w:val="multilevel"/>
    <w:tmpl w:val="30B01370"/>
    <w:lvl w:ilvl="0" w:tentative="0">
      <w:start w:val="1"/>
      <w:numFmt w:val="japaneseCounting"/>
      <w:lvlText w:val="第%1节"/>
      <w:lvlJc w:val="left"/>
      <w:pPr>
        <w:ind w:left="1260" w:hanging="126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8A1164"/>
    <w:multiLevelType w:val="multilevel"/>
    <w:tmpl w:val="748A116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7F"/>
    <w:rsid w:val="00003A7E"/>
    <w:rsid w:val="00021A12"/>
    <w:rsid w:val="000246F8"/>
    <w:rsid w:val="00033A74"/>
    <w:rsid w:val="00052554"/>
    <w:rsid w:val="00062001"/>
    <w:rsid w:val="0006303B"/>
    <w:rsid w:val="00071753"/>
    <w:rsid w:val="000739C8"/>
    <w:rsid w:val="00074B3F"/>
    <w:rsid w:val="00086C18"/>
    <w:rsid w:val="00087631"/>
    <w:rsid w:val="00090802"/>
    <w:rsid w:val="000D01D7"/>
    <w:rsid w:val="000D447B"/>
    <w:rsid w:val="00106BAE"/>
    <w:rsid w:val="00113CF5"/>
    <w:rsid w:val="00117BBA"/>
    <w:rsid w:val="00122C1C"/>
    <w:rsid w:val="00132C33"/>
    <w:rsid w:val="00133A66"/>
    <w:rsid w:val="00163121"/>
    <w:rsid w:val="001677FA"/>
    <w:rsid w:val="0018770E"/>
    <w:rsid w:val="00187EFB"/>
    <w:rsid w:val="001A172D"/>
    <w:rsid w:val="001A2DBB"/>
    <w:rsid w:val="001B270C"/>
    <w:rsid w:val="001D7932"/>
    <w:rsid w:val="001E02BD"/>
    <w:rsid w:val="001E48C2"/>
    <w:rsid w:val="002004A8"/>
    <w:rsid w:val="00207A9A"/>
    <w:rsid w:val="00207CA3"/>
    <w:rsid w:val="00211F4F"/>
    <w:rsid w:val="00227F4C"/>
    <w:rsid w:val="0026498D"/>
    <w:rsid w:val="00265641"/>
    <w:rsid w:val="00273F16"/>
    <w:rsid w:val="00274FA5"/>
    <w:rsid w:val="00277230"/>
    <w:rsid w:val="002817C9"/>
    <w:rsid w:val="002930C5"/>
    <w:rsid w:val="002B0D2F"/>
    <w:rsid w:val="002B4833"/>
    <w:rsid w:val="002D0459"/>
    <w:rsid w:val="002E18E6"/>
    <w:rsid w:val="002E596E"/>
    <w:rsid w:val="002F23D6"/>
    <w:rsid w:val="00303EF6"/>
    <w:rsid w:val="00306EEC"/>
    <w:rsid w:val="00336BDE"/>
    <w:rsid w:val="0034185C"/>
    <w:rsid w:val="003435FD"/>
    <w:rsid w:val="003526F1"/>
    <w:rsid w:val="00362350"/>
    <w:rsid w:val="0036393C"/>
    <w:rsid w:val="00390E25"/>
    <w:rsid w:val="00391167"/>
    <w:rsid w:val="003A33DC"/>
    <w:rsid w:val="003A4549"/>
    <w:rsid w:val="003D2DA9"/>
    <w:rsid w:val="003D6812"/>
    <w:rsid w:val="003E427C"/>
    <w:rsid w:val="003E4EB0"/>
    <w:rsid w:val="003E7DA4"/>
    <w:rsid w:val="003F7E90"/>
    <w:rsid w:val="00405A17"/>
    <w:rsid w:val="00415D77"/>
    <w:rsid w:val="00424244"/>
    <w:rsid w:val="0042658E"/>
    <w:rsid w:val="0043088D"/>
    <w:rsid w:val="00431213"/>
    <w:rsid w:val="00432EA3"/>
    <w:rsid w:val="00450CF1"/>
    <w:rsid w:val="004A0AAA"/>
    <w:rsid w:val="004A7B59"/>
    <w:rsid w:val="004B1214"/>
    <w:rsid w:val="004B45D9"/>
    <w:rsid w:val="004B7FF0"/>
    <w:rsid w:val="004D4425"/>
    <w:rsid w:val="004E5BB0"/>
    <w:rsid w:val="004F3A8D"/>
    <w:rsid w:val="00503808"/>
    <w:rsid w:val="005147FE"/>
    <w:rsid w:val="00544A26"/>
    <w:rsid w:val="00552576"/>
    <w:rsid w:val="005651D2"/>
    <w:rsid w:val="005709C7"/>
    <w:rsid w:val="00573340"/>
    <w:rsid w:val="005A3FB5"/>
    <w:rsid w:val="005B7630"/>
    <w:rsid w:val="005C3FFD"/>
    <w:rsid w:val="005D4E2C"/>
    <w:rsid w:val="00601006"/>
    <w:rsid w:val="00604C74"/>
    <w:rsid w:val="006335BF"/>
    <w:rsid w:val="006427FD"/>
    <w:rsid w:val="00646B2F"/>
    <w:rsid w:val="00671AA4"/>
    <w:rsid w:val="006A7869"/>
    <w:rsid w:val="006A7B81"/>
    <w:rsid w:val="006E68E4"/>
    <w:rsid w:val="006F243D"/>
    <w:rsid w:val="007224B2"/>
    <w:rsid w:val="0072369E"/>
    <w:rsid w:val="0072701E"/>
    <w:rsid w:val="00730502"/>
    <w:rsid w:val="00740516"/>
    <w:rsid w:val="007534DD"/>
    <w:rsid w:val="00775345"/>
    <w:rsid w:val="00777BFA"/>
    <w:rsid w:val="00786800"/>
    <w:rsid w:val="007B754B"/>
    <w:rsid w:val="007C3942"/>
    <w:rsid w:val="007D37B7"/>
    <w:rsid w:val="007F0D77"/>
    <w:rsid w:val="007F2FC2"/>
    <w:rsid w:val="007F5767"/>
    <w:rsid w:val="007F6B3D"/>
    <w:rsid w:val="00852FA1"/>
    <w:rsid w:val="0085603A"/>
    <w:rsid w:val="008576F2"/>
    <w:rsid w:val="00865930"/>
    <w:rsid w:val="008922EC"/>
    <w:rsid w:val="008A1434"/>
    <w:rsid w:val="008A494C"/>
    <w:rsid w:val="008B1017"/>
    <w:rsid w:val="008B3C6A"/>
    <w:rsid w:val="008C2C2C"/>
    <w:rsid w:val="008C79AD"/>
    <w:rsid w:val="008D124D"/>
    <w:rsid w:val="008D24AC"/>
    <w:rsid w:val="008E597B"/>
    <w:rsid w:val="009115E0"/>
    <w:rsid w:val="0092406A"/>
    <w:rsid w:val="009334E2"/>
    <w:rsid w:val="00934A28"/>
    <w:rsid w:val="0094290B"/>
    <w:rsid w:val="009446E6"/>
    <w:rsid w:val="009504CC"/>
    <w:rsid w:val="009600EA"/>
    <w:rsid w:val="009B36D3"/>
    <w:rsid w:val="009B5B6F"/>
    <w:rsid w:val="009C2345"/>
    <w:rsid w:val="009C398B"/>
    <w:rsid w:val="009D1375"/>
    <w:rsid w:val="009F3DD0"/>
    <w:rsid w:val="00A02CDB"/>
    <w:rsid w:val="00A179C1"/>
    <w:rsid w:val="00A24A38"/>
    <w:rsid w:val="00A272EF"/>
    <w:rsid w:val="00A27A1A"/>
    <w:rsid w:val="00A52D7A"/>
    <w:rsid w:val="00A73162"/>
    <w:rsid w:val="00A961CE"/>
    <w:rsid w:val="00AB058D"/>
    <w:rsid w:val="00AB57C6"/>
    <w:rsid w:val="00AD06B7"/>
    <w:rsid w:val="00AF0F78"/>
    <w:rsid w:val="00B10C70"/>
    <w:rsid w:val="00B31FBA"/>
    <w:rsid w:val="00B44658"/>
    <w:rsid w:val="00B521B7"/>
    <w:rsid w:val="00B70FAE"/>
    <w:rsid w:val="00B71834"/>
    <w:rsid w:val="00B76CE5"/>
    <w:rsid w:val="00B84306"/>
    <w:rsid w:val="00B95D4F"/>
    <w:rsid w:val="00B96FB2"/>
    <w:rsid w:val="00BA0507"/>
    <w:rsid w:val="00BA4EE9"/>
    <w:rsid w:val="00BC0380"/>
    <w:rsid w:val="00BD60C0"/>
    <w:rsid w:val="00BD7E4D"/>
    <w:rsid w:val="00BE10AD"/>
    <w:rsid w:val="00BE4F8F"/>
    <w:rsid w:val="00BF1F06"/>
    <w:rsid w:val="00BF6E94"/>
    <w:rsid w:val="00C00BD6"/>
    <w:rsid w:val="00C01BA8"/>
    <w:rsid w:val="00C0350F"/>
    <w:rsid w:val="00C05E8C"/>
    <w:rsid w:val="00C6021B"/>
    <w:rsid w:val="00C7380E"/>
    <w:rsid w:val="00C84236"/>
    <w:rsid w:val="00C86805"/>
    <w:rsid w:val="00CB2BC4"/>
    <w:rsid w:val="00CC56B8"/>
    <w:rsid w:val="00CE6F9D"/>
    <w:rsid w:val="00CF4C98"/>
    <w:rsid w:val="00D0658A"/>
    <w:rsid w:val="00D075D6"/>
    <w:rsid w:val="00D11907"/>
    <w:rsid w:val="00D20ED5"/>
    <w:rsid w:val="00D327E2"/>
    <w:rsid w:val="00D36C7B"/>
    <w:rsid w:val="00D379E2"/>
    <w:rsid w:val="00D425E6"/>
    <w:rsid w:val="00D430DE"/>
    <w:rsid w:val="00D56A05"/>
    <w:rsid w:val="00D62A57"/>
    <w:rsid w:val="00D802C9"/>
    <w:rsid w:val="00D85681"/>
    <w:rsid w:val="00D861BD"/>
    <w:rsid w:val="00D90CAA"/>
    <w:rsid w:val="00DA2F50"/>
    <w:rsid w:val="00DA663B"/>
    <w:rsid w:val="00DB11CF"/>
    <w:rsid w:val="00DB4A58"/>
    <w:rsid w:val="00DC373F"/>
    <w:rsid w:val="00E04423"/>
    <w:rsid w:val="00E06894"/>
    <w:rsid w:val="00E1793E"/>
    <w:rsid w:val="00E45E1D"/>
    <w:rsid w:val="00E62D8F"/>
    <w:rsid w:val="00E71C50"/>
    <w:rsid w:val="00E7497F"/>
    <w:rsid w:val="00E84EB5"/>
    <w:rsid w:val="00E864EF"/>
    <w:rsid w:val="00E875A6"/>
    <w:rsid w:val="00E926F6"/>
    <w:rsid w:val="00E9435F"/>
    <w:rsid w:val="00EA7827"/>
    <w:rsid w:val="00EB0A83"/>
    <w:rsid w:val="00EC6918"/>
    <w:rsid w:val="00ED4565"/>
    <w:rsid w:val="00EF5E76"/>
    <w:rsid w:val="00F06ED1"/>
    <w:rsid w:val="00F13CB4"/>
    <w:rsid w:val="00F25470"/>
    <w:rsid w:val="00F33FB5"/>
    <w:rsid w:val="00F7109D"/>
    <w:rsid w:val="00F71B5E"/>
    <w:rsid w:val="00F73E63"/>
    <w:rsid w:val="00F750AE"/>
    <w:rsid w:val="00F762C9"/>
    <w:rsid w:val="00F81D40"/>
    <w:rsid w:val="00F828A3"/>
    <w:rsid w:val="00F85649"/>
    <w:rsid w:val="00F87F5D"/>
    <w:rsid w:val="00FF3A97"/>
    <w:rsid w:val="00FF5E48"/>
    <w:rsid w:val="05E337FC"/>
    <w:rsid w:val="08B424B4"/>
    <w:rsid w:val="17E29376"/>
    <w:rsid w:val="18737710"/>
    <w:rsid w:val="1D7331C7"/>
    <w:rsid w:val="1E586925"/>
    <w:rsid w:val="267442D0"/>
    <w:rsid w:val="277E3265"/>
    <w:rsid w:val="32F349D0"/>
    <w:rsid w:val="33292380"/>
    <w:rsid w:val="34E10AF0"/>
    <w:rsid w:val="3D977442"/>
    <w:rsid w:val="3E1F757A"/>
    <w:rsid w:val="3EF6E053"/>
    <w:rsid w:val="3FDB2C9B"/>
    <w:rsid w:val="3FF76302"/>
    <w:rsid w:val="3FFD7956"/>
    <w:rsid w:val="4D6DB41C"/>
    <w:rsid w:val="50E9B41D"/>
    <w:rsid w:val="523C6AB2"/>
    <w:rsid w:val="572D5C52"/>
    <w:rsid w:val="5D4F54E1"/>
    <w:rsid w:val="65204E75"/>
    <w:rsid w:val="66DF397B"/>
    <w:rsid w:val="68D910A7"/>
    <w:rsid w:val="6C292A34"/>
    <w:rsid w:val="6CD037F5"/>
    <w:rsid w:val="6DBFEB64"/>
    <w:rsid w:val="6DF2A977"/>
    <w:rsid w:val="6E71421E"/>
    <w:rsid w:val="6EE3609B"/>
    <w:rsid w:val="726C5429"/>
    <w:rsid w:val="73FF73A8"/>
    <w:rsid w:val="748B2AF9"/>
    <w:rsid w:val="74CF061E"/>
    <w:rsid w:val="75EBAB00"/>
    <w:rsid w:val="75EDF53F"/>
    <w:rsid w:val="777FBD41"/>
    <w:rsid w:val="7BFD075B"/>
    <w:rsid w:val="7D6C194B"/>
    <w:rsid w:val="7D77533F"/>
    <w:rsid w:val="7DBF0784"/>
    <w:rsid w:val="7EDEBBA1"/>
    <w:rsid w:val="7F9F6DD6"/>
    <w:rsid w:val="7FFB9FB1"/>
    <w:rsid w:val="8BDFE644"/>
    <w:rsid w:val="AFBF4950"/>
    <w:rsid w:val="BBFBFEDB"/>
    <w:rsid w:val="C9FF4135"/>
    <w:rsid w:val="CFED8A39"/>
    <w:rsid w:val="D3FCC3E9"/>
    <w:rsid w:val="D707E2A3"/>
    <w:rsid w:val="D7BF1F37"/>
    <w:rsid w:val="D7ED43B4"/>
    <w:rsid w:val="DDFA5574"/>
    <w:rsid w:val="DF70B0AA"/>
    <w:rsid w:val="DFA769F1"/>
    <w:rsid w:val="DFEF1E04"/>
    <w:rsid w:val="DFFDA7C5"/>
    <w:rsid w:val="DFFDE47B"/>
    <w:rsid w:val="F3FB9867"/>
    <w:rsid w:val="F5DDFD3A"/>
    <w:rsid w:val="F5FB0630"/>
    <w:rsid w:val="F73D52AC"/>
    <w:rsid w:val="F7E60FFF"/>
    <w:rsid w:val="FAD4EF13"/>
    <w:rsid w:val="FADF3A97"/>
    <w:rsid w:val="FD1FFABA"/>
    <w:rsid w:val="FD63B47B"/>
    <w:rsid w:val="FDFF8998"/>
    <w:rsid w:val="FECAFFFF"/>
    <w:rsid w:val="FFCB3EB0"/>
    <w:rsid w:val="FFCF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5"/>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2">
    <w:name w:val="heading 3"/>
    <w:basedOn w:val="1"/>
    <w:next w:val="1"/>
    <w:link w:val="26"/>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47"/>
    <w:qFormat/>
    <w:uiPriority w:val="0"/>
    <w:rPr>
      <w:rFonts w:ascii="Times New Roman" w:hAnsi="Times New Roman"/>
    </w:rPr>
  </w:style>
  <w:style w:type="paragraph" w:styleId="12">
    <w:name w:val="Date"/>
    <w:basedOn w:val="1"/>
    <w:next w:val="1"/>
    <w:link w:val="45"/>
    <w:semiHidden/>
    <w:unhideWhenUsed/>
    <w:qFormat/>
    <w:uiPriority w:val="99"/>
    <w:pPr>
      <w:ind w:left="100" w:leftChars="2500"/>
    </w:p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0"/>
    <w:pPr>
      <w:tabs>
        <w:tab w:val="center" w:pos="4153"/>
        <w:tab w:val="right" w:pos="8306"/>
      </w:tabs>
      <w:snapToGrid w:val="0"/>
      <w:jc w:val="center"/>
    </w:pPr>
    <w:rPr>
      <w:sz w:val="18"/>
      <w:szCs w:val="18"/>
    </w:rPr>
  </w:style>
  <w:style w:type="paragraph" w:styleId="15">
    <w:name w:val="toc 1"/>
    <w:basedOn w:val="1"/>
    <w:next w:val="1"/>
    <w:qFormat/>
    <w:uiPriority w:val="0"/>
    <w:rPr>
      <w:szCs w:val="22"/>
    </w:rPr>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qFormat/>
    <w:uiPriority w:val="0"/>
    <w:pPr>
      <w:spacing w:before="100" w:beforeAutospacing="1" w:after="100" w:afterAutospacing="1"/>
      <w:jc w:val="left"/>
    </w:pPr>
    <w:rPr>
      <w:kern w:val="0"/>
      <w:sz w:val="24"/>
      <w:szCs w:val="22"/>
    </w:rPr>
  </w:style>
  <w:style w:type="paragraph" w:styleId="18">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pPr>
      <w:widowControl w:val="0"/>
      <w:jc w:val="both"/>
    </w:pPr>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Hyperlink"/>
    <w:basedOn w:val="21"/>
    <w:semiHidden/>
    <w:unhideWhenUsed/>
    <w:uiPriority w:val="99"/>
    <w:rPr>
      <w:color w:val="0000FF"/>
      <w:u w:val="single"/>
    </w:rPr>
  </w:style>
  <w:style w:type="character" w:customStyle="1" w:styleId="24">
    <w:name w:val="标题 1 字符"/>
    <w:basedOn w:val="21"/>
    <w:link w:val="3"/>
    <w:qFormat/>
    <w:uiPriority w:val="0"/>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4"/>
    <w:qFormat/>
    <w:uiPriority w:val="0"/>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2"/>
    <w:qFormat/>
    <w:uiPriority w:val="0"/>
    <w:rPr>
      <w:rFonts w:asciiTheme="majorHAnsi" w:hAnsiTheme="majorHAnsi" w:eastAsiaTheme="majorEastAsia" w:cstheme="majorBidi"/>
      <w:color w:val="104862" w:themeColor="accent1" w:themeShade="BF"/>
      <w:sz w:val="32"/>
      <w:szCs w:val="32"/>
    </w:rPr>
  </w:style>
  <w:style w:type="character" w:customStyle="1" w:styleId="27">
    <w:name w:val="标题 4 字符"/>
    <w:basedOn w:val="21"/>
    <w:link w:val="5"/>
    <w:semiHidden/>
    <w:qFormat/>
    <w:uiPriority w:val="9"/>
    <w:rPr>
      <w:rFonts w:cstheme="majorBidi"/>
      <w:color w:val="104862" w:themeColor="accent1" w:themeShade="BF"/>
      <w:sz w:val="28"/>
      <w:szCs w:val="28"/>
    </w:rPr>
  </w:style>
  <w:style w:type="character" w:customStyle="1" w:styleId="28">
    <w:name w:val="标题 5 字符"/>
    <w:basedOn w:val="21"/>
    <w:link w:val="6"/>
    <w:semiHidden/>
    <w:qFormat/>
    <w:uiPriority w:val="9"/>
    <w:rPr>
      <w:rFonts w:cstheme="majorBidi"/>
      <w:color w:val="104862" w:themeColor="accent1" w:themeShade="BF"/>
      <w:sz w:val="24"/>
      <w:szCs w:val="24"/>
    </w:rPr>
  </w:style>
  <w:style w:type="character" w:customStyle="1" w:styleId="29">
    <w:name w:val="标题 6 字符"/>
    <w:basedOn w:val="21"/>
    <w:link w:val="7"/>
    <w:semiHidden/>
    <w:qFormat/>
    <w:uiPriority w:val="9"/>
    <w:rPr>
      <w:rFonts w:cstheme="majorBidi"/>
      <w:b/>
      <w:bCs/>
      <w:color w:val="104862"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明显参考1"/>
    <w:basedOn w:val="21"/>
    <w:qFormat/>
    <w:uiPriority w:val="32"/>
    <w:rPr>
      <w:b/>
      <w:bCs/>
      <w:smallCaps/>
      <w:color w:val="104862" w:themeColor="accent1" w:themeShade="BF"/>
      <w:spacing w:val="5"/>
    </w:rPr>
  </w:style>
  <w:style w:type="character" w:customStyle="1" w:styleId="42">
    <w:name w:val="页眉 字符"/>
    <w:basedOn w:val="21"/>
    <w:link w:val="14"/>
    <w:qFormat/>
    <w:uiPriority w:val="0"/>
    <w:rPr>
      <w:sz w:val="18"/>
      <w:szCs w:val="18"/>
    </w:rPr>
  </w:style>
  <w:style w:type="character" w:customStyle="1" w:styleId="43">
    <w:name w:val="页脚 字符"/>
    <w:basedOn w:val="21"/>
    <w:link w:val="13"/>
    <w:qFormat/>
    <w:uiPriority w:val="99"/>
    <w:rPr>
      <w:sz w:val="18"/>
      <w:szCs w:val="18"/>
    </w:rPr>
  </w:style>
  <w:style w:type="paragraph" w:customStyle="1" w:styleId="44">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45">
    <w:name w:val="日期 字符"/>
    <w:basedOn w:val="21"/>
    <w:link w:val="12"/>
    <w:semiHidden/>
    <w:qFormat/>
    <w:uiPriority w:val="99"/>
    <w:rPr>
      <w:rFonts w:ascii="Calibri" w:hAnsi="Calibri" w:eastAsia="宋体" w:cs="Times New Roman"/>
      <w:szCs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character" w:customStyle="1" w:styleId="47">
    <w:name w:val="正文文本 字符"/>
    <w:basedOn w:val="21"/>
    <w:link w:val="1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70686</Words>
  <Characters>73590</Characters>
  <Lines>1</Lines>
  <Paragraphs>1</Paragraphs>
  <TotalTime>29</TotalTime>
  <ScaleCrop>false</ScaleCrop>
  <LinksUpToDate>false</LinksUpToDate>
  <CharactersWithSpaces>73883</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2025-07-29T15:54:00Z</dcterms:created>
  <dc:creator>racy_yin@outlook.com</dc:creator>
  <cp:lastModifiedBy>whw</cp:lastModifiedBy>
  <cp:lastPrinted>2025-08-03T04:22:00Z</cp:lastPrinted>
  <dcterms:modified xsi:type="dcterms:W3CDTF">2025-08-14T16:20:56Z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eyJoZGlkIjoiOWNkMjMxMDY2ZjI0ZmYwYzNmOWJmMzc4NzU4YzYwMTQiLCJ1c2VySWQiOiIyNDkyNDAyMjYifQ==</vt:lpwstr>
  </property>
  <property fmtid="{D5CDD505-2E9C-101B-9397-08002B2CF9AE}" pid="3" name="KSOProductBuildVer">
    <vt:lpwstr>2052-11.8.2.1120</vt:lpwstr>
  </property>
  <property fmtid="{D5CDD505-2E9C-101B-9397-08002B2CF9AE}" pid="4" name="ICV">
    <vt:lpwstr>8671C083284711086B9E9568E001D0A2</vt:lpwstr>
  </property>
</Properties>
</file>