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_GBK" w:eastAsia="方正小标宋_GBK"/>
          <w:spacing w:val="-14"/>
          <w:w w:val="42"/>
        </w:rPr>
      </w:pPr>
      <w:r>
        <w:rPr>
          <w:rFonts w:ascii="方正小标宋_GBK" w:eastAsia="方正小标宋_GBK"/>
          <w:b/>
          <w:bCs/>
          <w:sz w:val="20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186055</wp:posOffset>
                </wp:positionV>
                <wp:extent cx="635" cy="0"/>
                <wp:effectExtent l="0" t="12700" r="18415" b="15875"/>
                <wp:wrapTight wrapText="bothSides">
                  <wp:wrapPolygon>
                    <wp:start x="0" y="0"/>
                    <wp:lineTo x="0" y="0"/>
                    <wp:lineTo x="0" y="0"/>
                    <wp:lineTo x="0" y="0"/>
                    <wp:lineTo x="0" y="0"/>
                  </wp:wrapPolygon>
                </wp:wrapTight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14.65pt;height:0pt;width:0.05pt;mso-position-horizontal:center;mso-wrap-distance-left:9pt;mso-wrap-distance-right:9pt;z-index:251658240;mso-width-relative:page;mso-height-relative:page;" filled="f" stroked="t" coordsize="21600,21600" wrapcoords="0 0 0 0 0 0 0 0 0 0" o:gfxdata="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HxsoPjRAAAAAwEAAA8AAAAA&#10;AAAAAQAgAAAAOAAAAGRycy9kb3ducmV2LnhtbFBLAQIUABQAAAAIAIdO4kAMMaWwzAEAAI0DAAAO&#10;AAAAAAAAAAEAIAAAADYBAABkcnMvZTJvRG9jLnhtbFBLBQYAAAAABgAGAFkBAAB0BQAAAAA=&#10;">
                <v:fill on="f" focussize="0,0"/>
                <v:stroke weight="2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spacing w:line="400" w:lineRule="exact"/>
        <w:rPr>
          <w:rFonts w:hint="eastAsia" w:ascii="方正小标宋_GBK" w:eastAsia="方正小标宋_GBK"/>
          <w:spacing w:val="-14"/>
          <w:w w:val="42"/>
        </w:rPr>
      </w:pPr>
    </w:p>
    <w:p>
      <w:pPr>
        <w:tabs>
          <w:tab w:val="left" w:pos="8690"/>
        </w:tabs>
        <w:spacing w:line="1180" w:lineRule="exact"/>
        <w:jc w:val="center"/>
        <w:rPr>
          <w:rFonts w:hint="eastAsia" w:ascii="方正小标宋_GBK" w:eastAsia="方正小标宋_GBK"/>
          <w:b/>
          <w:bCs/>
          <w:color w:val="FF0000"/>
          <w:spacing w:val="-14"/>
          <w:w w:val="54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14"/>
          <w:w w:val="54"/>
          <w:sz w:val="108"/>
          <w:szCs w:val="108"/>
        </w:rPr>
        <w:t>重庆市涪陵区百胜镇人民政府文件</w:t>
      </w:r>
    </w:p>
    <w:p>
      <w:pPr>
        <w:spacing w:line="460" w:lineRule="exact"/>
        <w:rPr>
          <w:rFonts w:hint="eastAsia" w:ascii="仿宋_GB2312"/>
        </w:rPr>
      </w:pPr>
    </w:p>
    <w:p>
      <w:pPr>
        <w:tabs>
          <w:tab w:val="left" w:pos="316"/>
        </w:tabs>
        <w:jc w:val="center"/>
        <w:rPr>
          <w:rFonts w:hint="eastAsia"/>
        </w:rPr>
      </w:pPr>
      <w:r>
        <w:rPr>
          <w:rFonts w:hint="eastAsia"/>
        </w:rPr>
        <w:t xml:space="preserve">涪百府发〔2011〕320号                 </w:t>
      </w:r>
    </w:p>
    <w:p>
      <w:pPr>
        <w:jc w:val="center"/>
        <w:rPr>
          <w:rFonts w:hint="eastAsia"/>
        </w:rPr>
      </w:pPr>
      <w:r>
        <w:rPr>
          <w:rFonts w:ascii="黑体" w:eastAsia="黑体"/>
          <w:sz w:val="2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15940" cy="0"/>
                <wp:effectExtent l="0" t="13970" r="3810" b="24130"/>
                <wp:wrapSquare wrapText="bothSides"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6.6pt;height:0pt;width:442.2pt;mso-wrap-distance-bottom:0pt;mso-wrap-distance-left:9pt;mso-wrap-distance-right:9pt;mso-wrap-distance-top:0pt;z-index:251659264;mso-width-relative:page;mso-height-relative:page;" filled="f" stroked="t" coordsize="21600,21600" o:gfxdata="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LI4MBNQAAAAG&#10;AQAADwAAAAAAAAABACAAAAA4AAAAZHJzL2Rvd25yZXYueG1sUEsBAhQAFAAAAAgAh07iQOULNoPR&#10;AQAAkQMAAA4AAAAAAAAAAQAgAAAAOQEAAGRycy9lMm9Eb2MueG1sUEsFBgAAAAAGAAYAWQEAAHwF&#10;AAAAAA==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pacing w:line="70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重庆市涪陵区百胜镇人民政府</w:t>
      </w:r>
    </w:p>
    <w:p>
      <w:pPr>
        <w:pStyle w:val="8"/>
        <w:shd w:val="clear" w:color="auto" w:fill="FFFFFF"/>
        <w:spacing w:before="0" w:beforeAutospacing="0" w:after="0" w:afterAutospacing="0"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关于印发《涪陵区百胜镇受灾人员冬春生活</w:t>
      </w:r>
    </w:p>
    <w:p>
      <w:pPr>
        <w:pStyle w:val="8"/>
        <w:shd w:val="clear" w:color="auto" w:fill="FFFFFF"/>
        <w:spacing w:before="0" w:beforeAutospacing="0" w:after="0" w:afterAutospacing="0"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救助工作规程》的通知</w:t>
      </w:r>
    </w:p>
    <w:p>
      <w:pPr>
        <w:pStyle w:val="8"/>
        <w:shd w:val="clear" w:color="auto" w:fill="FFFFFF"/>
        <w:spacing w:before="0" w:beforeAutospacing="0" w:after="0" w:afterAutospacing="0" w:line="700" w:lineRule="exact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仿宋_GBK" w:eastAsia="方正仿宋_GBK"/>
          <w:sz w:val="32"/>
          <w:szCs w:val="32"/>
        </w:rPr>
        <w:t>各村(居)民委员会:</w:t>
      </w:r>
    </w:p>
    <w:p>
      <w:pPr>
        <w:pStyle w:val="8"/>
        <w:shd w:val="clear" w:color="auto" w:fill="FFFFFF"/>
        <w:spacing w:before="0" w:beforeAutospacing="0" w:after="0" w:afterAutospacing="0" w:line="420" w:lineRule="atLeast"/>
        <w:ind w:firstLine="632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涪陵区民政局《关于印发〈重庆市涪陵区受灾人员冬春生活救助工作规程》的通知》（涪民政发〔2011〕109号）的规定，结合本镇实际情况，经镇人民政府研究，现将修订后的《涪陵区百胜镇受灾人员冬春生活救助工作规程》印发你们，请结合实际认真贯彻执行。</w:t>
      </w:r>
    </w:p>
    <w:p>
      <w:pPr>
        <w:pStyle w:val="15"/>
        <w:spacing w:line="560" w:lineRule="atLeast"/>
        <w:ind w:firstLine="4149" w:firstLineChars="1313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重庆市涪陵区百胜镇人民政府</w:t>
      </w:r>
    </w:p>
    <w:p>
      <w:pPr>
        <w:pStyle w:val="15"/>
        <w:spacing w:line="560" w:lineRule="atLeast"/>
        <w:ind w:firstLine="63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2011年8月30日</w:t>
      </w:r>
    </w:p>
    <w:p>
      <w:pPr>
        <w:pBdr>
          <w:bottom w:val="single" w:color="auto" w:sz="6" w:space="1"/>
        </w:pBdr>
        <w:rPr>
          <w:rFonts w:hint="eastAsia" w:hAnsi="方正仿宋_GBK" w:cs="方正仿宋_GBK"/>
        </w:rPr>
      </w:pPr>
      <w:r>
        <w:rPr>
          <w:rFonts w:hint="eastAsia" w:ascii="方正黑体_GBK" w:hAnsi="方正仿宋_GBK" w:eastAsia="方正黑体_GBK" w:cs="方正仿宋_GBK"/>
        </w:rPr>
        <w:t>主题词：</w:t>
      </w:r>
      <w:r>
        <w:rPr>
          <w:rFonts w:hint="eastAsia" w:hAnsi="方正仿宋_GBK" w:cs="方正仿宋_GBK"/>
        </w:rPr>
        <w:t>民政  冬春生活  救助  通知</w:t>
      </w:r>
    </w:p>
    <w:p>
      <w:pPr>
        <w:rPr>
          <w:rFonts w:hint="eastAsia" w:hAnsi="方正仿宋_GBK" w:cs="方正仿宋_GBK"/>
        </w:rPr>
      </w:pPr>
      <w:r>
        <w:rPr>
          <w:rFonts w:hint="eastAsia" w:hAnsi="方正仿宋_GBK" w:cs="方正仿宋_GBK"/>
        </w:rPr>
        <w:t xml:space="preserve">  抄送：区民政局。</w:t>
      </w:r>
    </w:p>
    <w:p>
      <w:pPr>
        <w:pBdr>
          <w:top w:val="single" w:color="auto" w:sz="4" w:space="1"/>
          <w:bottom w:val="single" w:color="auto" w:sz="4" w:space="1"/>
        </w:pBdr>
        <w:spacing w:line="600" w:lineRule="exact"/>
        <w:ind w:firstLine="316" w:firstLineChars="100"/>
        <w:rPr>
          <w:rFonts w:hAnsi="方正仿宋_GBK" w:cs="方正仿宋_GBK"/>
        </w:rPr>
      </w:pPr>
      <w:r>
        <w:rPr>
          <w:rFonts w:hint="eastAsia" w:hAnsi="方正仿宋_GBK" w:cs="方正仿宋_GBK"/>
        </w:rPr>
        <w:t>重庆市涪陵区百胜镇党政办公室      2011年8月30日印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涪陵区百胜镇受灾人员冬春生活救助工作规程</w:t>
      </w:r>
    </w:p>
    <w:p>
      <w:pPr>
        <w:rPr>
          <w:rFonts w:hint="eastAsia"/>
        </w:rPr>
      </w:pPr>
    </w:p>
    <w:p>
      <w:pPr>
        <w:ind w:firstLine="632" w:firstLineChars="200"/>
        <w:rPr>
          <w:rFonts w:hint="eastAsia"/>
        </w:rPr>
      </w:pPr>
      <w:r>
        <w:t>冬春生活救助</w:t>
      </w:r>
      <w:r>
        <w:rPr>
          <w:rFonts w:hint="eastAsia"/>
        </w:rPr>
        <w:t>（</w:t>
      </w:r>
      <w:r>
        <w:t>以下简称“冬春救助”</w:t>
      </w:r>
      <w:r>
        <w:rPr>
          <w:rFonts w:hint="eastAsia"/>
        </w:rPr>
        <w:t>）</w:t>
      </w:r>
      <w:r>
        <w:t>是政府对因自然灾害致使冬春期间存在口粮、衣被、饮水、取暖、医疗等生活困难的受灾人员所给予的基本生活救助。冬</w:t>
      </w:r>
      <w:r>
        <w:rPr>
          <w:rFonts w:hint="eastAsia"/>
        </w:rPr>
        <w:t>令</w:t>
      </w:r>
      <w:r>
        <w:t>救助时段为每年12月至次年的2月，春荒救助时段为每年3-5月</w:t>
      </w:r>
      <w:r>
        <w:rPr>
          <w:rFonts w:hint="eastAsia"/>
        </w:rPr>
        <w:t>。</w:t>
      </w:r>
      <w:r>
        <w:br w:type="textWrapping"/>
      </w:r>
      <w:r>
        <w:rPr>
          <w:rFonts w:hint="eastAsia"/>
        </w:rPr>
        <w:t xml:space="preserve">    </w:t>
      </w:r>
      <w:r>
        <w:t>为规范我镇受灾人员冬春救助工作，根据《自然灾害救助条例》</w:t>
      </w:r>
      <w:r>
        <w:rPr>
          <w:rFonts w:hint="eastAsia"/>
        </w:rPr>
        <w:t>（</w:t>
      </w:r>
      <w:r>
        <w:t>国务院令第577号</w:t>
      </w:r>
      <w:r>
        <w:rPr>
          <w:rFonts w:hint="eastAsia"/>
        </w:rPr>
        <w:t>）</w:t>
      </w:r>
      <w:r>
        <w:t>和《民政部关于印发</w:t>
      </w:r>
      <w:r>
        <w:rPr>
          <w:rFonts w:hint="eastAsia"/>
        </w:rPr>
        <w:t>&lt;</w:t>
      </w:r>
      <w:r>
        <w:t>受灾人员冬春生活救助工作规程</w:t>
      </w:r>
      <w:r>
        <w:rPr>
          <w:rFonts w:hint="eastAsia"/>
        </w:rPr>
        <w:t>&gt;</w:t>
      </w:r>
      <w:r>
        <w:t>的通知》</w:t>
      </w:r>
      <w:r>
        <w:rPr>
          <w:rFonts w:hint="eastAsia"/>
        </w:rPr>
        <w:t>（</w:t>
      </w:r>
      <w:r>
        <w:t>民发</w:t>
      </w:r>
      <w:r>
        <w:rPr>
          <w:rFonts w:hint="eastAsia"/>
        </w:rPr>
        <w:t>〔2009〕</w:t>
      </w:r>
      <w:r>
        <w:t>141号</w:t>
      </w:r>
      <w:r>
        <w:rPr>
          <w:rFonts w:hint="eastAsia"/>
        </w:rPr>
        <w:t>）</w:t>
      </w:r>
      <w:r>
        <w:t>和《重庆市涪陵区受灾人员冬春生活救助工作规程》的有关规定，结合我镇实际，特制定本规程。</w:t>
      </w:r>
      <w:r>
        <w:br w:type="textWrapping"/>
      </w:r>
      <w:r>
        <w:rPr>
          <w:rFonts w:hint="eastAsia"/>
        </w:rPr>
        <w:t xml:space="preserve">    </w:t>
      </w:r>
      <w:r>
        <w:rPr>
          <w:rFonts w:hint="eastAsia" w:ascii="方正小标宋_GBK" w:eastAsia="方正小标宋_GBK"/>
        </w:rPr>
        <w:t>一、冬春救助前期准备工作及时限</w:t>
      </w:r>
      <w:r>
        <w:rPr>
          <w:rFonts w:hint="eastAsia" w:ascii="方正小标宋_GBK" w:eastAsia="方正小标宋_GBK"/>
        </w:rPr>
        <w:br w:type="textWrapping"/>
      </w:r>
      <w:r>
        <w:rPr>
          <w:rFonts w:hint="eastAsia"/>
        </w:rPr>
        <w:t xml:space="preserve">    </w:t>
      </w:r>
      <w:r>
        <w:t>冬春救助工作实施前，各村</w:t>
      </w:r>
      <w:r>
        <w:rPr>
          <w:rFonts w:hint="eastAsia"/>
        </w:rPr>
        <w:t>（居）</w:t>
      </w:r>
      <w:r>
        <w:t>应分别组织力量对辖区受灾人员生活困难情况进行调查、评估，并按规定时限书面上报相关情况。镇人民政府组织人员进行抽查、核实，需上级给予冬春救助资金补助的，应按规定时限上报资金申请。</w:t>
      </w:r>
      <w:r>
        <w:br w:type="textWrapping"/>
      </w:r>
      <w:r>
        <w:rPr>
          <w:rFonts w:hint="eastAsia"/>
        </w:rPr>
        <w:t xml:space="preserve">    </w:t>
      </w:r>
      <w:r>
        <w:rPr>
          <w:rFonts w:hint="eastAsia" w:ascii="方正楷体_GBK" w:eastAsia="方正楷体_GBK"/>
        </w:rPr>
        <w:t>（一）各村（居）民委员会</w:t>
      </w:r>
      <w:r>
        <w:rPr>
          <w:rFonts w:hint="eastAsia" w:ascii="方正楷体_GBK" w:eastAsia="方正楷体_GBK"/>
        </w:rPr>
        <w:br w:type="textWrapping"/>
      </w:r>
      <w:r>
        <w:rPr>
          <w:rFonts w:hint="eastAsia"/>
        </w:rPr>
        <w:t xml:space="preserve">    </w:t>
      </w:r>
      <w:r>
        <w:t>1. 会同辖区社组长逐社逐户调查摸底，全面掌握受灾人员当年冬季和次年春季需救助情况底数。</w:t>
      </w:r>
      <w:r>
        <w:br w:type="textWrapping"/>
      </w:r>
      <w:r>
        <w:br w:type="textWrapping"/>
      </w:r>
      <w:r>
        <w:rPr>
          <w:rFonts w:hint="eastAsia"/>
        </w:rPr>
        <w:t xml:space="preserve">    </w:t>
      </w:r>
      <w:r>
        <w:t>2.在调查摸底的基础上，各村</w:t>
      </w:r>
      <w:r>
        <w:rPr>
          <w:rFonts w:hint="eastAsia"/>
        </w:rPr>
        <w:t>（居）</w:t>
      </w:r>
      <w:r>
        <w:t>根据受灾户申请情况同时填报《受灾人员冬春生活救助申请暨村</w:t>
      </w:r>
      <w:r>
        <w:rPr>
          <w:rFonts w:hint="eastAsia"/>
        </w:rPr>
        <w:t>（居）</w:t>
      </w:r>
      <w:r>
        <w:t>委会民主评议意见表》</w:t>
      </w:r>
      <w:r>
        <w:rPr>
          <w:rFonts w:hint="eastAsia"/>
        </w:rPr>
        <w:t>，</w:t>
      </w:r>
      <w:r>
        <w:t>制作《受灾人员冬春需救助情况统计表》</w:t>
      </w:r>
      <w:r>
        <w:rPr>
          <w:rFonts w:hint="eastAsia"/>
        </w:rPr>
        <w:t>，</w:t>
      </w:r>
      <w:r>
        <w:t>同时建立《受灾人员冬春救助生活台账》</w:t>
      </w:r>
      <w:r>
        <w:rPr>
          <w:rFonts w:hint="eastAsia"/>
        </w:rPr>
        <w:t>，</w:t>
      </w:r>
      <w:r>
        <w:t>并将</w:t>
      </w:r>
      <w:r>
        <w:rPr>
          <w:rFonts w:hint="eastAsia"/>
        </w:rPr>
        <w:t>《受</w:t>
      </w:r>
      <w:r>
        <w:t>灾人员冬李数助情观统计表》和受</w:t>
      </w:r>
      <w:r>
        <w:rPr>
          <w:rFonts w:hint="eastAsia"/>
        </w:rPr>
        <w:t>灾</w:t>
      </w:r>
      <w:r>
        <w:t>人员</w:t>
      </w:r>
      <w:r>
        <w:rPr>
          <w:rFonts w:hint="eastAsia"/>
        </w:rPr>
        <w:t>冬春救助</w:t>
      </w:r>
      <w:r>
        <w:t>资金</w:t>
      </w:r>
      <w:r>
        <w:rPr>
          <w:rFonts w:hint="eastAsia"/>
        </w:rPr>
        <w:t>申</w:t>
      </w:r>
      <w:r>
        <w:t>请于8月25日前上报镇人民政府社会事务办。</w:t>
      </w:r>
      <w:r>
        <w:br w:type="textWrapping"/>
      </w:r>
      <w:r>
        <w:rPr>
          <w:rFonts w:hint="eastAsia"/>
        </w:rPr>
        <w:t xml:space="preserve">    （二）</w:t>
      </w:r>
      <w:r>
        <w:t>镇人民政府</w:t>
      </w:r>
      <w:r>
        <w:br w:type="textWrapping"/>
      </w:r>
      <w:r>
        <w:rPr>
          <w:rFonts w:hint="eastAsia"/>
        </w:rPr>
        <w:t xml:space="preserve">    1.</w:t>
      </w:r>
      <w:r>
        <w:t>接到各村</w:t>
      </w:r>
      <w:r>
        <w:rPr>
          <w:rFonts w:hint="eastAsia"/>
        </w:rPr>
        <w:t>（居）</w:t>
      </w:r>
      <w:r>
        <w:t>上报的《受灾人员冬春生活</w:t>
      </w:r>
      <w:r>
        <w:rPr>
          <w:rFonts w:hint="eastAsia"/>
        </w:rPr>
        <w:t>需救</w:t>
      </w:r>
      <w:r>
        <w:t>助情况统计表》后，会同镇农业、水利、政府应急办等相关部门，对辖区</w:t>
      </w:r>
      <w:r>
        <w:rPr>
          <w:rFonts w:hint="eastAsia"/>
        </w:rPr>
        <w:t>全</w:t>
      </w:r>
      <w:r>
        <w:t>年</w:t>
      </w:r>
      <w:r>
        <w:rPr>
          <w:rFonts w:hint="eastAsia"/>
        </w:rPr>
        <w:t>灾</w:t>
      </w:r>
      <w:r>
        <w:t>情及灾害分布情况进行会商。对重点受灾的村</w:t>
      </w:r>
      <w:r>
        <w:rPr>
          <w:rFonts w:hint="eastAsia"/>
        </w:rPr>
        <w:t>（居）</w:t>
      </w:r>
      <w:r>
        <w:t>进村入户进行抽查，抽查村</w:t>
      </w:r>
      <w:r>
        <w:rPr>
          <w:rFonts w:hint="eastAsia"/>
        </w:rPr>
        <w:t>（居）</w:t>
      </w:r>
      <w:r>
        <w:t>数不低于全镇村</w:t>
      </w:r>
      <w:r>
        <w:rPr>
          <w:rFonts w:hint="eastAsia"/>
        </w:rPr>
        <w:t>（居）</w:t>
      </w:r>
      <w:r>
        <w:t>总教的15%</w:t>
      </w:r>
      <w:r>
        <w:rPr>
          <w:rFonts w:hint="eastAsia"/>
        </w:rPr>
        <w:t>。</w:t>
      </w:r>
      <w:r>
        <w:br w:type="textWrapping"/>
      </w:r>
      <w:r>
        <w:rPr>
          <w:rFonts w:hint="eastAsia"/>
        </w:rPr>
        <w:t xml:space="preserve">    </w:t>
      </w:r>
      <w:r>
        <w:t>2.根据会商、抽查结果和各村</w:t>
      </w:r>
      <w:r>
        <w:rPr>
          <w:rFonts w:hint="eastAsia"/>
        </w:rPr>
        <w:t>（居）</w:t>
      </w:r>
      <w:r>
        <w:t>上报的情况，对辖区受灾人员需救助情况做出统计、评估。制作完成本级《受</w:t>
      </w:r>
      <w:r>
        <w:rPr>
          <w:rFonts w:hint="eastAsia"/>
        </w:rPr>
        <w:t>灾</w:t>
      </w:r>
      <w:r>
        <w:t>人员冬春生活需救助情况统计表》</w:t>
      </w:r>
      <w:r>
        <w:rPr>
          <w:rFonts w:hint="eastAsia"/>
        </w:rPr>
        <w:t>，</w:t>
      </w:r>
      <w:r>
        <w:t>本级</w:t>
      </w:r>
      <w:r>
        <w:rPr>
          <w:rFonts w:hint="eastAsia"/>
        </w:rPr>
        <w:t>救</w:t>
      </w:r>
      <w:r>
        <w:t>助方案和受灾人员冬春救助资金申请，一并于9月10日前以纸质文本和电子文本两种形式上报区民政局。</w:t>
      </w:r>
      <w:r>
        <w:br w:type="textWrapping"/>
      </w:r>
      <w:r>
        <w:rPr>
          <w:rFonts w:hint="eastAsia"/>
        </w:rPr>
        <w:t xml:space="preserve">   </w:t>
      </w:r>
      <w:r>
        <w:rPr>
          <w:rFonts w:hint="eastAsia" w:ascii="方正黑体_GBK" w:eastAsia="方正黑体_GBK"/>
        </w:rPr>
        <w:t xml:space="preserve"> 二、冬春救助资金拨付及发放</w:t>
      </w:r>
      <w:r>
        <w:br w:type="textWrapping"/>
      </w:r>
      <w:r>
        <w:rPr>
          <w:rFonts w:hint="eastAsia"/>
        </w:rPr>
        <w:t xml:space="preserve">    </w:t>
      </w:r>
      <w:r>
        <w:t>镇人民政府根据《受灾人员冬春生活需救助情况统计表》</w:t>
      </w:r>
      <w:r>
        <w:rPr>
          <w:rFonts w:hint="eastAsia"/>
        </w:rPr>
        <w:t>、</w:t>
      </w:r>
      <w:r>
        <w:t>《受灾人员冬春生活救助申请暨村</w:t>
      </w:r>
      <w:r>
        <w:rPr>
          <w:rFonts w:hint="eastAsia"/>
        </w:rPr>
        <w:t>（</w:t>
      </w:r>
      <w:r>
        <w:t>居</w:t>
      </w:r>
      <w:r>
        <w:rPr>
          <w:rFonts w:hint="eastAsia"/>
        </w:rPr>
        <w:t>）</w:t>
      </w:r>
      <w:r>
        <w:t>委会民主评议意见表》和资金总量，确定救助对象及救助金额，于区级下拨资金到账后10日内组织发放到受灾户。其基本程序是</w:t>
      </w:r>
      <w:r>
        <w:rPr>
          <w:rFonts w:hint="eastAsia"/>
        </w:rPr>
        <w:t>：</w:t>
      </w:r>
      <w:r>
        <w:br w:type="textWrapping"/>
      </w:r>
      <w:r>
        <w:rPr>
          <w:rFonts w:hint="eastAsia"/>
        </w:rPr>
        <w:t xml:space="preserve">    （一）</w:t>
      </w:r>
      <w:r>
        <w:t>各村</w:t>
      </w:r>
      <w:r>
        <w:rPr>
          <w:rFonts w:hint="eastAsia"/>
        </w:rPr>
        <w:t>（</w:t>
      </w:r>
      <w:r>
        <w:t>居</w:t>
      </w:r>
      <w:r>
        <w:rPr>
          <w:rFonts w:hint="eastAsia"/>
        </w:rPr>
        <w:t>）</w:t>
      </w:r>
      <w:r>
        <w:t>民委员会</w:t>
      </w:r>
      <w:r>
        <w:br w:type="textWrapping"/>
      </w:r>
      <w:r>
        <w:rPr>
          <w:rFonts w:hint="eastAsia"/>
        </w:rPr>
        <w:t xml:space="preserve">    </w:t>
      </w:r>
      <w:r>
        <w:t>1. 确定救助对象。由受灾人员户主申请或村</w:t>
      </w:r>
      <w:r>
        <w:rPr>
          <w:rFonts w:hint="eastAsia"/>
        </w:rPr>
        <w:t>（</w:t>
      </w:r>
      <w:r>
        <w:t>居</w:t>
      </w:r>
      <w:r>
        <w:rPr>
          <w:rFonts w:hint="eastAsia"/>
        </w:rPr>
        <w:t>）</w:t>
      </w:r>
      <w:r>
        <w:t>民小组提名，经村</w:t>
      </w:r>
      <w:r>
        <w:rPr>
          <w:rFonts w:hint="eastAsia"/>
        </w:rPr>
        <w:t>（</w:t>
      </w:r>
      <w:r>
        <w:t>居</w:t>
      </w:r>
      <w:r>
        <w:rPr>
          <w:rFonts w:hint="eastAsia"/>
        </w:rPr>
        <w:t>）</w:t>
      </w:r>
      <w:r>
        <w:t>委会民主评议，符合救助条件的，在村</w:t>
      </w:r>
      <w:r>
        <w:rPr>
          <w:rFonts w:hint="eastAsia"/>
        </w:rPr>
        <w:t>（</w:t>
      </w:r>
      <w:r>
        <w:t>居</w:t>
      </w:r>
      <w:r>
        <w:rPr>
          <w:rFonts w:hint="eastAsia"/>
        </w:rPr>
        <w:t>）</w:t>
      </w:r>
      <w:r>
        <w:t>范围内公告</w:t>
      </w:r>
      <w:r>
        <w:rPr>
          <w:rFonts w:hint="eastAsia"/>
        </w:rPr>
        <w:t>；</w:t>
      </w:r>
      <w:r>
        <w:t>公告后无异议或经村</w:t>
      </w:r>
      <w:r>
        <w:rPr>
          <w:rFonts w:hint="eastAsia"/>
        </w:rPr>
        <w:t>（</w:t>
      </w:r>
      <w:r>
        <w:t>居</w:t>
      </w:r>
      <w:r>
        <w:rPr>
          <w:rFonts w:hint="eastAsia"/>
        </w:rPr>
        <w:t>）</w:t>
      </w:r>
      <w:r>
        <w:t>委会民主评议异议不能成立的，由村</w:t>
      </w:r>
      <w:r>
        <w:rPr>
          <w:rFonts w:hint="eastAsia"/>
        </w:rPr>
        <w:t>（</w:t>
      </w:r>
      <w:r>
        <w:t>居</w:t>
      </w:r>
      <w:r>
        <w:rPr>
          <w:rFonts w:hint="eastAsia"/>
        </w:rPr>
        <w:t>）</w:t>
      </w:r>
      <w:r>
        <w:t>委会将《受灾人员冬春生活救助申请暨村</w:t>
      </w:r>
      <w:r>
        <w:rPr>
          <w:rFonts w:hint="eastAsia"/>
        </w:rPr>
        <w:t>（</w:t>
      </w:r>
      <w:r>
        <w:t>居</w:t>
      </w:r>
      <w:r>
        <w:rPr>
          <w:rFonts w:hint="eastAsia"/>
        </w:rPr>
        <w:t>）委会</w:t>
      </w:r>
      <w:r>
        <w:t>民主评议意见表》等</w:t>
      </w:r>
      <w:r>
        <w:rPr>
          <w:rFonts w:hint="eastAsia"/>
        </w:rPr>
        <w:t>资</w:t>
      </w:r>
      <w:r>
        <w:t>料提交镇人民政府审核</w:t>
      </w:r>
      <w:r>
        <w:rPr>
          <w:rFonts w:hint="eastAsia"/>
        </w:rPr>
        <w:t>；</w:t>
      </w:r>
      <w:r>
        <w:t>同时建立救助台账。</w:t>
      </w:r>
      <w:r>
        <w:br w:type="textWrapping"/>
      </w:r>
      <w:r>
        <w:rPr>
          <w:rFonts w:hint="eastAsia"/>
        </w:rPr>
        <w:t xml:space="preserve">   （二）</w:t>
      </w:r>
      <w:r>
        <w:t>镇人民政府</w:t>
      </w:r>
      <w:r>
        <w:br w:type="textWrapping"/>
      </w:r>
      <w:r>
        <w:rPr>
          <w:rFonts w:hint="eastAsia"/>
        </w:rPr>
        <w:t xml:space="preserve">    </w:t>
      </w:r>
      <w:r>
        <w:t>1.镇人民政府根据各村</w:t>
      </w:r>
      <w:r>
        <w:rPr>
          <w:rFonts w:hint="eastAsia"/>
        </w:rPr>
        <w:t>（</w:t>
      </w:r>
      <w:r>
        <w:t>居</w:t>
      </w:r>
      <w:r>
        <w:rPr>
          <w:rFonts w:hint="eastAsia"/>
        </w:rPr>
        <w:t>）</w:t>
      </w:r>
      <w:r>
        <w:t>上报的《受灾人员冬春生活</w:t>
      </w:r>
      <w:r>
        <w:rPr>
          <w:rFonts w:hint="eastAsia"/>
        </w:rPr>
        <w:t>救</w:t>
      </w:r>
      <w:r>
        <w:t>助</w:t>
      </w:r>
      <w:r>
        <w:rPr>
          <w:rFonts w:hint="eastAsia"/>
        </w:rPr>
        <w:t>申</w:t>
      </w:r>
      <w:r>
        <w:t>请</w:t>
      </w:r>
      <w:r>
        <w:rPr>
          <w:rFonts w:hint="eastAsia"/>
        </w:rPr>
        <w:t>暨</w:t>
      </w:r>
      <w:r>
        <w:t>村</w:t>
      </w:r>
      <w:r>
        <w:rPr>
          <w:rFonts w:hint="eastAsia"/>
        </w:rPr>
        <w:t>（居）</w:t>
      </w:r>
      <w:r>
        <w:t>委会民主评议意见表》等</w:t>
      </w:r>
      <w:r>
        <w:rPr>
          <w:rFonts w:hint="eastAsia"/>
        </w:rPr>
        <w:t>资</w:t>
      </w:r>
      <w:r>
        <w:t>科和</w:t>
      </w:r>
      <w:r>
        <w:rPr>
          <w:rFonts w:hint="eastAsia"/>
        </w:rPr>
        <w:t>救</w:t>
      </w:r>
      <w:r>
        <w:t>助台账进行审核确定后，制作《受灾人员冬春生活需救助情况统计表》和资金申请，报区民政局审批。</w:t>
      </w:r>
      <w:r>
        <w:br w:type="textWrapping"/>
      </w:r>
      <w:r>
        <w:rPr>
          <w:rFonts w:hint="eastAsia"/>
        </w:rPr>
        <w:t xml:space="preserve">    </w:t>
      </w:r>
      <w:r>
        <w:t>2</w:t>
      </w:r>
      <w:r>
        <w:rPr>
          <w:rFonts w:hint="eastAsia"/>
        </w:rPr>
        <w:t>.</w:t>
      </w:r>
      <w:r>
        <w:t>建立工作台账</w:t>
      </w:r>
      <w:r>
        <w:rPr>
          <w:rFonts w:hint="eastAsia"/>
        </w:rPr>
        <w:t>，</w:t>
      </w:r>
      <w:r>
        <w:t>并确定</w:t>
      </w:r>
      <w:r>
        <w:rPr>
          <w:rFonts w:hint="eastAsia"/>
        </w:rPr>
        <w:t>救</w:t>
      </w:r>
      <w:r>
        <w:t>助对象，再根据资金总量逐户落实救助金额后，以户为单位制成《受灾人员冬春生活</w:t>
      </w:r>
      <w:r>
        <w:rPr>
          <w:rFonts w:hint="eastAsia"/>
        </w:rPr>
        <w:t>救</w:t>
      </w:r>
      <w:r>
        <w:t>助台账》</w:t>
      </w:r>
      <w:r>
        <w:rPr>
          <w:rFonts w:hint="eastAsia"/>
        </w:rPr>
        <w:t>，</w:t>
      </w:r>
      <w:r>
        <w:t>并报区民政局备案</w:t>
      </w:r>
      <w:r>
        <w:rPr>
          <w:rFonts w:hint="eastAsia"/>
        </w:rPr>
        <w:t>。</w:t>
      </w:r>
      <w:r>
        <w:t>《受灾人员冬春生活</w:t>
      </w:r>
      <w:r>
        <w:rPr>
          <w:rFonts w:hint="eastAsia"/>
        </w:rPr>
        <w:t>救</w:t>
      </w:r>
      <w:r>
        <w:t>助台账》主要内容包括</w:t>
      </w:r>
      <w:r>
        <w:rPr>
          <w:rFonts w:hint="eastAsia"/>
        </w:rPr>
        <w:t>：</w:t>
      </w:r>
      <w:r>
        <w:t>户主姓名、身份证号、家庭类型、家庭人口、需救助情况</w:t>
      </w:r>
      <w:r>
        <w:rPr>
          <w:rFonts w:hint="eastAsia"/>
        </w:rPr>
        <w:t>（</w:t>
      </w:r>
      <w:r>
        <w:t>人数、总量</w:t>
      </w:r>
      <w:r>
        <w:rPr>
          <w:rFonts w:hint="eastAsia"/>
        </w:rPr>
        <w:t>），</w:t>
      </w:r>
      <w:r>
        <w:t>救助款物安排数量等情况。</w:t>
      </w:r>
      <w:r>
        <w:br w:type="textWrapping"/>
      </w:r>
      <w:r>
        <w:rPr>
          <w:rFonts w:hint="eastAsia"/>
        </w:rPr>
        <w:t xml:space="preserve">    </w:t>
      </w:r>
      <w:r>
        <w:t>3. 制发救助卡。《灾民冬春生活救助卡》是受灾人员领取冬春救助款物的凭证，其主要内容包括</w:t>
      </w:r>
      <w:r>
        <w:rPr>
          <w:rFonts w:hint="eastAsia"/>
        </w:rPr>
        <w:t>：</w:t>
      </w:r>
      <w:r>
        <w:t>户主姓名、身份证号、需救助人数、救助资金、物资发放数量及时间、地点等。各村</w:t>
      </w:r>
      <w:r>
        <w:rPr>
          <w:rFonts w:hint="eastAsia"/>
        </w:rPr>
        <w:t>（居）</w:t>
      </w:r>
      <w:r>
        <w:t>根据《受灾人员冬春生活救助台账》和镇拨付的资金总量确定受灾人员救助金额，同时以户为单位填制已经加盖好公章的《灾民冬春生活救助卡》，并发放给救助对象。</w:t>
      </w:r>
    </w:p>
    <w:p>
      <w:pPr>
        <w:ind w:firstLine="632" w:firstLineChars="200"/>
        <w:rPr>
          <w:rFonts w:hint="eastAsia"/>
        </w:rPr>
      </w:pPr>
      <w:r>
        <w:t>4</w:t>
      </w:r>
      <w:r>
        <w:rPr>
          <w:rFonts w:hint="eastAsia"/>
        </w:rPr>
        <w:t>.</w:t>
      </w:r>
      <w:r>
        <w:t>救助资金发放。镇人民政府根据各村</w:t>
      </w:r>
      <w:r>
        <w:rPr>
          <w:rFonts w:hint="eastAsia"/>
        </w:rPr>
        <w:t>（居）</w:t>
      </w:r>
      <w:r>
        <w:t>上报的需救助对象发放救助资金。救助对象凭《灾民冬春生活救助卡》和身份证到指定地点领取救助资金、物资，并在《受灾人员冬春生活救助花名册》上签字</w:t>
      </w:r>
      <w:r>
        <w:rPr>
          <w:rFonts w:hint="eastAsia"/>
        </w:rPr>
        <w:t>按</w:t>
      </w:r>
      <w:r>
        <w:t>印。镇人民政府应将救助情况及时向社会公告。</w:t>
      </w:r>
    </w:p>
    <w:p>
      <w:pPr>
        <w:ind w:firstLine="632" w:firstLineChars="200"/>
        <w:rPr>
          <w:rFonts w:hint="eastAsia"/>
        </w:rPr>
      </w:pPr>
      <w:r>
        <w:t>镇人民政府凭受</w:t>
      </w:r>
      <w:r>
        <w:rPr>
          <w:rFonts w:hint="eastAsia"/>
        </w:rPr>
        <w:t>灾</w:t>
      </w:r>
      <w:r>
        <w:t>人员领款签字</w:t>
      </w:r>
      <w:r>
        <w:rPr>
          <w:rFonts w:hint="eastAsia"/>
        </w:rPr>
        <w:t>按</w:t>
      </w:r>
      <w:r>
        <w:t>印的《受灾人员冬春生活救助花名册》做财务记账凭证。救助资金纳入涉农资金邮政储蓄“一卡 </w:t>
      </w:r>
      <w:r>
        <w:rPr>
          <w:rFonts w:hint="eastAsia"/>
        </w:rPr>
        <w:t>（</w:t>
      </w:r>
      <w:r>
        <w:t>折</w:t>
      </w:r>
      <w:r>
        <w:rPr>
          <w:rFonts w:hint="eastAsia"/>
        </w:rPr>
        <w:t>）</w:t>
      </w:r>
      <w:r>
        <w:t>通”通过银行发放的，发放单位凭银行发放凭据做财务记账凭证。</w:t>
      </w:r>
      <w:r>
        <w:br w:type="textWrapping"/>
      </w:r>
      <w:r>
        <w:rPr>
          <w:rFonts w:hint="eastAsia"/>
        </w:rPr>
        <w:t xml:space="preserve">    </w:t>
      </w:r>
      <w:r>
        <w:rPr>
          <w:rFonts w:hint="eastAsia" w:ascii="方正黑体_GBK" w:eastAsia="方正黑体_GBK"/>
        </w:rPr>
        <w:t>三、冬春救助监督检查和绩效评估</w:t>
      </w:r>
      <w:r>
        <w:br w:type="textWrapping"/>
      </w:r>
      <w:r>
        <w:rPr>
          <w:rFonts w:hint="eastAsia"/>
        </w:rPr>
        <w:t xml:space="preserve">    </w:t>
      </w:r>
      <w:r>
        <w:t>镇人民政府应及时向上一级民政部门报告资金拨付进度和救助情况，自觉接受上级监督。镇人民政府应切实加强对各村</w:t>
      </w:r>
      <w:r>
        <w:rPr>
          <w:rFonts w:hint="eastAsia"/>
        </w:rPr>
        <w:t>（居）</w:t>
      </w:r>
      <w:r>
        <w:t>资金管理使用的监督检查和绩效评估，及时解决存在的问题，保证救助效果。</w:t>
      </w:r>
      <w:r>
        <w:br w:type="textWrapping"/>
      </w:r>
      <w:r>
        <w:rPr>
          <w:rFonts w:hint="eastAsia"/>
        </w:rPr>
        <w:t xml:space="preserve">    </w:t>
      </w:r>
      <w:r>
        <w:t>1</w:t>
      </w:r>
      <w:r>
        <w:rPr>
          <w:rFonts w:hint="eastAsia"/>
        </w:rPr>
        <w:t>.</w:t>
      </w:r>
      <w:r>
        <w:t>镇人民政府按规定时限发放资金，督促检查所辖的各村</w:t>
      </w:r>
      <w:r>
        <w:rPr>
          <w:rFonts w:hint="eastAsia"/>
        </w:rPr>
        <w:t>（居）</w:t>
      </w:r>
      <w:r>
        <w:t>落实民主评议制度、公示制度、一帐一卡一册制度。及时解决群众反映的突出问题。每年确定5-10个村</w:t>
      </w:r>
      <w:r>
        <w:rPr>
          <w:rFonts w:hint="eastAsia"/>
        </w:rPr>
        <w:t>（居）</w:t>
      </w:r>
      <w:r>
        <w:t>实施重点抽查监督</w:t>
      </w:r>
      <w:r>
        <w:rPr>
          <w:rFonts w:hint="eastAsia"/>
        </w:rPr>
        <w:t>。</w:t>
      </w:r>
      <w:r>
        <w:t>同时及时向区民政局报告资金发放情况，并反馈救助效果及存在的问题。</w:t>
      </w:r>
      <w:r>
        <w:br w:type="textWrapping"/>
      </w:r>
      <w:r>
        <w:rPr>
          <w:rFonts w:hint="eastAsia"/>
        </w:rPr>
        <w:t xml:space="preserve">    </w:t>
      </w:r>
      <w:r>
        <w:t>2</w:t>
      </w:r>
      <w:r>
        <w:rPr>
          <w:rFonts w:hint="eastAsia"/>
        </w:rPr>
        <w:t>.</w:t>
      </w:r>
      <w:r>
        <w:t>填制《受灾人员冬春生活救助情况统计表》，在当年12月至次年5月期间的每月10日前上报区民政局。</w:t>
      </w:r>
    </w:p>
    <w:p>
      <w:pPr>
        <w:ind w:firstLine="632" w:firstLineChars="200"/>
        <w:rPr>
          <w:rFonts w:hint="eastAsia"/>
        </w:rPr>
      </w:pPr>
      <w:r>
        <w:rPr>
          <w:rFonts w:hint="eastAsia" w:ascii="方正黑体_GBK" w:eastAsia="方正黑体_GBK"/>
        </w:rPr>
        <w:t>四、附则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（一）</w:t>
      </w:r>
      <w:r>
        <w:t>冬春生活救助方案主要内容</w:t>
      </w:r>
      <w:r>
        <w:rPr>
          <w:rFonts w:hint="eastAsia"/>
        </w:rPr>
        <w:t>：</w:t>
      </w:r>
      <w:r>
        <w:t>本镇内农业人口，财政收入，当年自然灾害情况</w:t>
      </w:r>
      <w:r>
        <w:rPr>
          <w:rFonts w:hint="eastAsia"/>
        </w:rPr>
        <w:t>；</w:t>
      </w:r>
      <w:r>
        <w:t>受灾人员需救助情况及分析</w:t>
      </w:r>
      <w:r>
        <w:rPr>
          <w:rFonts w:hint="eastAsia"/>
        </w:rPr>
        <w:t>；</w:t>
      </w:r>
      <w:r>
        <w:t>本级地方财政投入及可解决的问题</w:t>
      </w:r>
      <w:r>
        <w:rPr>
          <w:rFonts w:hint="eastAsia"/>
        </w:rPr>
        <w:t>；</w:t>
      </w:r>
      <w:r>
        <w:t>存在的资金缺口等。</w:t>
      </w:r>
      <w:r>
        <w:br w:type="textWrapping"/>
      </w:r>
      <w:r>
        <w:rPr>
          <w:rFonts w:hint="eastAsia"/>
        </w:rPr>
        <w:t xml:space="preserve">    （二）</w:t>
      </w:r>
      <w:r>
        <w:t>冬春生活救助绩效评估报告主要内容</w:t>
      </w:r>
      <w:r>
        <w:rPr>
          <w:rFonts w:hint="eastAsia"/>
        </w:rPr>
        <w:t>：</w:t>
      </w:r>
      <w:r>
        <w:t>实际安排救助资金总量和救助物资主要品种、数量</w:t>
      </w:r>
      <w:r>
        <w:rPr>
          <w:rFonts w:hint="eastAsia"/>
        </w:rPr>
        <w:t>；</w:t>
      </w:r>
      <w:r>
        <w:t>实际救助户数和人数</w:t>
      </w:r>
      <w:r>
        <w:rPr>
          <w:rFonts w:hint="eastAsia"/>
        </w:rPr>
        <w:t>（</w:t>
      </w:r>
      <w:r>
        <w:t>及占受灾人员的比例</w:t>
      </w:r>
      <w:r>
        <w:rPr>
          <w:rFonts w:hint="eastAsia"/>
        </w:rPr>
        <w:t>）</w:t>
      </w:r>
      <w:r>
        <w:t>，人均救助数额，实际救助效果</w:t>
      </w:r>
      <w:r>
        <w:rPr>
          <w:rFonts w:hint="eastAsia"/>
        </w:rPr>
        <w:t>（</w:t>
      </w:r>
      <w:r>
        <w:t>与上年同期相比</w:t>
      </w:r>
      <w:r>
        <w:rPr>
          <w:rFonts w:hint="eastAsia"/>
        </w:rPr>
        <w:t>），</w:t>
      </w:r>
      <w:r>
        <w:t>存在的问题及解决情况，好的做法、经验及救助图片等。</w:t>
      </w:r>
      <w:r>
        <w:br w:type="textWrapping"/>
      </w:r>
      <w:r>
        <w:rPr>
          <w:rFonts w:hint="eastAsia"/>
        </w:rPr>
        <w:t xml:space="preserve">    （三）</w:t>
      </w:r>
      <w:r>
        <w:t>《受灾人员冬春生活救助申请暨村</w:t>
      </w:r>
      <w:r>
        <w:rPr>
          <w:rFonts w:hint="eastAsia"/>
        </w:rPr>
        <w:t>（居）</w:t>
      </w:r>
      <w:r>
        <w:t>委会民主评议意见表》、《受灾人员冬春生活救助台账》、《灾民冬春生活救助卡》、《受灾人员冬春生活救助花名册》，由镇人民政府根据本地实际情况，按照区民政局统一规定样式，并安排印制。</w:t>
      </w:r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701" w:gutter="0"/>
      <w:cols w:space="720" w:num="1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12"/>
        <w:rFonts w:hint="eastAsia"/>
        <w:sz w:val="28"/>
        <w:szCs w:val="28"/>
      </w:rPr>
    </w:pPr>
    <w:r>
      <w:rPr>
        <w:rStyle w:val="12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  <w:lang/>
      </w:rPr>
      <w:t>1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－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37D17198-E239-463D-AE67-B07A9C24BE5A}" w:val="qFNselY2VU43zZ/ExmBobt1j8inAP6RkHpO=wag5cGS+QMDX9uyWdKhJT0fLICr7v"/>
    <w:docVar w:name="{4A4DC5A1-C609-4E59-86C6-A16D6AC42985}" w:val="qFNselY2VU43zZ/ExmBobt1j8inAP6RkHpO=wag5cGS+QMDX9uyWdKhJT0fLICr7v"/>
    <w:docVar w:name="{DFE3DDD8-E417-4141-A609-9C06A748B4A9}" w:val="2yG1zuD4am+0OMLtHbrk75FUXYRVBCdSfljhiKTE=ZqQwvPep9ogAxWcNn6J3/Is8"/>
    <w:docVar w:name="DocumentID" w:val="{586A88D3-4DA6-4C9D-9B76-C90113AA0813}"/>
  </w:docVars>
  <w:rsids>
    <w:rsidRoot w:val="00172A27"/>
    <w:rsid w:val="00010F44"/>
    <w:rsid w:val="000E23E5"/>
    <w:rsid w:val="001044F2"/>
    <w:rsid w:val="00192774"/>
    <w:rsid w:val="001B52DA"/>
    <w:rsid w:val="001F008B"/>
    <w:rsid w:val="001F6E58"/>
    <w:rsid w:val="00204B87"/>
    <w:rsid w:val="00210E47"/>
    <w:rsid w:val="0021661E"/>
    <w:rsid w:val="0023310C"/>
    <w:rsid w:val="00251F4C"/>
    <w:rsid w:val="003B0C93"/>
    <w:rsid w:val="004B1645"/>
    <w:rsid w:val="004B19A6"/>
    <w:rsid w:val="004F47BB"/>
    <w:rsid w:val="00514C13"/>
    <w:rsid w:val="00565147"/>
    <w:rsid w:val="005B0A33"/>
    <w:rsid w:val="00647D39"/>
    <w:rsid w:val="00743AD3"/>
    <w:rsid w:val="00761FC5"/>
    <w:rsid w:val="007863F8"/>
    <w:rsid w:val="007D4630"/>
    <w:rsid w:val="00812B33"/>
    <w:rsid w:val="00875391"/>
    <w:rsid w:val="00907F40"/>
    <w:rsid w:val="009B44E8"/>
    <w:rsid w:val="009F1179"/>
    <w:rsid w:val="00A344B6"/>
    <w:rsid w:val="00A359AA"/>
    <w:rsid w:val="00AF21FD"/>
    <w:rsid w:val="00AF2477"/>
    <w:rsid w:val="00B321EB"/>
    <w:rsid w:val="00BC4BFA"/>
    <w:rsid w:val="00CB5F2A"/>
    <w:rsid w:val="00D267AC"/>
    <w:rsid w:val="00D43176"/>
    <w:rsid w:val="00D60F62"/>
    <w:rsid w:val="00E21341"/>
    <w:rsid w:val="00E54B73"/>
    <w:rsid w:val="00E71BD3"/>
    <w:rsid w:val="00E74A9B"/>
    <w:rsid w:val="00EC33AB"/>
    <w:rsid w:val="00FC1C49"/>
    <w:rsid w:val="00FC2038"/>
    <w:rsid w:val="00FD7B29"/>
    <w:rsid w:val="6CF87F24"/>
    <w:rsid w:val="7BDFA601"/>
    <w:rsid w:val="FBFF8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eastAsia="方正仿宋_GBK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方正小标宋简体"/>
      <w:sz w:val="44"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ascii="仿宋_GB2312" w:hAnsi="宋体" w:eastAsia="仿宋_GB2312"/>
      <w:sz w:val="30"/>
      <w:szCs w:val="32"/>
    </w:rPr>
  </w:style>
  <w:style w:type="paragraph" w:styleId="4">
    <w:name w:val="Body Text Indent 2"/>
    <w:basedOn w:val="1"/>
    <w:uiPriority w:val="0"/>
    <w:pPr>
      <w:spacing w:line="560" w:lineRule="exact"/>
      <w:ind w:firstLine="658" w:firstLineChars="200"/>
    </w:pPr>
    <w:rPr>
      <w:rFonts w:ascii="黑体" w:eastAsia="黑体"/>
      <w:b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uiPriority w:val="0"/>
    <w:pPr>
      <w:spacing w:line="560" w:lineRule="exact"/>
      <w:ind w:right="420" w:firstLine="640" w:firstLineChars="200"/>
    </w:pPr>
    <w:rPr>
      <w:rFonts w:ascii="黑体" w:hAnsi="仿宋_GB2312" w:eastAsia="黑体"/>
      <w:bCs/>
      <w:color w:val="000000"/>
      <w:sz w:val="32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iPriority w:val="0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paragraph" w:customStyle="1" w:styleId="13">
    <w:name w:val=" Char4 Char Char Char"/>
    <w:basedOn w:val="1"/>
    <w:uiPriority w:val="0"/>
    <w:pPr>
      <w:adjustRightInd w:val="0"/>
      <w:snapToGrid w:val="0"/>
      <w:spacing w:line="360" w:lineRule="auto"/>
      <w:ind w:firstLine="200" w:firstLineChars="200"/>
    </w:pPr>
  </w:style>
  <w:style w:type="paragraph" w:customStyle="1" w:styleId="14">
    <w:name w:val=" Char Char Char1 Char Char Char Char Char Char Char Char Char Char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406</Words>
  <Characters>2316</Characters>
  <Lines>19</Lines>
  <Paragraphs>5</Paragraphs>
  <TotalTime>2</TotalTime>
  <ScaleCrop>false</ScaleCrop>
  <LinksUpToDate>false</LinksUpToDate>
  <CharactersWithSpaces>2717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2023-02-03T16:28:00Z</dcterms:created>
  <dc:creator>系统管理员</dc:creator>
  <cp:lastModifiedBy>user</cp:lastModifiedBy>
  <cp:lastPrinted>2013-04-15T23:33:00Z</cp:lastPrinted>
  <dcterms:modified xsi:type="dcterms:W3CDTF">2023-02-03T16:47:34Z</dcterms:modified>
  <dc:title>重庆市涪陵区人民政府文件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