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90" w:lineRule="exact"/>
        <w:rPr>
          <w:rFonts w:hint="eastAsia" w:ascii="方正小标宋_GBK" w:eastAsia="方正小标宋_GBK"/>
          <w:b/>
          <w:bCs/>
        </w:rPr>
      </w:pPr>
    </w:p>
    <w:p>
      <w:pPr>
        <w:spacing w:line="380" w:lineRule="exact"/>
        <w:rPr>
          <w:rFonts w:hint="eastAsia" w:ascii="方正小标宋_GBK" w:eastAsia="方正小标宋_GBK"/>
          <w:spacing w:val="-14"/>
          <w:w w:val="42"/>
        </w:rPr>
      </w:pPr>
    </w:p>
    <w:p>
      <w:pPr>
        <w:spacing w:line="390" w:lineRule="exact"/>
        <w:rPr>
          <w:rFonts w:hint="eastAsia" w:ascii="方正小标宋_GBK" w:eastAsia="方正小标宋_GBK"/>
          <w:spacing w:val="-14"/>
          <w:w w:val="42"/>
        </w:rPr>
      </w:pPr>
      <w:r>
        <w:rPr>
          <w:rFonts w:ascii="方正小标宋_GBK" w:eastAsia="方正小标宋_GBK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186055</wp:posOffset>
                </wp:positionV>
                <wp:extent cx="635" cy="0"/>
                <wp:effectExtent l="0" t="12700" r="18415" b="15875"/>
                <wp:wrapTight wrapText="bothSides">
                  <wp:wrapPolygon>
                    <wp:start x="0" y="0"/>
                    <wp:lineTo x="0" y="0"/>
                    <wp:lineTo x="0" y="0"/>
                    <wp:lineTo x="0" y="0"/>
                    <wp:lineTo x="0" y="0"/>
                  </wp:wrapPolygon>
                </wp:wrapTight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14.65pt;height:0pt;width:0.05pt;mso-position-horizontal:center;mso-wrap-distance-left:9pt;mso-wrap-distance-right:9pt;z-index:251658240;mso-width-relative:page;mso-height-relative:page;" filled="f" stroked="t" coordsize="21600,21600" wrapcoords="0 0 0 0 0 0 0 0 0 0" o:gfxdata="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8bKD40QAAAAMBAAAPAAAA&#10;AAAAAAEAIAAAADgAAABkcnMvZG93bnJldi54bWxQSwECFAAUAAAACACHTuJAotp1Vc0BAACNAwAA&#10;DgAAAAAAAAABACAAAAA2AQAAZHJzL2Uyb0RvYy54bWxQSwUGAAAAAAYABgBZAQAAdQUAAAAA&#10;">
                <v:fill on="f" focussize="0,0"/>
                <v:stroke weight="2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tabs>
          <w:tab w:val="left" w:pos="5025"/>
        </w:tabs>
        <w:spacing w:line="380" w:lineRule="exact"/>
        <w:jc w:val="left"/>
        <w:rPr>
          <w:rFonts w:hint="eastAsia" w:ascii="方正小标宋_GBK" w:eastAsia="方正小标宋_GBK"/>
          <w:spacing w:val="-14"/>
          <w:w w:val="42"/>
        </w:rPr>
      </w:pPr>
    </w:p>
    <w:p>
      <w:pPr>
        <w:spacing w:line="400" w:lineRule="exact"/>
        <w:jc w:val="center"/>
        <w:rPr>
          <w:rFonts w:hint="eastAsia" w:ascii="方正小标宋_GBK" w:eastAsia="方正小标宋_GBK"/>
          <w:spacing w:val="-14"/>
          <w:w w:val="42"/>
        </w:rPr>
      </w:pPr>
    </w:p>
    <w:p>
      <w:pPr>
        <w:tabs>
          <w:tab w:val="left" w:pos="8690"/>
        </w:tabs>
        <w:spacing w:line="1180" w:lineRule="exact"/>
        <w:jc w:val="center"/>
        <w:rPr>
          <w:rFonts w:hint="eastAsia" w:ascii="方正小标宋_GBK" w:eastAsia="方正小标宋_GBK"/>
          <w:b/>
          <w:bCs/>
          <w:color w:val="FF0000"/>
          <w:spacing w:val="-14"/>
          <w:w w:val="56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14"/>
          <w:w w:val="56"/>
          <w:sz w:val="108"/>
          <w:szCs w:val="108"/>
        </w:rPr>
        <w:t>重庆市涪陵区百胜镇人民政府文件</w:t>
      </w:r>
    </w:p>
    <w:p>
      <w:pPr>
        <w:spacing w:line="480" w:lineRule="exact"/>
        <w:jc w:val="center"/>
        <w:rPr>
          <w:rFonts w:hint="eastAsia" w:ascii="仿宋_GB2312"/>
        </w:rPr>
      </w:pPr>
    </w:p>
    <w:p>
      <w:pPr>
        <w:spacing w:line="460" w:lineRule="exact"/>
        <w:jc w:val="center"/>
        <w:rPr>
          <w:rFonts w:hint="eastAsia" w:ascii="仿宋_GB2312"/>
        </w:rPr>
      </w:pPr>
    </w:p>
    <w:p>
      <w:pPr>
        <w:spacing w:line="600" w:lineRule="exact"/>
        <w:jc w:val="center"/>
        <w:rPr>
          <w:rFonts w:hint="eastAsia" w:ascii="方正仿宋_GBK" w:hAnsi="仿宋_GB2312" w:cs="仿宋_GB2312"/>
        </w:rPr>
      </w:pPr>
      <w:r>
        <w:rPr>
          <w:rFonts w:hint="eastAsia" w:ascii="方正仿宋_GBK" w:hAnsi="仿宋_GB2312" w:cs="仿宋_GB2312"/>
        </w:rPr>
        <w:t>涪百府发〔202</w:t>
      </w:r>
      <w:r>
        <w:rPr>
          <w:rFonts w:hint="eastAsia" w:ascii="方正仿宋_GBK" w:hAnsi="仿宋_GB2312" w:cs="仿宋_GB2312"/>
          <w:lang w:val="en-US" w:eastAsia="zh-CN"/>
        </w:rPr>
        <w:t>4</w:t>
      </w:r>
      <w:r>
        <w:rPr>
          <w:rFonts w:hint="eastAsia" w:ascii="方正仿宋_GBK" w:hAnsi="仿宋_GB2312" w:cs="仿宋_GB2312"/>
        </w:rPr>
        <w:t>〕</w:t>
      </w:r>
      <w:r>
        <w:rPr>
          <w:rFonts w:hint="eastAsia" w:ascii="方正仿宋_GBK" w:hAnsi="仿宋_GB2312" w:cs="仿宋_GB2312"/>
          <w:lang w:val="en-US" w:eastAsia="zh-CN"/>
        </w:rPr>
        <w:t>11</w:t>
      </w:r>
      <w:r>
        <w:rPr>
          <w:rFonts w:hint="eastAsia" w:ascii="方正仿宋_GBK" w:hAnsi="仿宋_GB2312" w:cs="仿宋_GB2312"/>
        </w:rPr>
        <w:t>号</w:t>
      </w:r>
    </w:p>
    <w:p>
      <w:pPr>
        <w:jc w:val="center"/>
        <w:rPr>
          <w:rFonts w:hint="eastAsia"/>
        </w:rPr>
      </w:pPr>
      <w:r>
        <w:rPr>
          <w:rFonts w:ascii="黑体" w:eastAsia="黑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0"/>
                <wp:effectExtent l="0" t="13970" r="3810" b="24130"/>
                <wp:wrapSquare wrapText="bothSides"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6.6pt;height:0pt;width:442.2pt;mso-wrap-distance-bottom:0pt;mso-wrap-distance-left:9pt;mso-wrap-distance-right:9pt;mso-wrap-distance-top:0pt;z-index:251659264;mso-width-relative:page;mso-height-relative:page;" filled="f" stroked="t" coordsize="21600,21600" o:gfxdata="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AsjgwE1AAA&#10;AAYBAAAPAAAAAAAAAAEAIAAAADgAAABkcnMvZG93bnJldi54bWxQSwECFAAUAAAACACHTuJAeolt&#10;2tMBAACRAwAADgAAAAAAAAABACAAAAA5AQAAZHJzL2Uyb0RvYy54bWxQSwUGAAAAAAYABgBZAQAA&#10;fgUAAAAA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napToGrid w:val="0"/>
        <w:spacing w:line="7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重庆市涪陵区百胜镇人民政府</w:t>
      </w:r>
    </w:p>
    <w:p>
      <w:pPr>
        <w:spacing w:line="58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关于印发百胜镇消防安全应急救援预案的</w:t>
      </w:r>
    </w:p>
    <w:p>
      <w:pPr>
        <w:spacing w:line="580" w:lineRule="exact"/>
        <w:jc w:val="center"/>
        <w:rPr>
          <w:rFonts w:hint="eastAsia" w:ascii="方正仿宋_GBK"/>
        </w:rPr>
      </w:pPr>
      <w:r>
        <w:rPr>
          <w:rFonts w:hint="eastAsia" w:ascii="方正小标宋_GBK" w:hAnsi="宋体" w:eastAsia="方正小标宋_GBK"/>
          <w:sz w:val="44"/>
          <w:szCs w:val="44"/>
        </w:rPr>
        <w:t>通     知</w:t>
      </w:r>
      <w:r>
        <w:rPr>
          <w:rFonts w:hint="eastAsia"/>
          <w:b/>
          <w:sz w:val="44"/>
          <w:szCs w:val="44"/>
        </w:rPr>
        <w:t xml:space="preserve"> </w:t>
      </w:r>
    </w:p>
    <w:p>
      <w:pPr>
        <w:widowControl/>
        <w:snapToGrid w:val="0"/>
        <w:rPr>
          <w:rFonts w:hint="eastAsia" w:ascii="方正仿宋_GBK" w:hAnsi="仿宋" w:cs="方正仿宋_GBK"/>
        </w:rPr>
      </w:pPr>
      <w:r>
        <w:rPr>
          <w:rFonts w:hint="eastAsia" w:ascii="方正仿宋_GBK" w:hAnsi="仿宋" w:cs="方正仿宋_GBK"/>
        </w:rPr>
        <w:t>各村（居）委、镇属各部门、镇辖各单位：</w:t>
      </w:r>
    </w:p>
    <w:p>
      <w:pPr>
        <w:ind w:firstLine="632" w:firstLineChars="200"/>
        <w:rPr>
          <w:rFonts w:hint="eastAsia" w:ascii="方正黑体_GBK" w:eastAsia="方正黑体_GBK"/>
        </w:rPr>
      </w:pPr>
      <w:r>
        <w:rPr>
          <w:rFonts w:hint="eastAsia" w:ascii="方正仿宋_GBK" w:hAnsi="仿宋"/>
        </w:rPr>
        <w:t>为加强我镇消防安全管理，预防火灾和减少火灾危害，根据《中华人民共和国消防法》、《机关、团体、企事业单位消防安全管理规定》，结合我镇实际，特制定本消防安全应急预案。现将《百胜镇消防安全应急救援预案》调整印发给你们，请认真遵照执行。</w:t>
      </w:r>
    </w:p>
    <w:p>
      <w:pPr>
        <w:rPr>
          <w:rFonts w:hint="eastAsia" w:ascii="方正黑体_GBK" w:eastAsia="方正黑体_GBK"/>
        </w:rPr>
      </w:pPr>
    </w:p>
    <w:p>
      <w:pPr>
        <w:ind w:firstLine="632" w:firstLineChars="200"/>
        <w:jc w:val="right"/>
        <w:rPr>
          <w:rFonts w:hint="eastAsia" w:ascii="方正仿宋_GBK"/>
        </w:rPr>
      </w:pPr>
      <w:r>
        <w:rPr>
          <w:rFonts w:hint="eastAsia" w:ascii="方正仿宋_GBK"/>
        </w:rPr>
        <w:t>重庆市涪陵区百胜镇人民政府</w:t>
      </w:r>
    </w:p>
    <w:p>
      <w:pPr>
        <w:ind w:right="786" w:firstLine="632" w:firstLineChars="200"/>
        <w:jc w:val="right"/>
        <w:rPr>
          <w:rFonts w:hint="eastAsia"/>
        </w:rPr>
      </w:pPr>
      <w:r>
        <w:rPr>
          <w:rFonts w:hint="eastAsia" w:ascii="方正仿宋_GBK"/>
        </w:rPr>
        <w:t>202</w:t>
      </w:r>
      <w:r>
        <w:rPr>
          <w:rFonts w:hint="eastAsia" w:ascii="方正仿宋_GBK"/>
          <w:lang w:val="en-US" w:eastAsia="zh-CN"/>
        </w:rPr>
        <w:t>4</w:t>
      </w:r>
      <w:r>
        <w:rPr>
          <w:rFonts w:hint="eastAsia" w:ascii="方正仿宋_GBK"/>
        </w:rPr>
        <w:t>年1月</w:t>
      </w:r>
      <w:r>
        <w:rPr>
          <w:rFonts w:hint="eastAsia" w:ascii="方正仿宋_GBK"/>
          <w:lang w:val="en-US" w:eastAsia="zh-CN"/>
        </w:rPr>
        <w:t>3</w:t>
      </w:r>
      <w:r>
        <w:rPr>
          <w:rFonts w:hint="eastAsia" w:ascii="方正仿宋_GBK"/>
        </w:rPr>
        <w:t>日</w:t>
      </w:r>
      <w:r>
        <w:rPr>
          <w:rFonts w:hint="eastAsia"/>
        </w:rPr>
        <w:t xml:space="preserve"> </w:t>
      </w:r>
    </w:p>
    <w:p>
      <w:pPr>
        <w:ind w:right="786" w:firstLine="632" w:firstLineChars="200"/>
        <w:jc w:val="both"/>
        <w:rPr>
          <w:rFonts w:hint="eastAsia" w:ascii="方正仿宋_GBK"/>
        </w:rPr>
      </w:pPr>
      <w:r>
        <w:rPr>
          <w:rFonts w:hint="eastAsia"/>
          <w:lang w:eastAsia="zh-CN"/>
        </w:rPr>
        <w:t>（此件公开发布）</w:t>
      </w:r>
      <w:r>
        <w:rPr>
          <w:rFonts w:hint="eastAsia"/>
        </w:rPr>
        <w:t xml:space="preserve"> </w:t>
      </w:r>
    </w:p>
    <w:p>
      <w:pPr>
        <w:jc w:val="center"/>
        <w:rPr>
          <w:rFonts w:hint="eastAsia" w:ascii="方正小标宋_GBK" w:hAnsi="Batang" w:eastAsia="方正小标宋_GBK"/>
          <w:sz w:val="44"/>
          <w:szCs w:val="44"/>
        </w:rPr>
      </w:pPr>
      <w:r>
        <w:rPr>
          <w:rFonts w:hint="eastAsia" w:ascii="方正小标宋_GBK" w:hAnsi="Batang" w:eastAsia="方正小标宋_GBK"/>
          <w:sz w:val="44"/>
          <w:szCs w:val="44"/>
        </w:rPr>
        <w:t>百</w:t>
      </w:r>
      <w:r>
        <w:rPr>
          <w:rFonts w:hint="eastAsia" w:ascii="方正小标宋_GBK" w:eastAsia="方正小标宋_GBK"/>
          <w:sz w:val="44"/>
          <w:szCs w:val="44"/>
        </w:rPr>
        <w:t>胜镇</w:t>
      </w:r>
      <w:r>
        <w:rPr>
          <w:rFonts w:hint="eastAsia" w:ascii="方正小标宋_GBK" w:hAnsi="Batang" w:eastAsia="方正小标宋_GBK"/>
          <w:sz w:val="44"/>
          <w:szCs w:val="44"/>
        </w:rPr>
        <w:t>消防安全</w:t>
      </w:r>
      <w:r>
        <w:rPr>
          <w:rFonts w:hint="eastAsia" w:ascii="方正小标宋_GBK" w:eastAsia="方正小标宋_GBK"/>
          <w:sz w:val="44"/>
          <w:szCs w:val="44"/>
        </w:rPr>
        <w:t>应</w:t>
      </w:r>
      <w:r>
        <w:rPr>
          <w:rFonts w:hint="eastAsia" w:ascii="方正小标宋_GBK" w:hAnsi="Batang" w:eastAsia="方正小标宋_GBK"/>
          <w:sz w:val="44"/>
          <w:szCs w:val="44"/>
        </w:rPr>
        <w:t>急救援</w:t>
      </w:r>
      <w:r>
        <w:rPr>
          <w:rFonts w:hint="eastAsia" w:ascii="方正小标宋_GBK" w:eastAsia="方正小标宋_GBK"/>
          <w:sz w:val="44"/>
          <w:szCs w:val="44"/>
        </w:rPr>
        <w:t>预</w:t>
      </w:r>
      <w:r>
        <w:rPr>
          <w:rFonts w:hint="eastAsia" w:ascii="方正小标宋_GBK" w:hAnsi="Batang" w:eastAsia="方正小标宋_GBK"/>
          <w:sz w:val="44"/>
          <w:szCs w:val="44"/>
        </w:rPr>
        <w:t>案</w:t>
      </w:r>
    </w:p>
    <w:p>
      <w:pPr>
        <w:ind w:firstLine="632" w:firstLineChars="200"/>
        <w:jc w:val="left"/>
        <w:rPr>
          <w:rFonts w:hint="eastAsia" w:ascii="方正黑体_GBK" w:hAnsi="仿宋" w:eastAsia="方正黑体_GBK" w:cs="仿宋"/>
        </w:rPr>
      </w:pPr>
      <w:r>
        <w:rPr>
          <w:rFonts w:hint="eastAsia" w:ascii="方正黑体_GBK" w:hAnsi="仿宋" w:eastAsia="方正黑体_GBK" w:cs="仿宋"/>
        </w:rPr>
        <w:t>一、指导思想</w:t>
      </w:r>
    </w:p>
    <w:p>
      <w:pPr>
        <w:ind w:firstLine="632" w:firstLineChars="200"/>
        <w:jc w:val="left"/>
        <w:rPr>
          <w:rFonts w:hint="eastAsia" w:ascii="方正仿宋_GBK" w:hAnsi="仿宋" w:cs="仿宋"/>
        </w:rPr>
      </w:pPr>
      <w:r>
        <w:rPr>
          <w:rFonts w:hint="eastAsia" w:ascii="方正仿宋_GBK" w:hAnsi="仿宋" w:cs="仿宋"/>
        </w:rPr>
        <w:t>以“预防为主、防消结合”的消防安全工作方针，坚持科学发展观，维护广大群众的人身安全和财产安全，确保安全，实现我镇全面、协调、可持续发展，构造一支“集中领导，统一指挥，反应灵敏，运转高效”的消防安全应急体系和应急队伍，全面提高我镇应对火灾的能力。</w:t>
      </w:r>
    </w:p>
    <w:p>
      <w:pPr>
        <w:ind w:firstLine="632" w:firstLineChars="200"/>
        <w:jc w:val="left"/>
        <w:rPr>
          <w:rFonts w:hint="eastAsia" w:ascii="方正黑体_GBK" w:hAnsi="仿宋" w:eastAsia="方正黑体_GBK" w:cs="仿宋"/>
        </w:rPr>
      </w:pPr>
      <w:r>
        <w:rPr>
          <w:rFonts w:hint="eastAsia" w:ascii="方正黑体_GBK" w:hAnsi="仿宋" w:eastAsia="方正黑体_GBK" w:cs="仿宋"/>
        </w:rPr>
        <w:t>二、制定预案的目的</w:t>
      </w:r>
    </w:p>
    <w:p>
      <w:pPr>
        <w:ind w:firstLine="632" w:firstLineChars="200"/>
        <w:jc w:val="left"/>
        <w:rPr>
          <w:rFonts w:hint="eastAsia" w:ascii="方正仿宋_GBK" w:hAnsi="仿宋" w:cs="仿宋"/>
        </w:rPr>
      </w:pPr>
      <w:r>
        <w:rPr>
          <w:rFonts w:hint="eastAsia" w:ascii="方正仿宋_GBK" w:hAnsi="仿宋" w:cs="仿宋"/>
        </w:rPr>
        <w:t>制定本消防应急预案，是为在我镇面临突发火灾事故时，能够统一指挥，及时有效地整合人力、物力、信息等资源，迅速针对火势实施有组织的控制和扑救，避免火灾现场的慌乱无序，防止贻误战机和漏管失控，最大限度地减少人员伤亡和财产损失。</w:t>
      </w:r>
    </w:p>
    <w:p>
      <w:pPr>
        <w:ind w:firstLine="632" w:firstLineChars="200"/>
        <w:jc w:val="left"/>
        <w:rPr>
          <w:rFonts w:hint="eastAsia" w:ascii="方正黑体_GBK" w:hAnsi="仿宋" w:eastAsia="方正黑体_GBK" w:cs="仿宋"/>
        </w:rPr>
      </w:pPr>
      <w:r>
        <w:rPr>
          <w:rFonts w:hint="eastAsia" w:ascii="方正黑体_GBK" w:hAnsi="仿宋" w:eastAsia="方正黑体_GBK" w:cs="仿宋"/>
        </w:rPr>
        <w:t>三、制定预案的依据</w:t>
      </w:r>
    </w:p>
    <w:p>
      <w:pPr>
        <w:widowControl/>
        <w:ind w:firstLine="632" w:firstLineChars="200"/>
        <w:jc w:val="left"/>
        <w:rPr>
          <w:rFonts w:hint="eastAsia" w:ascii="方正仿宋_GBK" w:hAnsi="仿宋" w:cs="仿宋"/>
        </w:rPr>
      </w:pPr>
      <w:r>
        <w:rPr>
          <w:rFonts w:hint="eastAsia" w:ascii="方正仿宋_GBK" w:hAnsi="仿宋" w:cs="仿宋"/>
        </w:rPr>
        <w:t>以《中华人民共和国消防法》、《机关、团体、企业、事业单位消防安全管理规定》、重庆市消防法规为依据，严格依法实施。</w:t>
      </w:r>
    </w:p>
    <w:p>
      <w:pPr>
        <w:widowControl/>
        <w:ind w:firstLine="664" w:firstLineChars="210"/>
        <w:jc w:val="left"/>
        <w:rPr>
          <w:rFonts w:hint="eastAsia" w:ascii="方正黑体_GBK" w:hAnsi="宋体" w:eastAsia="方正黑体_GBK" w:cs="宋体"/>
          <w:kern w:val="0"/>
        </w:rPr>
      </w:pPr>
      <w:r>
        <w:rPr>
          <w:rFonts w:hint="eastAsia" w:ascii="方正黑体_GBK" w:hAnsi="宋体" w:eastAsia="方正黑体_GBK" w:cs="宋体"/>
          <w:kern w:val="0"/>
        </w:rPr>
        <w:t>四、组织机构和职责</w:t>
      </w:r>
    </w:p>
    <w:p>
      <w:pPr>
        <w:widowControl/>
        <w:ind w:firstLine="612"/>
        <w:jc w:val="left"/>
        <w:rPr>
          <w:rFonts w:hint="eastAsia" w:ascii="方正楷体_GBK" w:hAnsi="宋体" w:eastAsia="方正楷体_GBK" w:cs="宋体"/>
          <w:kern w:val="0"/>
        </w:rPr>
      </w:pPr>
      <w:r>
        <w:rPr>
          <w:rFonts w:hint="eastAsia" w:ascii="方正楷体_GBK" w:hAnsi="宋体" w:eastAsia="方正楷体_GBK" w:cs="宋体"/>
          <w:kern w:val="0"/>
        </w:rPr>
        <w:t>（一）成立灭火疏散应急救援指挥部，以下简称指挥部。</w:t>
      </w:r>
    </w:p>
    <w:p>
      <w:pPr>
        <w:spacing w:line="600" w:lineRule="exact"/>
        <w:ind w:firstLine="632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宋体" w:cs="宋体"/>
          <w:kern w:val="0"/>
        </w:rPr>
        <w:t>组  长：</w:t>
      </w:r>
      <w:r>
        <w:rPr>
          <w:rFonts w:hint="eastAsia" w:ascii="方正仿宋_GBK" w:eastAsia="方正仿宋_GBK"/>
          <w:sz w:val="32"/>
          <w:szCs w:val="32"/>
        </w:rPr>
        <w:t xml:space="preserve">李  </w:t>
      </w:r>
      <w:r>
        <w:rPr>
          <w:rFonts w:ascii="方正仿宋_GBK" w:eastAsia="方正仿宋_GBK"/>
          <w:sz w:val="32"/>
          <w:szCs w:val="32"/>
        </w:rPr>
        <w:t>梅</w:t>
      </w:r>
      <w:r>
        <w:rPr>
          <w:rFonts w:hint="eastAsia" w:ascii="方正仿宋_GBK" w:eastAsia="方正仿宋_GBK"/>
          <w:sz w:val="32"/>
          <w:szCs w:val="32"/>
        </w:rPr>
        <w:t xml:space="preserve">    镇</w:t>
      </w:r>
      <w:r>
        <w:rPr>
          <w:rFonts w:ascii="方正仿宋_GBK" w:eastAsia="方正仿宋_GBK"/>
          <w:sz w:val="32"/>
          <w:szCs w:val="32"/>
        </w:rPr>
        <w:t>党委副书记、</w:t>
      </w:r>
      <w:r>
        <w:rPr>
          <w:rFonts w:hint="eastAsia" w:ascii="方正仿宋_GBK" w:eastAsia="方正仿宋_GBK"/>
          <w:sz w:val="32"/>
          <w:szCs w:val="32"/>
        </w:rPr>
        <w:t>镇</w:t>
      </w:r>
      <w:r>
        <w:rPr>
          <w:rFonts w:ascii="方正仿宋_GBK" w:eastAsia="方正仿宋_GBK"/>
          <w:sz w:val="32"/>
          <w:szCs w:val="32"/>
        </w:rPr>
        <w:t>政府镇长</w:t>
      </w:r>
    </w:p>
    <w:p>
      <w:pPr>
        <w:widowControl/>
        <w:ind w:firstLine="612"/>
        <w:jc w:val="left"/>
        <w:rPr>
          <w:rFonts w:hint="eastAsia" w:ascii="方正仿宋_GBK" w:hAnsi="宋体" w:cs="宋体"/>
          <w:kern w:val="0"/>
        </w:rPr>
      </w:pPr>
      <w:r>
        <w:rPr>
          <w:rFonts w:hint="eastAsia" w:ascii="方正仿宋_GBK" w:hAnsi="宋体" w:cs="宋体"/>
          <w:kern w:val="0"/>
        </w:rPr>
        <w:t>副组长：</w:t>
      </w:r>
      <w:r>
        <w:rPr>
          <w:rFonts w:hint="eastAsia" w:ascii="方正仿宋_GBK" w:eastAsia="方正仿宋_GBK"/>
          <w:sz w:val="32"/>
          <w:szCs w:val="32"/>
        </w:rPr>
        <w:t>马  勇    镇党委副书记</w:t>
      </w:r>
    </w:p>
    <w:p>
      <w:pPr>
        <w:widowControl/>
        <w:ind w:firstLine="612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宋体" w:cs="宋体"/>
          <w:kern w:val="0"/>
          <w:lang w:val="en-US" w:eastAsia="zh-CN"/>
        </w:rPr>
        <w:t xml:space="preserve">        </w:t>
      </w:r>
      <w:r>
        <w:rPr>
          <w:rFonts w:hint="eastAsia" w:ascii="方正仿宋_GBK" w:eastAsia="方正仿宋_GBK"/>
          <w:sz w:val="32"/>
          <w:szCs w:val="32"/>
        </w:rPr>
        <w:t>罗  缉    镇党委委员、人武</w:t>
      </w:r>
      <w:r>
        <w:rPr>
          <w:rFonts w:hint="eastAsia" w:ascii="方正仿宋_GBK"/>
          <w:sz w:val="32"/>
          <w:szCs w:val="32"/>
          <w:lang w:eastAsia="zh-CN"/>
        </w:rPr>
        <w:t>部</w:t>
      </w:r>
      <w:r>
        <w:rPr>
          <w:rFonts w:hint="eastAsia" w:ascii="方正仿宋_GBK" w:eastAsia="方正仿宋_GBK"/>
          <w:sz w:val="32"/>
          <w:szCs w:val="32"/>
        </w:rPr>
        <w:t>部长、副镇长</w:t>
      </w:r>
    </w:p>
    <w:p>
      <w:pPr>
        <w:widowControl/>
        <w:ind w:firstLine="612"/>
        <w:jc w:val="lef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eastAsia="方正仿宋_GBK"/>
          <w:sz w:val="32"/>
          <w:szCs w:val="32"/>
        </w:rPr>
        <w:t>梅  鹏    镇党委委员、政法委员、副镇长</w:t>
      </w:r>
    </w:p>
    <w:p>
      <w:pPr>
        <w:widowControl/>
        <w:ind w:firstLine="1896" w:firstLineChars="6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邹  鹏    镇党委委员、宣传委员、统战委员</w:t>
      </w:r>
    </w:p>
    <w:p>
      <w:pPr>
        <w:widowControl/>
        <w:ind w:firstLine="1896" w:firstLineChars="6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刘  颖    镇</w:t>
      </w:r>
      <w:r>
        <w:rPr>
          <w:rFonts w:ascii="方正仿宋_GBK" w:eastAsia="方正仿宋_GBK"/>
          <w:sz w:val="32"/>
          <w:szCs w:val="32"/>
        </w:rPr>
        <w:t>政府</w:t>
      </w:r>
      <w:r>
        <w:rPr>
          <w:rFonts w:hint="eastAsia" w:ascii="方正仿宋_GBK" w:eastAsia="方正仿宋_GBK"/>
          <w:sz w:val="32"/>
          <w:szCs w:val="32"/>
        </w:rPr>
        <w:t>副镇长</w:t>
      </w:r>
    </w:p>
    <w:p>
      <w:pPr>
        <w:widowControl/>
        <w:ind w:firstLine="1896" w:firstLineChars="600"/>
        <w:jc w:val="left"/>
        <w:rPr>
          <w:rFonts w:hint="eastAsia" w:ascii="方正仿宋_GBK" w:hAnsi="宋体" w:eastAsia="方正仿宋_GBK" w:cs="宋体"/>
          <w:kern w:val="0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李虎明    镇人大专职副主席</w:t>
      </w:r>
    </w:p>
    <w:p>
      <w:pPr>
        <w:ind w:firstLine="1896" w:firstLineChars="6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吴自平    镇</w:t>
      </w:r>
      <w:r>
        <w:rPr>
          <w:rFonts w:ascii="方正仿宋_GBK" w:eastAsia="方正仿宋_GBK"/>
          <w:sz w:val="32"/>
          <w:szCs w:val="32"/>
        </w:rPr>
        <w:t>政府</w:t>
      </w:r>
      <w:r>
        <w:rPr>
          <w:rFonts w:hint="eastAsia" w:ascii="方正仿宋_GBK" w:eastAsia="方正仿宋_GBK"/>
          <w:sz w:val="32"/>
          <w:szCs w:val="32"/>
        </w:rPr>
        <w:t>副镇长</w:t>
      </w:r>
    </w:p>
    <w:p>
      <w:pPr>
        <w:ind w:firstLine="632" w:firstLineChars="200"/>
        <w:rPr>
          <w:rFonts w:hint="eastAsia" w:ascii="宋体" w:hAnsi="宋体" w:cs="宋体"/>
          <w:kern w:val="0"/>
        </w:rPr>
      </w:pPr>
      <w:r>
        <w:rPr>
          <w:rFonts w:hint="eastAsia" w:ascii="方正仿宋_GBK" w:hAnsi="宋体" w:cs="宋体"/>
          <w:kern w:val="0"/>
        </w:rPr>
        <w:t>成  员：镇属各部门负责人、各村（居）委</w:t>
      </w:r>
      <w:r>
        <w:rPr>
          <w:rFonts w:hint="eastAsia" w:ascii="方正仿宋_GBK" w:hAnsi="宋体" w:cs="宋体"/>
          <w:kern w:val="0"/>
          <w:lang w:eastAsia="zh-CN"/>
        </w:rPr>
        <w:t>会</w:t>
      </w:r>
      <w:r>
        <w:rPr>
          <w:rFonts w:hint="eastAsia" w:ascii="方正仿宋_GBK" w:hAnsi="宋体" w:cs="宋体"/>
          <w:kern w:val="0"/>
        </w:rPr>
        <w:t>负责人，负责预案的制定和组织指挥。</w:t>
      </w:r>
    </w:p>
    <w:p>
      <w:pPr>
        <w:ind w:firstLine="632" w:firstLineChars="200"/>
        <w:rPr>
          <w:rFonts w:hint="eastAsia" w:ascii="方正仿宋_GBK" w:hAnsi="宋体" w:cs="宋体"/>
          <w:kern w:val="0"/>
        </w:rPr>
      </w:pPr>
      <w:r>
        <w:rPr>
          <w:rFonts w:hint="eastAsia" w:ascii="方正仿宋_GBK" w:hAnsi="宋体" w:cs="宋体"/>
          <w:kern w:val="0"/>
        </w:rPr>
        <w:t>指挥部职责：</w:t>
      </w:r>
    </w:p>
    <w:p>
      <w:pPr>
        <w:ind w:firstLine="632" w:firstLineChars="200"/>
        <w:rPr>
          <w:rFonts w:hint="eastAsia" w:ascii="方正仿宋_GBK" w:hAnsi="宋体" w:cs="宋体"/>
          <w:kern w:val="0"/>
        </w:rPr>
      </w:pPr>
      <w:r>
        <w:rPr>
          <w:rFonts w:hint="eastAsia" w:ascii="方正仿宋_GBK" w:hAnsi="宋体" w:cs="宋体"/>
          <w:kern w:val="0"/>
        </w:rPr>
        <w:t>1、确定现场灭火指挥人，成立现场指挥组，随时掌握火势发展情况，指挥参战人员灭火，带领各组贯彻执行职责，组织灭火与救护，并向上级指挥中心汇报。</w:t>
      </w:r>
      <w:r>
        <w:rPr>
          <w:rFonts w:hint="eastAsia" w:ascii="方正仿宋_GBK" w:hAnsi="宋体" w:cs="宋体"/>
          <w:kern w:val="0"/>
        </w:rPr>
        <w:br w:type="textWrapping"/>
      </w:r>
      <w:r>
        <w:rPr>
          <w:rFonts w:hint="eastAsia" w:ascii="方正仿宋_GBK" w:hAnsi="宋体" w:cs="宋体"/>
          <w:kern w:val="0"/>
        </w:rPr>
        <w:t xml:space="preserve">    2、指令各组按火灾应急预案的规定，采取应急措施，履行各自的职责。</w:t>
      </w:r>
      <w:r>
        <w:rPr>
          <w:rFonts w:hint="eastAsia" w:ascii="方正仿宋_GBK" w:hAnsi="宋体" w:cs="宋体"/>
          <w:kern w:val="0"/>
        </w:rPr>
        <w:br w:type="textWrapping"/>
      </w:r>
      <w:r>
        <w:rPr>
          <w:rFonts w:hint="eastAsia" w:ascii="方正仿宋_GBK" w:hAnsi="宋体" w:cs="宋体"/>
          <w:kern w:val="0"/>
        </w:rPr>
        <w:t xml:space="preserve">    3、密切注意火灾现场的情况，稳定情绪，</w:t>
      </w:r>
      <w:r>
        <w:rPr>
          <w:rFonts w:hint="eastAsia" w:ascii="方正仿宋_GBK" w:hAnsi="宋体" w:cs="宋体"/>
          <w:kern w:val="0"/>
          <w:lang w:eastAsia="zh-CN"/>
        </w:rPr>
        <w:t>做</w:t>
      </w:r>
      <w:bookmarkStart w:id="0" w:name="_GoBack"/>
      <w:bookmarkEnd w:id="0"/>
      <w:r>
        <w:rPr>
          <w:rFonts w:hint="eastAsia" w:ascii="方正仿宋_GBK" w:hAnsi="宋体" w:cs="宋体"/>
          <w:kern w:val="0"/>
        </w:rPr>
        <w:t>好安全保卫工作。</w:t>
      </w:r>
      <w:r>
        <w:rPr>
          <w:rFonts w:hint="eastAsia" w:ascii="方正仿宋_GBK" w:hAnsi="宋体" w:cs="宋体"/>
          <w:kern w:val="0"/>
        </w:rPr>
        <w:br w:type="textWrapping"/>
      </w:r>
      <w:r>
        <w:rPr>
          <w:rFonts w:hint="eastAsia" w:ascii="方正仿宋_GBK" w:hAnsi="宋体" w:cs="宋体"/>
          <w:kern w:val="0"/>
        </w:rPr>
        <w:t xml:space="preserve">   </w:t>
      </w:r>
      <w:r>
        <w:rPr>
          <w:rFonts w:hint="eastAsia" w:ascii="方正楷体_GBK" w:hAnsi="宋体" w:eastAsia="方正楷体_GBK" w:cs="宋体"/>
          <w:kern w:val="0"/>
        </w:rPr>
        <w:t>（二）成立</w:t>
      </w:r>
      <w:r>
        <w:rPr>
          <w:rFonts w:hint="eastAsia" w:ascii="方正楷体_GBK" w:hAnsi="宋体" w:eastAsia="方正楷体_GBK" w:cs="宋体"/>
          <w:kern w:val="0"/>
          <w:lang w:val="en-US" w:eastAsia="zh-CN"/>
        </w:rPr>
        <w:t>5</w:t>
      </w:r>
      <w:r>
        <w:rPr>
          <w:rFonts w:hint="eastAsia" w:ascii="方正楷体_GBK" w:hAnsi="宋体" w:eastAsia="方正楷体_GBK" w:cs="宋体"/>
          <w:kern w:val="0"/>
        </w:rPr>
        <w:t>个行动小组，接受指挥部的安排和指挥。</w:t>
      </w:r>
      <w:r>
        <w:rPr>
          <w:rFonts w:hint="eastAsia" w:ascii="方正楷体_GBK" w:hAnsi="宋体" w:eastAsia="方正楷体_GBK" w:cs="宋体"/>
          <w:kern w:val="0"/>
        </w:rPr>
        <w:br w:type="textWrapping"/>
      </w:r>
      <w:r>
        <w:rPr>
          <w:rFonts w:hint="eastAsia" w:ascii="方正仿宋_GBK" w:hAnsi="宋体" w:cs="宋体"/>
          <w:kern w:val="0"/>
        </w:rPr>
        <w:t xml:space="preserve">    </w:t>
      </w:r>
      <w:r>
        <w:rPr>
          <w:rFonts w:hint="eastAsia" w:ascii="方正仿宋_GBK" w:hAnsi="宋体" w:cs="宋体"/>
          <w:b/>
          <w:kern w:val="0"/>
        </w:rPr>
        <w:t>1、灭火行动组</w:t>
      </w:r>
    </w:p>
    <w:p>
      <w:pPr>
        <w:ind w:firstLine="632" w:firstLineChars="200"/>
        <w:rPr>
          <w:rFonts w:hint="eastAsia" w:ascii="方正仿宋_GBK" w:hAnsi="宋体" w:eastAsia="方正仿宋_GBK" w:cs="宋体"/>
          <w:kern w:val="0"/>
          <w:lang w:eastAsia="zh-CN"/>
        </w:rPr>
      </w:pPr>
      <w:r>
        <w:rPr>
          <w:rFonts w:hint="eastAsia" w:ascii="方正仿宋_GBK" w:hAnsi="宋体" w:cs="宋体"/>
          <w:kern w:val="0"/>
        </w:rPr>
        <w:t>组长：</w:t>
      </w:r>
      <w:r>
        <w:rPr>
          <w:rFonts w:hint="eastAsia" w:ascii="方正仿宋_GBK" w:hAnsi="宋体" w:cs="宋体"/>
          <w:kern w:val="0"/>
          <w:lang w:eastAsia="zh-CN"/>
        </w:rPr>
        <w:t>罗缉</w:t>
      </w:r>
    </w:p>
    <w:p>
      <w:pPr>
        <w:ind w:firstLine="632" w:firstLineChars="200"/>
        <w:rPr>
          <w:rFonts w:hint="eastAsia" w:ascii="方正仿宋_GBK" w:hAnsi="宋体" w:cs="宋体"/>
          <w:kern w:val="0"/>
        </w:rPr>
      </w:pPr>
      <w:r>
        <w:rPr>
          <w:rFonts w:hint="eastAsia" w:ascii="方正仿宋_GBK" w:hAnsi="宋体" w:cs="宋体"/>
          <w:kern w:val="0"/>
        </w:rPr>
        <w:t>成员：专职消防队、镇应急救援大队；</w:t>
      </w:r>
    </w:p>
    <w:p>
      <w:pPr>
        <w:ind w:firstLine="632" w:firstLineChars="200"/>
        <w:rPr>
          <w:rFonts w:hint="eastAsia" w:ascii="方正仿宋_GBK" w:hAnsi="宋体" w:cs="宋体"/>
          <w:b/>
          <w:kern w:val="0"/>
        </w:rPr>
      </w:pPr>
      <w:r>
        <w:rPr>
          <w:rFonts w:hint="eastAsia" w:ascii="方正仿宋_GBK" w:hAnsi="仿宋" w:cs="仿宋"/>
          <w:szCs w:val="32"/>
        </w:rPr>
        <w:t>灭火行动组职责</w:t>
      </w:r>
      <w:r>
        <w:rPr>
          <w:rFonts w:hint="eastAsia" w:ascii="方正仿宋_GBK" w:hAnsi="宋体" w:cs="宋体"/>
          <w:kern w:val="0"/>
        </w:rPr>
        <w:t>：</w:t>
      </w:r>
      <w:r>
        <w:rPr>
          <w:rFonts w:hint="eastAsia" w:ascii="方正仿宋_GBK" w:hAnsi="仿宋" w:cs="仿宋"/>
          <w:szCs w:val="32"/>
        </w:rPr>
        <w:t>现场灭火、抢救被困人员。</w:t>
      </w:r>
    </w:p>
    <w:p>
      <w:pPr>
        <w:ind w:firstLine="632" w:firstLineChars="200"/>
        <w:rPr>
          <w:rFonts w:hint="eastAsia" w:ascii="方正仿宋_GBK" w:hAnsi="宋体" w:cs="宋体"/>
          <w:kern w:val="0"/>
        </w:rPr>
      </w:pPr>
      <w:r>
        <w:rPr>
          <w:rFonts w:hint="eastAsia" w:ascii="方正仿宋_GBK" w:hAnsi="宋体" w:cs="宋体"/>
          <w:b/>
          <w:kern w:val="0"/>
        </w:rPr>
        <w:t>2、疏散引导组</w:t>
      </w:r>
    </w:p>
    <w:p>
      <w:pPr>
        <w:ind w:firstLine="632" w:firstLineChars="200"/>
        <w:rPr>
          <w:rFonts w:hint="eastAsia" w:ascii="Calibri" w:hAnsi="Calibri" w:eastAsia="方正仿宋_GBK" w:cs="宋体"/>
          <w:kern w:val="0"/>
          <w:lang w:eastAsia="zh-CN"/>
        </w:rPr>
      </w:pPr>
      <w:r>
        <w:rPr>
          <w:rFonts w:hint="eastAsia" w:ascii="方正仿宋_GBK" w:hAnsi="宋体" w:cs="宋体"/>
          <w:kern w:val="0"/>
        </w:rPr>
        <w:t>组长：</w:t>
      </w:r>
      <w:r>
        <w:rPr>
          <w:rFonts w:hint="eastAsia" w:ascii="方正仿宋_GBK" w:hAnsi="宋体" w:cs="宋体"/>
          <w:kern w:val="0"/>
          <w:lang w:eastAsia="zh-CN"/>
        </w:rPr>
        <w:t>马勇</w:t>
      </w:r>
    </w:p>
    <w:p>
      <w:pPr>
        <w:ind w:firstLine="632" w:firstLineChars="200"/>
        <w:rPr>
          <w:rFonts w:hint="eastAsia" w:ascii="方正仿宋_GBK" w:hAnsi="宋体" w:cs="宋体"/>
          <w:kern w:val="0"/>
        </w:rPr>
      </w:pPr>
      <w:r>
        <w:rPr>
          <w:rFonts w:hint="eastAsia" w:ascii="方正仿宋_GBK" w:hAnsi="宋体" w:cs="宋体"/>
          <w:kern w:val="0"/>
        </w:rPr>
        <w:t>成员：派出所、村镇建设服务中心；</w:t>
      </w:r>
    </w:p>
    <w:p>
      <w:pPr>
        <w:ind w:firstLine="632" w:firstLineChars="200"/>
        <w:rPr>
          <w:rFonts w:hint="eastAsia" w:ascii="方正仿宋_GBK" w:hAnsi="宋体" w:cs="宋体"/>
          <w:kern w:val="0"/>
        </w:rPr>
      </w:pPr>
      <w:r>
        <w:rPr>
          <w:rFonts w:hint="eastAsia" w:ascii="方正仿宋_GBK" w:hAnsi="宋体" w:cs="宋体"/>
          <w:kern w:val="0"/>
        </w:rPr>
        <w:t>疏散引导组职责：</w:t>
      </w:r>
      <w:r>
        <w:rPr>
          <w:rFonts w:hint="eastAsia" w:ascii="方正仿宋_GBK" w:hAnsi="仿宋" w:cs="仿宋"/>
          <w:szCs w:val="32"/>
        </w:rPr>
        <w:t>引导人员疏散自救，确保人员安全快速疏散；在安全出口安排专人值守，其余人员分片搜索未及时疏散的人员，并将其疏散至安全区域</w:t>
      </w:r>
      <w:r>
        <w:rPr>
          <w:rFonts w:hint="eastAsia" w:ascii="方正仿宋_GBK" w:hAnsi="宋体" w:cs="宋体"/>
          <w:kern w:val="0"/>
        </w:rPr>
        <w:t>。</w:t>
      </w:r>
      <w:r>
        <w:rPr>
          <w:rFonts w:hint="eastAsia" w:ascii="方正仿宋_GBK" w:hAnsi="宋体" w:cs="宋体"/>
          <w:kern w:val="0"/>
        </w:rPr>
        <w:br w:type="textWrapping"/>
      </w:r>
      <w:r>
        <w:rPr>
          <w:rFonts w:hint="eastAsia" w:ascii="方正仿宋_GBK" w:hAnsi="宋体" w:cs="宋体"/>
          <w:kern w:val="0"/>
        </w:rPr>
        <w:t xml:space="preserve">    </w:t>
      </w:r>
      <w:r>
        <w:rPr>
          <w:rFonts w:hint="eastAsia" w:ascii="方正仿宋_GBK" w:hAnsi="宋体" w:cs="宋体"/>
          <w:b/>
          <w:kern w:val="0"/>
        </w:rPr>
        <w:t>3、安全救护组</w:t>
      </w:r>
    </w:p>
    <w:p>
      <w:pPr>
        <w:ind w:firstLine="632" w:firstLineChars="200"/>
        <w:rPr>
          <w:rFonts w:hint="eastAsia" w:ascii="方正仿宋_GBK" w:hAnsi="宋体" w:eastAsia="方正仿宋_GBK" w:cs="宋体"/>
          <w:kern w:val="0"/>
          <w:lang w:eastAsia="zh-CN"/>
        </w:rPr>
      </w:pPr>
      <w:r>
        <w:rPr>
          <w:rFonts w:hint="eastAsia" w:ascii="方正仿宋_GBK" w:hAnsi="宋体" w:cs="宋体"/>
          <w:kern w:val="0"/>
        </w:rPr>
        <w:t>组长：</w:t>
      </w:r>
      <w:r>
        <w:rPr>
          <w:rFonts w:hint="eastAsia" w:ascii="方正仿宋_GBK" w:hAnsi="宋体" w:cs="宋体"/>
          <w:kern w:val="0"/>
          <w:lang w:eastAsia="zh-CN"/>
        </w:rPr>
        <w:t>刘颖</w:t>
      </w:r>
    </w:p>
    <w:p>
      <w:pPr>
        <w:ind w:firstLine="632" w:firstLineChars="200"/>
        <w:rPr>
          <w:rFonts w:hint="eastAsia" w:ascii="方正仿宋_GBK" w:hAnsi="宋体" w:cs="宋体"/>
          <w:kern w:val="0"/>
        </w:rPr>
      </w:pPr>
      <w:r>
        <w:rPr>
          <w:rFonts w:hint="eastAsia" w:ascii="方正仿宋_GBK" w:hAnsi="宋体" w:cs="宋体"/>
          <w:kern w:val="0"/>
        </w:rPr>
        <w:t>成员：卫生院、社会事务办；</w:t>
      </w:r>
    </w:p>
    <w:p>
      <w:pPr>
        <w:spacing w:line="600" w:lineRule="exact"/>
        <w:ind w:firstLine="632" w:firstLineChars="200"/>
        <w:jc w:val="left"/>
        <w:rPr>
          <w:rFonts w:hint="eastAsia" w:ascii="方正仿宋_GBK" w:hAnsi="仿宋" w:cs="仿宋"/>
          <w:szCs w:val="32"/>
        </w:rPr>
      </w:pPr>
      <w:r>
        <w:rPr>
          <w:rFonts w:hint="eastAsia" w:ascii="方正仿宋_GBK" w:hAnsi="宋体" w:cs="宋体"/>
          <w:kern w:val="0"/>
        </w:rPr>
        <w:t>安全救护组职责：</w:t>
      </w:r>
      <w:r>
        <w:rPr>
          <w:rFonts w:hint="eastAsia" w:ascii="方正仿宋_GBK" w:hAnsi="仿宋" w:cs="仿宋"/>
          <w:szCs w:val="32"/>
        </w:rPr>
        <w:t>对伤员进行紧急救护，并视情转送医疗机构。</w:t>
      </w:r>
      <w:r>
        <w:rPr>
          <w:rFonts w:hint="eastAsia" w:ascii="方正仿宋_GBK" w:hAnsi="宋体" w:cs="宋体"/>
          <w:kern w:val="0"/>
        </w:rPr>
        <w:br w:type="textWrapping"/>
      </w:r>
      <w:r>
        <w:rPr>
          <w:rFonts w:hint="eastAsia" w:ascii="方正仿宋_GBK" w:hAnsi="宋体" w:cs="宋体"/>
          <w:kern w:val="0"/>
        </w:rPr>
        <w:t xml:space="preserve">   </w:t>
      </w:r>
      <w:r>
        <w:rPr>
          <w:rFonts w:hint="eastAsia" w:ascii="方正仿宋_GBK" w:hAnsi="宋体" w:cs="宋体"/>
          <w:b/>
          <w:kern w:val="0"/>
        </w:rPr>
        <w:t xml:space="preserve"> 4、后勤保障组</w:t>
      </w:r>
    </w:p>
    <w:p>
      <w:pPr>
        <w:ind w:firstLine="632" w:firstLineChars="200"/>
        <w:rPr>
          <w:rFonts w:hint="eastAsia" w:ascii="方正仿宋_GBK" w:hAnsi="宋体" w:eastAsia="方正仿宋_GBK" w:cs="宋体"/>
          <w:kern w:val="0"/>
          <w:lang w:eastAsia="zh-CN"/>
        </w:rPr>
      </w:pPr>
      <w:r>
        <w:rPr>
          <w:rFonts w:hint="eastAsia" w:ascii="方正仿宋_GBK" w:hAnsi="宋体" w:cs="宋体"/>
          <w:kern w:val="0"/>
        </w:rPr>
        <w:t>组长：</w:t>
      </w:r>
      <w:r>
        <w:rPr>
          <w:rFonts w:hint="eastAsia" w:ascii="方正仿宋_GBK" w:hAnsi="宋体" w:cs="宋体"/>
          <w:kern w:val="0"/>
          <w:lang w:eastAsia="zh-CN"/>
        </w:rPr>
        <w:t>邹鹏</w:t>
      </w:r>
    </w:p>
    <w:p>
      <w:pPr>
        <w:spacing w:line="600" w:lineRule="exact"/>
        <w:ind w:firstLine="632" w:firstLineChars="200"/>
        <w:jc w:val="left"/>
        <w:rPr>
          <w:rFonts w:hint="eastAsia" w:ascii="方正仿宋_GBK" w:hAnsi="宋体" w:cs="宋体"/>
          <w:kern w:val="0"/>
        </w:rPr>
      </w:pPr>
      <w:r>
        <w:rPr>
          <w:rFonts w:hint="eastAsia" w:ascii="方正仿宋_GBK" w:hAnsi="宋体" w:cs="宋体"/>
          <w:kern w:val="0"/>
        </w:rPr>
        <w:t>成员：党政办、财政所、文化服务中心；</w:t>
      </w:r>
    </w:p>
    <w:p>
      <w:pPr>
        <w:spacing w:line="600" w:lineRule="exact"/>
        <w:ind w:firstLine="632" w:firstLineChars="200"/>
        <w:jc w:val="left"/>
        <w:rPr>
          <w:rFonts w:hint="eastAsia" w:ascii="方正仿宋_GBK" w:hAnsi="仿宋" w:cs="仿宋"/>
          <w:szCs w:val="32"/>
        </w:rPr>
      </w:pPr>
      <w:r>
        <w:rPr>
          <w:rFonts w:hint="eastAsia" w:ascii="方正仿宋_GBK" w:hAnsi="宋体" w:cs="宋体"/>
          <w:kern w:val="0"/>
        </w:rPr>
        <w:t>职责：</w:t>
      </w:r>
      <w:r>
        <w:rPr>
          <w:rFonts w:hint="eastAsia" w:ascii="方正仿宋_GBK" w:hAnsi="仿宋" w:cs="仿宋"/>
          <w:szCs w:val="32"/>
        </w:rPr>
        <w:t>负责通信联络、车辆调配、道路畅通、供电控制、水源保障。</w:t>
      </w:r>
    </w:p>
    <w:p>
      <w:pPr>
        <w:ind w:firstLine="632" w:firstLineChars="200"/>
        <w:rPr>
          <w:rFonts w:hint="eastAsia" w:ascii="方正仿宋_GBK" w:hAnsi="宋体" w:cs="宋体"/>
          <w:b/>
          <w:kern w:val="0"/>
        </w:rPr>
      </w:pPr>
      <w:r>
        <w:rPr>
          <w:rFonts w:hint="eastAsia" w:ascii="方正仿宋_GBK" w:hAnsi="宋体" w:cs="宋体"/>
          <w:b/>
          <w:kern w:val="0"/>
        </w:rPr>
        <w:t>5、善后处理组</w:t>
      </w:r>
    </w:p>
    <w:p>
      <w:pPr>
        <w:ind w:firstLine="632" w:firstLineChars="200"/>
        <w:rPr>
          <w:rFonts w:hint="eastAsia" w:ascii="方正仿宋_GBK" w:hAnsi="宋体" w:eastAsia="方正仿宋_GBK" w:cs="宋体"/>
          <w:kern w:val="0"/>
          <w:lang w:eastAsia="zh-CN"/>
        </w:rPr>
      </w:pPr>
      <w:r>
        <w:rPr>
          <w:rFonts w:hint="eastAsia" w:ascii="方正仿宋_GBK" w:hAnsi="宋体" w:cs="宋体"/>
          <w:kern w:val="0"/>
        </w:rPr>
        <w:t>组长：</w:t>
      </w:r>
      <w:r>
        <w:rPr>
          <w:rFonts w:hint="eastAsia" w:ascii="方正仿宋_GBK" w:hAnsi="宋体" w:cs="宋体"/>
          <w:kern w:val="0"/>
          <w:lang w:eastAsia="zh-CN"/>
        </w:rPr>
        <w:t>梅鹏</w:t>
      </w:r>
    </w:p>
    <w:p>
      <w:pPr>
        <w:spacing w:line="570" w:lineRule="exact"/>
        <w:ind w:firstLine="632" w:firstLineChars="200"/>
        <w:rPr>
          <w:rFonts w:hint="eastAsia" w:ascii="方正仿宋_GBK" w:hAnsi="宋体" w:cs="宋体"/>
          <w:kern w:val="0"/>
        </w:rPr>
      </w:pPr>
      <w:r>
        <w:rPr>
          <w:rFonts w:hint="eastAsia" w:ascii="方正仿宋_GBK" w:hAnsi="宋体" w:cs="宋体"/>
          <w:kern w:val="0"/>
        </w:rPr>
        <w:t>成员：</w:t>
      </w:r>
      <w:r>
        <w:rPr>
          <w:rFonts w:hint="eastAsia" w:ascii="方正仿宋_GBK" w:hAnsi="宋体" w:cs="宋体"/>
          <w:kern w:val="0"/>
          <w:lang w:eastAsia="zh-CN"/>
        </w:rPr>
        <w:t>纪检办</w:t>
      </w:r>
      <w:r>
        <w:rPr>
          <w:rFonts w:hint="eastAsia" w:ascii="方正仿宋_GBK" w:hAnsi="宋体" w:cs="宋体"/>
          <w:kern w:val="0"/>
        </w:rPr>
        <w:t>、司法所、派出所;</w:t>
      </w:r>
    </w:p>
    <w:p>
      <w:pPr>
        <w:spacing w:line="570" w:lineRule="exact"/>
        <w:ind w:firstLine="632" w:firstLineChars="200"/>
        <w:rPr>
          <w:rFonts w:hint="eastAsia" w:ascii="方正仿宋_GBK" w:hAnsi="宋体" w:cs="宋体"/>
          <w:kern w:val="0"/>
        </w:rPr>
      </w:pPr>
      <w:r>
        <w:rPr>
          <w:rFonts w:hint="eastAsia" w:ascii="Calibri" w:hAnsi="Calibri" w:cs="宋体"/>
          <w:kern w:val="0"/>
        </w:rPr>
        <w:t>职责：</w:t>
      </w:r>
      <w:r>
        <w:rPr>
          <w:rFonts w:hint="eastAsia" w:ascii="方正仿宋_GBK" w:hAnsi="宋体" w:cs="宋体"/>
          <w:kern w:val="0"/>
        </w:rPr>
        <w:t>负责事故的调查和善后的处理工作。</w:t>
      </w:r>
      <w:r>
        <w:rPr>
          <w:rFonts w:hint="eastAsia" w:ascii="方正仿宋_GBK" w:hAnsi="宋体" w:cs="宋体"/>
          <w:kern w:val="0"/>
        </w:rPr>
        <w:br w:type="textWrapping"/>
      </w:r>
      <w:r>
        <w:rPr>
          <w:rFonts w:hint="eastAsia" w:ascii="方正仿宋_GBK" w:hAnsi="宋体" w:cs="宋体"/>
          <w:kern w:val="0"/>
        </w:rPr>
        <w:t xml:space="preserve">    领导小组下设办公室在镇应急办，由执法大队兼应急办负责人高顺意任办公室主任，负责日常事务的处理等工作。</w:t>
      </w:r>
      <w:r>
        <w:rPr>
          <w:rFonts w:hint="eastAsia" w:ascii="方正仿宋_GBK" w:hAnsi="宋体" w:cs="宋体"/>
          <w:kern w:val="0"/>
        </w:rPr>
        <w:br w:type="textWrapping"/>
      </w:r>
      <w:r>
        <w:rPr>
          <w:rFonts w:hint="eastAsia" w:ascii="方正黑体_GBK" w:hAnsi="宋体" w:eastAsia="方正黑体_GBK" w:cs="宋体"/>
          <w:kern w:val="0"/>
        </w:rPr>
        <w:t xml:space="preserve">    五、火灾处置一般程序</w:t>
      </w:r>
      <w:r>
        <w:rPr>
          <w:rFonts w:hint="eastAsia" w:ascii="方正黑体_GBK" w:hAnsi="宋体" w:eastAsia="方正黑体_GBK" w:cs="宋体"/>
          <w:kern w:val="0"/>
        </w:rPr>
        <w:br w:type="textWrapping"/>
      </w:r>
      <w:r>
        <w:rPr>
          <w:rFonts w:hint="eastAsia" w:ascii="方正仿宋_GBK" w:hAnsi="宋体" w:cs="宋体"/>
          <w:kern w:val="0"/>
        </w:rPr>
        <w:t xml:space="preserve">    </w:t>
      </w:r>
      <w:r>
        <w:rPr>
          <w:rFonts w:hint="eastAsia" w:ascii="方正楷体_GBK" w:hAnsi="仿宋" w:eastAsia="方正楷体_GBK" w:cs="仿宋"/>
          <w:szCs w:val="32"/>
        </w:rPr>
        <w:t>（一）报警:</w:t>
      </w:r>
      <w:r>
        <w:rPr>
          <w:rFonts w:hint="eastAsia" w:ascii="方正仿宋_GBK" w:hAnsi="仿宋" w:cs="仿宋"/>
          <w:szCs w:val="32"/>
        </w:rPr>
        <w:t>值班人员发现火情后应立即</w:t>
      </w:r>
      <w:r>
        <w:rPr>
          <w:rFonts w:hint="eastAsia" w:ascii="方正仿宋_GBK" w:hAnsi="仿宋" w:cs="仿宋"/>
          <w:szCs w:val="32"/>
          <w:lang w:eastAsia="zh-CN"/>
        </w:rPr>
        <w:t>拨打</w:t>
      </w:r>
      <w:r>
        <w:rPr>
          <w:rFonts w:hint="eastAsia" w:ascii="方正仿宋_GBK" w:hAnsi="仿宋" w:cs="仿宋"/>
          <w:szCs w:val="32"/>
        </w:rPr>
        <w:t>我镇党政值班室（72153029）或</w:t>
      </w:r>
      <w:r>
        <w:rPr>
          <w:rFonts w:hint="eastAsia" w:ascii="方正仿宋_GBK" w:hAnsi="仿宋" w:cs="仿宋"/>
          <w:szCs w:val="32"/>
          <w:lang w:eastAsia="zh-CN"/>
        </w:rPr>
        <w:t>专职消防队的报警电话（</w:t>
      </w:r>
      <w:r>
        <w:rPr>
          <w:rFonts w:hint="eastAsia" w:ascii="方正仿宋_GBK" w:hAnsi="仿宋" w:cs="仿宋"/>
          <w:szCs w:val="32"/>
          <w:lang w:val="en-US" w:eastAsia="zh-CN"/>
        </w:rPr>
        <w:t>72299119</w:t>
      </w:r>
      <w:r>
        <w:rPr>
          <w:rFonts w:hint="eastAsia" w:ascii="方正仿宋_GBK" w:hAnsi="仿宋" w:cs="仿宋"/>
          <w:szCs w:val="32"/>
          <w:lang w:eastAsia="zh-CN"/>
        </w:rPr>
        <w:t>）</w:t>
      </w:r>
      <w:r>
        <w:rPr>
          <w:rFonts w:hint="eastAsia" w:ascii="方正仿宋_GBK" w:hAnsi="仿宋" w:cs="仿宋"/>
          <w:szCs w:val="32"/>
        </w:rPr>
        <w:t>，根据火情</w:t>
      </w:r>
      <w:r>
        <w:rPr>
          <w:rFonts w:hint="eastAsia" w:ascii="方正仿宋_GBK" w:hAnsi="仿宋" w:cs="仿宋"/>
          <w:szCs w:val="32"/>
          <w:lang w:eastAsia="zh-CN"/>
        </w:rPr>
        <w:t>也</w:t>
      </w:r>
      <w:r>
        <w:rPr>
          <w:rFonts w:hint="eastAsia" w:ascii="方正仿宋_GBK" w:hAnsi="仿宋" w:cs="仿宋"/>
          <w:szCs w:val="32"/>
        </w:rPr>
        <w:t xml:space="preserve">可直接报“119”火警。 </w:t>
      </w:r>
    </w:p>
    <w:p>
      <w:pPr>
        <w:spacing w:line="600" w:lineRule="exact"/>
        <w:ind w:firstLine="632" w:firstLineChars="200"/>
        <w:jc w:val="left"/>
        <w:rPr>
          <w:rFonts w:hint="eastAsia" w:ascii="方正仿宋_GBK" w:hAnsi="仿宋" w:cs="仿宋"/>
          <w:szCs w:val="32"/>
        </w:rPr>
      </w:pPr>
      <w:r>
        <w:rPr>
          <w:rFonts w:hint="eastAsia" w:ascii="方正楷体_GBK" w:hAnsi="仿宋" w:eastAsia="方正楷体_GBK" w:cs="仿宋"/>
          <w:szCs w:val="32"/>
        </w:rPr>
        <w:t>（二）接警:</w:t>
      </w:r>
      <w:r>
        <w:rPr>
          <w:rFonts w:hint="eastAsia" w:ascii="方正仿宋_GBK" w:hAnsi="仿宋" w:cs="仿宋"/>
          <w:szCs w:val="32"/>
        </w:rPr>
        <w:t>专职消防队一旦接警，应立即向我镇领导和指挥部报告，由指挥部通知各工作小组和应急救援大队启动应急预案。</w:t>
      </w:r>
    </w:p>
    <w:p>
      <w:pPr>
        <w:spacing w:line="600" w:lineRule="exact"/>
        <w:ind w:firstLine="632" w:firstLineChars="200"/>
        <w:jc w:val="left"/>
        <w:rPr>
          <w:rFonts w:hint="eastAsia" w:ascii="方正仿宋_GBK" w:hAnsi="仿宋" w:cs="仿宋"/>
          <w:szCs w:val="32"/>
        </w:rPr>
      </w:pPr>
      <w:r>
        <w:rPr>
          <w:rFonts w:hint="eastAsia" w:ascii="方正楷体_GBK" w:hAnsi="仿宋" w:eastAsia="方正楷体_GBK" w:cs="仿宋"/>
          <w:szCs w:val="32"/>
        </w:rPr>
        <w:t>（三）处置:</w:t>
      </w:r>
      <w:r>
        <w:rPr>
          <w:rFonts w:hint="eastAsia" w:ascii="方正仿宋_GBK" w:hAnsi="仿宋" w:cs="仿宋"/>
          <w:szCs w:val="32"/>
        </w:rPr>
        <w:t>指挥各工作小组、应急救援大队迅速集结，按照职责分工，进入相应的位置开展灭火救援行动。</w:t>
      </w:r>
    </w:p>
    <w:p>
      <w:pPr>
        <w:spacing w:line="600" w:lineRule="exact"/>
        <w:ind w:firstLine="632" w:firstLineChars="200"/>
        <w:jc w:val="left"/>
        <w:rPr>
          <w:rFonts w:hint="eastAsia" w:ascii="方正黑体_GBK" w:hAnsi="仿宋" w:eastAsia="方正黑体_GBK" w:cs="仿宋"/>
          <w:szCs w:val="32"/>
        </w:rPr>
      </w:pPr>
      <w:r>
        <w:rPr>
          <w:rFonts w:hint="eastAsia" w:ascii="方正楷体_GBK" w:hAnsi="仿宋" w:eastAsia="方正楷体_GBK" w:cs="仿宋"/>
          <w:szCs w:val="32"/>
        </w:rPr>
        <w:t>（四）清点：</w:t>
      </w:r>
      <w:r>
        <w:rPr>
          <w:rFonts w:hint="eastAsia" w:ascii="方正仿宋_GBK" w:hAnsi="仿宋" w:cs="仿宋"/>
          <w:szCs w:val="32"/>
        </w:rPr>
        <w:t>处置结果后或在消防部门到场后，及时清点人员和己疏散的重要物资，查清有无人员被困于火场中以及有哪些重要物资需要疏散，并将情况及时告知火场指挥员。</w:t>
      </w:r>
      <w:r>
        <w:rPr>
          <w:rFonts w:hint="eastAsia" w:ascii="方正楷体_GBK" w:hAnsi="宋体" w:eastAsia="方正楷体_GBK" w:cs="宋体"/>
          <w:kern w:val="0"/>
        </w:rPr>
        <w:br w:type="textWrapping"/>
      </w:r>
      <w:r>
        <w:rPr>
          <w:rFonts w:hint="eastAsia" w:ascii="方正仿宋_GBK" w:hAnsi="宋体" w:cs="宋体"/>
          <w:kern w:val="0"/>
        </w:rPr>
        <w:t xml:space="preserve">    </w:t>
      </w:r>
      <w:r>
        <w:rPr>
          <w:rFonts w:hint="eastAsia" w:ascii="方正黑体_GBK" w:hAnsi="仿宋" w:eastAsia="方正黑体_GBK" w:cs="仿宋"/>
          <w:szCs w:val="32"/>
        </w:rPr>
        <w:t xml:space="preserve">六、善后工作 </w:t>
      </w:r>
    </w:p>
    <w:p>
      <w:pPr>
        <w:spacing w:line="600" w:lineRule="exact"/>
        <w:ind w:firstLine="632" w:firstLineChars="200"/>
        <w:jc w:val="left"/>
        <w:rPr>
          <w:rFonts w:hint="eastAsia" w:ascii="方正黑体_GBK" w:hAnsi="仿宋" w:eastAsia="方正黑体_GBK" w:cs="仿宋"/>
          <w:szCs w:val="32"/>
        </w:rPr>
      </w:pPr>
      <w:r>
        <w:rPr>
          <w:rFonts w:hint="eastAsia" w:ascii="方正仿宋_GBK" w:hAnsi="仿宋" w:cs="仿宋"/>
          <w:szCs w:val="32"/>
        </w:rPr>
        <w:t>火灾扑灭后，由消防安全管理办公室协助消防部门保护火灾现场；查明火灾原因;调查火灾损失。</w:t>
      </w:r>
      <w:r>
        <w:rPr>
          <w:rFonts w:hint="eastAsia" w:ascii="方正仿宋_GBK" w:hAnsi="宋体" w:cs="宋体"/>
          <w:kern w:val="0"/>
        </w:rPr>
        <w:br w:type="textWrapping"/>
      </w:r>
      <w:r>
        <w:rPr>
          <w:rFonts w:hint="eastAsia" w:ascii="方正仿宋_GBK" w:hAnsi="宋体" w:cs="宋体"/>
          <w:kern w:val="0"/>
        </w:rPr>
        <w:t xml:space="preserve">  </w:t>
      </w:r>
      <w:r>
        <w:rPr>
          <w:rFonts w:hint="eastAsia" w:ascii="方正黑体_GBK" w:hAnsi="宋体" w:eastAsia="方正黑体_GBK" w:cs="宋体"/>
          <w:kern w:val="0"/>
        </w:rPr>
        <w:t xml:space="preserve">  </w:t>
      </w:r>
      <w:r>
        <w:rPr>
          <w:rFonts w:hint="eastAsia" w:ascii="方正黑体_GBK" w:hAnsi="仿宋" w:eastAsia="方正黑体_GBK" w:cs="仿宋"/>
          <w:szCs w:val="32"/>
        </w:rPr>
        <w:t>七、责任追究</w:t>
      </w:r>
    </w:p>
    <w:p>
      <w:pPr>
        <w:spacing w:line="600" w:lineRule="exact"/>
        <w:ind w:firstLine="632" w:firstLineChars="200"/>
        <w:jc w:val="left"/>
        <w:rPr>
          <w:rFonts w:hint="eastAsia" w:ascii="方正仿宋_GBK" w:hAnsi="仿宋" w:cs="仿宋"/>
          <w:szCs w:val="32"/>
        </w:rPr>
      </w:pPr>
      <w:r>
        <w:rPr>
          <w:rFonts w:hint="eastAsia" w:ascii="方正仿宋_GBK" w:hAnsi="仿宋" w:cs="仿宋"/>
          <w:szCs w:val="32"/>
        </w:rPr>
        <w:t>对发生火灾事故、损失严重的单位(部门)负责人、直接责任人依据有关法律、法规及规章制度给予严肃处理。</w:t>
      </w:r>
    </w:p>
    <w:p>
      <w:pPr>
        <w:spacing w:line="600" w:lineRule="exact"/>
        <w:ind w:firstLine="632" w:firstLineChars="200"/>
        <w:jc w:val="left"/>
        <w:rPr>
          <w:rFonts w:hint="eastAsia" w:ascii="方正仿宋_GBK" w:hAnsi="仿宋" w:cs="仿宋"/>
          <w:szCs w:val="32"/>
        </w:rPr>
      </w:pPr>
      <w:r>
        <w:rPr>
          <w:rFonts w:hint="eastAsia" w:ascii="方正仿宋_GBK" w:hAnsi="仿宋" w:cs="仿宋"/>
          <w:szCs w:val="32"/>
        </w:rPr>
        <w:t>本应急预案自202</w:t>
      </w:r>
      <w:r>
        <w:rPr>
          <w:rFonts w:hint="eastAsia" w:ascii="方正仿宋_GBK" w:hAnsi="仿宋" w:cs="仿宋"/>
          <w:szCs w:val="32"/>
          <w:lang w:val="en-US" w:eastAsia="zh-CN"/>
        </w:rPr>
        <w:t>4</w:t>
      </w:r>
      <w:r>
        <w:rPr>
          <w:rFonts w:hint="eastAsia" w:ascii="方正仿宋_GBK" w:hAnsi="仿宋" w:cs="仿宋"/>
          <w:szCs w:val="32"/>
        </w:rPr>
        <w:t>年1月</w:t>
      </w:r>
      <w:r>
        <w:rPr>
          <w:rFonts w:hint="eastAsia" w:ascii="方正仿宋_GBK" w:hAnsi="仿宋" w:cs="仿宋"/>
          <w:szCs w:val="32"/>
          <w:lang w:val="en-US" w:eastAsia="zh-CN"/>
        </w:rPr>
        <w:t>3</w:t>
      </w:r>
      <w:r>
        <w:rPr>
          <w:rFonts w:hint="eastAsia" w:ascii="方正仿宋_GBK" w:hAnsi="仿宋" w:cs="仿宋"/>
          <w:szCs w:val="32"/>
        </w:rPr>
        <w:t>日起执行。</w:t>
      </w:r>
    </w:p>
    <w:p>
      <w:pPr>
        <w:spacing w:line="600" w:lineRule="exact"/>
        <w:ind w:firstLine="632" w:firstLineChars="200"/>
        <w:jc w:val="left"/>
        <w:rPr>
          <w:rFonts w:hint="eastAsia" w:ascii="方正仿宋_GBK" w:hAnsi="仿宋" w:cs="仿宋"/>
          <w:szCs w:val="32"/>
        </w:rPr>
      </w:pPr>
    </w:p>
    <w:p/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rPr>
          <w:rFonts w:hint="eastAsia" w:ascii="方正仿宋_GBK"/>
        </w:rPr>
      </w:pPr>
    </w:p>
    <w:p>
      <w:pPr>
        <w:pBdr>
          <w:top w:val="single" w:color="auto" w:sz="4" w:space="1"/>
          <w:bottom w:val="single" w:color="000000" w:sz="4" w:space="0"/>
        </w:pBdr>
        <w:tabs>
          <w:tab w:val="left" w:pos="8820"/>
        </w:tabs>
        <w:spacing w:line="520" w:lineRule="exact"/>
        <w:ind w:right="22" w:rightChars="7" w:firstLine="136" w:firstLineChars="49"/>
      </w:pPr>
      <w:r>
        <w:rPr>
          <w:rFonts w:hint="eastAsia"/>
          <w:sz w:val="28"/>
          <w:szCs w:val="28"/>
        </w:rPr>
        <w:t>重庆市涪陵区百胜镇党政办公室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年1月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日印发</w:t>
      </w:r>
    </w:p>
    <w:sectPr>
      <w:footerReference r:id="rId4" w:type="first"/>
      <w:footerReference r:id="rId3" w:type="default"/>
      <w:pgSz w:w="11907" w:h="16840"/>
      <w:pgMar w:top="2098" w:right="1531" w:bottom="1985" w:left="1531" w:header="851" w:footer="1701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Batang">
    <w:altName w:val="DejaVu Math TeX Gyre"/>
    <w:panose1 w:val="02030600000101010101"/>
    <w:charset w:val="00"/>
    <w:family w:val="roman"/>
    <w:pitch w:val="default"/>
    <w:sig w:usb0="00000000" w:usb1="00000000" w:usb2="00000030" w:usb3="00000000" w:csb0="4008009F" w:csb1="DFD7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eastAsia="宋体"/>
        <w:sz w:val="28"/>
      </w:rPr>
    </w:pPr>
    <w:r>
      <w:rPr>
        <w:rStyle w:val="6"/>
        <w:rFonts w:eastAsia="宋体"/>
        <w:sz w:val="28"/>
      </w:rPr>
      <w:fldChar w:fldCharType="begin"/>
    </w:r>
    <w:r>
      <w:rPr>
        <w:rStyle w:val="6"/>
        <w:rFonts w:eastAsia="宋体"/>
        <w:sz w:val="28"/>
      </w:rPr>
      <w:instrText xml:space="preserve">PAGE  </w:instrText>
    </w:r>
    <w:r>
      <w:rPr>
        <w:rStyle w:val="6"/>
        <w:rFonts w:eastAsia="宋体"/>
        <w:sz w:val="28"/>
      </w:rPr>
      <w:fldChar w:fldCharType="separate"/>
    </w:r>
    <w:r>
      <w:rPr>
        <w:rStyle w:val="6"/>
        <w:rFonts w:eastAsia="宋体"/>
        <w:sz w:val="28"/>
      </w:rPr>
      <w:t>- 2 -</w:t>
    </w:r>
    <w:r>
      <w:rPr>
        <w:rStyle w:val="6"/>
        <w:rFonts w:eastAsia="宋体"/>
        <w:sz w:val="28"/>
      </w:rPr>
      <w:fldChar w:fldCharType="end"/>
    </w:r>
  </w:p>
  <w:p>
    <w:pPr>
      <w:pStyle w:val="2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eastAsia="宋体"/>
        <w:sz w:val="28"/>
      </w:rPr>
    </w:pPr>
    <w:r>
      <w:rPr>
        <w:rStyle w:val="6"/>
        <w:rFonts w:eastAsia="宋体"/>
        <w:sz w:val="28"/>
      </w:rPr>
      <w:fldChar w:fldCharType="begin"/>
    </w:r>
    <w:r>
      <w:rPr>
        <w:rStyle w:val="6"/>
        <w:rFonts w:eastAsia="宋体"/>
        <w:sz w:val="28"/>
      </w:rPr>
      <w:instrText xml:space="preserve"> PAGE </w:instrText>
    </w:r>
    <w:r>
      <w:rPr>
        <w:rStyle w:val="6"/>
        <w:rFonts w:eastAsia="宋体"/>
        <w:sz w:val="28"/>
      </w:rPr>
      <w:fldChar w:fldCharType="separate"/>
    </w:r>
    <w:r>
      <w:rPr>
        <w:rStyle w:val="6"/>
        <w:rFonts w:eastAsia="宋体"/>
        <w:sz w:val="28"/>
      </w:rPr>
      <w:t>- 1 -</w:t>
    </w:r>
    <w:r>
      <w:rPr>
        <w:rStyle w:val="6"/>
        <w:rFonts w:eastAsia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ZmYxYWQ5MzUwODUzZGVmYTEzM2Y0ZTY3MzJiNDAifQ=="/>
  </w:docVars>
  <w:rsids>
    <w:rsidRoot w:val="00172A27"/>
    <w:rsid w:val="000244B2"/>
    <w:rsid w:val="000F161D"/>
    <w:rsid w:val="00190BD4"/>
    <w:rsid w:val="001B513A"/>
    <w:rsid w:val="001F316C"/>
    <w:rsid w:val="003F51DF"/>
    <w:rsid w:val="005507D8"/>
    <w:rsid w:val="005A2E4F"/>
    <w:rsid w:val="005F1475"/>
    <w:rsid w:val="0062094B"/>
    <w:rsid w:val="007031A7"/>
    <w:rsid w:val="007B3E95"/>
    <w:rsid w:val="00837D49"/>
    <w:rsid w:val="00976CC3"/>
    <w:rsid w:val="00D03499"/>
    <w:rsid w:val="00D03FB6"/>
    <w:rsid w:val="00D40B0B"/>
    <w:rsid w:val="00D63A3E"/>
    <w:rsid w:val="00E56E7D"/>
    <w:rsid w:val="00E77126"/>
    <w:rsid w:val="00EA25D4"/>
    <w:rsid w:val="00F565FD"/>
    <w:rsid w:val="00F64AF7"/>
    <w:rsid w:val="00FF7A05"/>
    <w:rsid w:val="1ABF4CA8"/>
    <w:rsid w:val="1EFF37B2"/>
    <w:rsid w:val="2277214E"/>
    <w:rsid w:val="48BD6CDB"/>
    <w:rsid w:val="5ECC778A"/>
    <w:rsid w:val="DBB8634C"/>
    <w:rsid w:val="EF49F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脚 Char"/>
    <w:basedOn w:val="5"/>
    <w:link w:val="2"/>
    <w:qFormat/>
    <w:uiPriority w:val="0"/>
    <w:rPr>
      <w:rFonts w:eastAsia="方正仿宋_GBK"/>
      <w:kern w:val="2"/>
      <w:sz w:val="18"/>
      <w:szCs w:val="24"/>
      <w:lang w:val="en-US" w:eastAsia="zh-CN" w:bidi="ar-SA"/>
    </w:rPr>
  </w:style>
  <w:style w:type="paragraph" w:customStyle="1" w:styleId="9">
    <w:name w:val=" Char Char Char1 Char Char Char Char Char Char Char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1608</Words>
  <Characters>1629</Characters>
  <Lines>13</Lines>
  <Paragraphs>3</Paragraphs>
  <TotalTime>12</TotalTime>
  <ScaleCrop>false</ScaleCrop>
  <LinksUpToDate>false</LinksUpToDate>
  <CharactersWithSpaces>1731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2021-01-05T07:33:00Z</dcterms:created>
  <dc:creator>Administrator</dc:creator>
  <cp:lastModifiedBy>user</cp:lastModifiedBy>
  <cp:lastPrinted>2024-01-16T03:05:00Z</cp:lastPrinted>
  <dcterms:modified xsi:type="dcterms:W3CDTF">2024-01-16T11:02:54Z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FDAEB4CC0EBF411088666465A514C173_13</vt:lpwstr>
  </property>
</Properties>
</file>