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eastAsia="方正小标宋_GBK" w:cs="方正仿宋_GBK"/>
          <w:sz w:val="44"/>
          <w:szCs w:val="44"/>
          <w:lang w:bidi="ar-SA"/>
        </w:rPr>
      </w:pPr>
    </w:p>
    <w:p>
      <w:pPr>
        <w:spacing w:line="540" w:lineRule="exact"/>
        <w:jc w:val="center"/>
        <w:rPr>
          <w:rFonts w:hint="eastAsia" w:ascii="方正小标宋_GBK" w:eastAsia="方正小标宋_GBK" w:cs="方正仿宋_GBK"/>
          <w:sz w:val="44"/>
          <w:szCs w:val="44"/>
          <w:lang w:bidi="ar-SA"/>
        </w:rPr>
      </w:pPr>
    </w:p>
    <w:p>
      <w:pPr>
        <w:spacing w:line="540" w:lineRule="exact"/>
        <w:jc w:val="center"/>
        <w:rPr>
          <w:rFonts w:hint="eastAsia" w:ascii="方正小标宋_GBK" w:eastAsia="方正小标宋_GBK" w:cs="方正仿宋_GBK"/>
          <w:sz w:val="44"/>
          <w:szCs w:val="44"/>
          <w:lang w:bidi="ar-SA"/>
        </w:rPr>
      </w:pPr>
    </w:p>
    <w:p>
      <w:pPr>
        <w:spacing w:line="540" w:lineRule="exact"/>
        <w:jc w:val="center"/>
        <w:rPr>
          <w:rFonts w:hint="eastAsia" w:ascii="方正小标宋_GBK" w:eastAsia="方正小标宋_GBK" w:cs="方正仿宋_GBK"/>
          <w:sz w:val="44"/>
          <w:szCs w:val="44"/>
          <w:lang w:bidi="ar-SA"/>
        </w:rPr>
      </w:pPr>
    </w:p>
    <w:p>
      <w:pPr>
        <w:spacing w:line="540" w:lineRule="exact"/>
        <w:jc w:val="center"/>
        <w:rPr>
          <w:rFonts w:hint="eastAsia" w:ascii="方正小标宋_GBK" w:eastAsia="方正小标宋_GBK" w:cs="方正仿宋_GBK"/>
          <w:sz w:val="44"/>
          <w:szCs w:val="44"/>
          <w:lang w:bidi="ar-SA"/>
        </w:rPr>
      </w:pPr>
    </w:p>
    <w:p>
      <w:pPr>
        <w:spacing w:line="540" w:lineRule="exact"/>
        <w:jc w:val="center"/>
        <w:rPr>
          <w:rFonts w:hint="eastAsia" w:ascii="方正小标宋_GBK" w:eastAsia="方正小标宋_GBK" w:cs="方正仿宋_GBK"/>
          <w:sz w:val="44"/>
          <w:szCs w:val="44"/>
          <w:lang w:bidi="ar-SA"/>
        </w:rPr>
      </w:pPr>
    </w:p>
    <w:p>
      <w:pPr>
        <w:spacing w:line="540" w:lineRule="exact"/>
        <w:jc w:val="center"/>
        <w:rPr>
          <w:rFonts w:hint="eastAsia" w:ascii="方正小标宋_GBK" w:eastAsia="方正小标宋_GBK" w:cs="方正仿宋_GBK"/>
          <w:sz w:val="44"/>
          <w:szCs w:val="44"/>
          <w:lang w:bidi="ar-SA"/>
        </w:rPr>
      </w:pPr>
    </w:p>
    <w:p>
      <w:pPr>
        <w:spacing w:line="540" w:lineRule="exact"/>
        <w:jc w:val="center"/>
        <w:rPr>
          <w:rFonts w:hint="eastAsia" w:ascii="方正小标宋_GBK" w:eastAsia="方正小标宋_GBK" w:cs="方正仿宋_GBK"/>
          <w:sz w:val="44"/>
          <w:szCs w:val="44"/>
          <w:lang w:bidi="ar-SA"/>
        </w:rPr>
      </w:pPr>
    </w:p>
    <w:p>
      <w:pPr>
        <w:pStyle w:val="11"/>
        <w:spacing w:line="540" w:lineRule="exact"/>
        <w:ind w:firstLine="632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涪区白办发〔2023〕</w:t>
      </w:r>
      <w:r>
        <w:rPr>
          <w:rFonts w:ascii="方正仿宋_GBK" w:eastAsia="方正仿宋_GBK"/>
          <w:sz w:val="32"/>
          <w:szCs w:val="32"/>
        </w:rPr>
        <w:t>82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pStyle w:val="11"/>
        <w:spacing w:line="1000" w:lineRule="exact"/>
        <w:ind w:firstLine="629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4920"/>
        </w:tabs>
        <w:spacing w:line="600" w:lineRule="exact"/>
        <w:ind w:left="0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重庆市涪陵区人民政府白涛街道办事处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关于建立酒驾醉驾违法源头预防工作机制的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通  知</w:t>
      </w:r>
    </w:p>
    <w:p>
      <w:pPr>
        <w:spacing w:line="60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pStyle w:val="7"/>
        <w:spacing w:before="0" w:after="0" w:line="600" w:lineRule="exact"/>
        <w:rPr>
          <w:rFonts w:ascii="方正仿宋_GBK" w:eastAsia="方正仿宋_GBK"/>
          <w:vanish w:val="0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各村（居）委会、街道各</w:t>
      </w:r>
      <w:r>
        <w:rPr>
          <w:rFonts w:hint="eastAsia" w:ascii="方正仿宋_GBK" w:eastAsia="方正仿宋_GBK"/>
          <w:sz w:val="32"/>
          <w:szCs w:val="32"/>
          <w:lang w:eastAsia="zh-CN"/>
        </w:rPr>
        <w:t>站所办</w:t>
      </w:r>
      <w:r>
        <w:rPr>
          <w:rFonts w:hint="eastAsia" w:ascii="方正仿宋_GBK" w:eastAsia="方正仿宋_GBK"/>
          <w:sz w:val="32"/>
          <w:szCs w:val="32"/>
        </w:rPr>
        <w:t>、有关单位及有关企业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: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为进一步预防和整治酒驾醉驾交通安全风险隐患，严厉打击涉酒交通违法犯罪，营造自觉抵制酒驾醉驾良好社会氛围，维护道路交通安全形势平稳有序，现就有关工作事项通知如下：</w:t>
      </w:r>
    </w:p>
    <w:p>
      <w:pPr>
        <w:spacing w:line="600" w:lineRule="exact"/>
        <w:ind w:firstLine="640" w:firstLineChars="200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一、工作目标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采取源头教育防控、社会多方协作、保持高压严查、严格责任追究、倡导文明习惯等综合措施，力争实现涉酒道路交通事故明显下降、酒驾醉驾违法犯罪得到严厉惩治、酒驾醉驾综合治理形成常态长效、社会各界共同抵制酒驾醉驾的工作目标。</w:t>
      </w:r>
    </w:p>
    <w:p>
      <w:pPr>
        <w:spacing w:line="600" w:lineRule="exact"/>
        <w:ind w:firstLine="640" w:firstLineChars="200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二、工作措施</w:t>
      </w:r>
    </w:p>
    <w:p>
      <w:pPr>
        <w:spacing w:line="600" w:lineRule="exact"/>
        <w:ind w:firstLine="642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（一）建立宣传引导机制。</w:t>
      </w:r>
      <w:r>
        <w:rPr>
          <w:rFonts w:hint="eastAsia" w:ascii="方正仿宋_GBK" w:eastAsia="方正仿宋_GBK"/>
          <w:sz w:val="32"/>
          <w:szCs w:val="32"/>
        </w:rPr>
        <w:t>一是以</w:t>
      </w:r>
      <w:r>
        <w:rPr>
          <w:rFonts w:ascii="方正仿宋_GBK" w:eastAsia="方正仿宋_GBK"/>
          <w:sz w:val="32"/>
          <w:szCs w:val="32"/>
        </w:rPr>
        <w:t>辖区企</w:t>
      </w:r>
      <w:r>
        <w:rPr>
          <w:rFonts w:hint="eastAsia" w:ascii="方正仿宋_GBK" w:eastAsia="方正仿宋_GBK"/>
          <w:sz w:val="32"/>
          <w:szCs w:val="32"/>
        </w:rPr>
        <w:t>事业单位、村</w:t>
      </w:r>
      <w:r>
        <w:rPr>
          <w:rFonts w:ascii="方正仿宋_GBK" w:eastAsia="方正仿宋_GBK"/>
          <w:sz w:val="32"/>
          <w:szCs w:val="32"/>
        </w:rPr>
        <w:t>（居）</w:t>
      </w:r>
      <w:r>
        <w:rPr>
          <w:rFonts w:hint="eastAsia" w:ascii="方正仿宋_GBK" w:eastAsia="方正仿宋_GBK"/>
          <w:sz w:val="32"/>
          <w:szCs w:val="32"/>
        </w:rPr>
        <w:t>、餐饮娱乐、校园周边等区域为重点，采取多种形式方式鼓励引导各类交通参与者参与酒驾醉驾防治工作，针对性开展形式多样的酒驾醉驾源头劝导警示。二是市场监管</w:t>
      </w:r>
      <w:r>
        <w:rPr>
          <w:rFonts w:ascii="方正仿宋_GBK" w:eastAsia="方正仿宋_GBK"/>
          <w:sz w:val="32"/>
          <w:szCs w:val="32"/>
        </w:rPr>
        <w:t>所</w:t>
      </w:r>
      <w:r>
        <w:rPr>
          <w:rFonts w:hint="eastAsia" w:ascii="方正仿宋_GBK" w:eastAsia="方正仿宋_GBK"/>
          <w:sz w:val="32"/>
          <w:szCs w:val="32"/>
        </w:rPr>
        <w:t>、文</w:t>
      </w:r>
      <w:r>
        <w:rPr>
          <w:rFonts w:ascii="方正仿宋_GBK" w:eastAsia="方正仿宋_GBK"/>
          <w:sz w:val="32"/>
          <w:szCs w:val="32"/>
        </w:rPr>
        <w:t>服中心</w:t>
      </w:r>
      <w:r>
        <w:rPr>
          <w:rFonts w:hint="eastAsia" w:ascii="方正仿宋_GBK" w:eastAsia="方正仿宋_GBK"/>
          <w:sz w:val="32"/>
          <w:szCs w:val="32"/>
        </w:rPr>
        <w:t>等部门要倡导餐饮服务、娱乐场所等源头行业加强酒驾醉驾劝导警示服务，在显眼处摆放、</w:t>
      </w:r>
      <w:r>
        <w:rPr>
          <w:rFonts w:hint="eastAsia" w:ascii="方正仿宋_GBK" w:eastAsia="方正仿宋_GBK"/>
          <w:sz w:val="32"/>
          <w:szCs w:val="32"/>
          <w:lang w:eastAsia="zh-CN"/>
        </w:rPr>
        <w:t>张</w:t>
      </w:r>
      <w:r>
        <w:rPr>
          <w:rFonts w:hint="eastAsia" w:ascii="方正仿宋_GBK" w:eastAsia="方正仿宋_GBK"/>
          <w:sz w:val="32"/>
          <w:szCs w:val="32"/>
        </w:rPr>
        <w:t>贴宣传海报，倡导在收银台摆放拒绝酒驾立牌，结账时提醒饮酒客人不要开车、选择“代驾”。三是</w:t>
      </w:r>
      <w:r>
        <w:rPr>
          <w:rFonts w:ascii="方正仿宋_GBK" w:eastAsia="方正仿宋_GBK"/>
          <w:sz w:val="32"/>
          <w:szCs w:val="32"/>
        </w:rPr>
        <w:t>村建中心（交管）、白涛勤务大队</w:t>
      </w:r>
      <w:r>
        <w:rPr>
          <w:rFonts w:hint="eastAsia" w:ascii="方正仿宋_GBK" w:eastAsia="方正仿宋_GBK"/>
          <w:sz w:val="32"/>
          <w:szCs w:val="32"/>
        </w:rPr>
        <w:t>要倡导利用公共交通车载显示屏滚动发布宣传提示语和警示教育片，发动网约车、代驾等从事公共交通服务的单位、个人积极开展酒驾醉驾源头劝导警示。四是道安办要充分利用公共区域、社区宣传栏、微信群、QQ群向居民发送抵制酒驾醉驾提示，发动村社干部广泛收集村民婚丧嫁娶、团年聚会、办席聚餐等聚集性活动信息，及时上门劝导酒驾违法行为；通过农村“大喇叭”、劝导站喊话器广泛宣传酒驾危害，教育群众自觉守法出行。五是</w:t>
      </w:r>
      <w:r>
        <w:rPr>
          <w:rFonts w:ascii="方正仿宋_GBK" w:eastAsia="方正仿宋_GBK"/>
          <w:sz w:val="32"/>
          <w:szCs w:val="32"/>
        </w:rPr>
        <w:t>教管中心</w:t>
      </w:r>
      <w:r>
        <w:rPr>
          <w:rFonts w:hint="eastAsia" w:ascii="方正仿宋_GBK" w:eastAsia="方正仿宋_GBK"/>
          <w:sz w:val="32"/>
          <w:szCs w:val="32"/>
        </w:rPr>
        <w:t>要将交通安法律知识纳入安全课，组织各级各类学校开展抵制酒驾醉驾宣传教育活动，定期向学校教职工、学生开展交通安全知识培训，通过“小手拉大手”教育倡导安全驾驶的理念。</w:t>
      </w:r>
    </w:p>
    <w:p>
      <w:pPr>
        <w:spacing w:line="600" w:lineRule="exact"/>
        <w:ind w:firstLine="642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（二）建立执法检查机制。</w:t>
      </w:r>
      <w:r>
        <w:rPr>
          <w:rFonts w:ascii="方正仿宋_GBK" w:eastAsia="方正仿宋_GBK"/>
          <w:sz w:val="32"/>
          <w:szCs w:val="32"/>
        </w:rPr>
        <w:t>白涛公安分局、白涛勤务大队</w:t>
      </w:r>
      <w:r>
        <w:rPr>
          <w:rFonts w:hint="eastAsia" w:ascii="方正仿宋_GBK" w:eastAsia="方正仿宋_GBK"/>
          <w:sz w:val="32"/>
          <w:szCs w:val="32"/>
        </w:rPr>
        <w:t>要按照“全覆盖、零容忍、严执法”要求，坚持日常严管与专项打击、集中整治、区域联治相结合</w:t>
      </w:r>
      <w:r>
        <w:rPr>
          <w:rFonts w:ascii="方正仿宋_GBK" w:eastAsia="方正仿宋_GBK"/>
          <w:sz w:val="32"/>
          <w:szCs w:val="32"/>
        </w:rPr>
        <w:t>，确保辖区</w:t>
      </w:r>
      <w:r>
        <w:rPr>
          <w:rFonts w:hint="eastAsia" w:ascii="方正仿宋_GBK" w:eastAsia="方正仿宋_GBK"/>
          <w:sz w:val="32"/>
          <w:szCs w:val="32"/>
        </w:rPr>
        <w:t>全覆盖、无盲区，常态长效打击酒驾醉驾违法犯罪行为。严格执法流程，规范办案行为，严格规范民警调查取证、强制措施、检验鉴定、文书制作、办案时限、案件审核和移送等程序。对涉及醉酒驾驶的，要严格按照法律规定，严肃追究刑事责任，增强刑事</w:t>
      </w:r>
      <w:r>
        <w:rPr>
          <w:rFonts w:hint="eastAsia" w:ascii="方正仿宋_GBK" w:eastAsia="方正仿宋_GBK"/>
          <w:sz w:val="32"/>
          <w:szCs w:val="32"/>
          <w:lang w:eastAsia="zh-CN"/>
        </w:rPr>
        <w:t>处罚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的威慑力。强化与保险、银行、征信部门的协调联动，加大信用惩戒力度，采取针对酒驾驾驶人提高机动车保险费率，降低个人信用等级等措施，提高酒驾的违法犯罪成本，切实保护人民群众生命财产安全。</w:t>
      </w:r>
    </w:p>
    <w:p>
      <w:pPr>
        <w:spacing w:line="600" w:lineRule="exact"/>
        <w:ind w:firstLine="642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（三）强化监督检查严肃责任追究。</w:t>
      </w:r>
      <w:r>
        <w:rPr>
          <w:rFonts w:ascii="方正仿宋_GBK" w:eastAsia="方正仿宋_GBK"/>
          <w:sz w:val="32"/>
          <w:szCs w:val="32"/>
        </w:rPr>
        <w:t>白涛勤务大队、白涛公安分局</w:t>
      </w:r>
      <w:r>
        <w:rPr>
          <w:rFonts w:hint="eastAsia" w:ascii="方正仿宋_GBK" w:eastAsia="方正仿宋_GBK"/>
          <w:sz w:val="32"/>
          <w:szCs w:val="32"/>
        </w:rPr>
        <w:t>加大酒驾醉驾案件倒查力度，对不按规定记录的，一经查实依纪依规依法追责问责。对酒驾醉驾违规违纪违法问题多发高发的单位，适时开展专项督查，按照主体责任追究领导责任。</w:t>
      </w:r>
    </w:p>
    <w:p>
      <w:pPr>
        <w:spacing w:line="600" w:lineRule="exact"/>
        <w:ind w:firstLine="642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（四）广泛宣传教育提升守法意识。</w:t>
      </w:r>
      <w:r>
        <w:rPr>
          <w:rFonts w:hint="eastAsia" w:ascii="方正仿宋_GBK" w:eastAsia="方正仿宋_GBK"/>
          <w:sz w:val="32"/>
          <w:szCs w:val="32"/>
        </w:rPr>
        <w:t>充分运用“</w:t>
      </w:r>
      <w:r>
        <w:rPr>
          <w:rFonts w:ascii="方正仿宋_GBK" w:eastAsia="方正仿宋_GBK"/>
          <w:sz w:val="32"/>
          <w:szCs w:val="32"/>
        </w:rPr>
        <w:t>全国道路交通安全宣传日、安全宣传月</w:t>
      </w:r>
      <w:r>
        <w:rPr>
          <w:rFonts w:hint="eastAsia" w:ascii="方正仿宋_GBK" w:eastAsia="方正仿宋_GBK"/>
          <w:sz w:val="32"/>
          <w:szCs w:val="32"/>
        </w:rPr>
        <w:t>”</w:t>
      </w:r>
      <w:r>
        <w:rPr>
          <w:rFonts w:hint="eastAsia" w:ascii="方正仿宋_GBK" w:eastAsia="方正仿宋_GBK"/>
          <w:sz w:val="32"/>
          <w:szCs w:val="32"/>
          <w:lang w:eastAsia="zh-CN"/>
        </w:rPr>
        <w:t>等</w:t>
      </w:r>
      <w:r>
        <w:rPr>
          <w:rFonts w:hint="eastAsia" w:ascii="方正仿宋_GBK" w:eastAsia="方正仿宋_GBK"/>
          <w:sz w:val="32"/>
          <w:szCs w:val="32"/>
        </w:rPr>
        <w:t>载体，广泛开展“拒绝酒驾，文明出行”系列主题宣传教育活动，牢固树立“开车不喝酒、喝酒不开车”的自律、文明、健康交通理念，结合进企业、进校园、进机关、进社区、进农村、进家庭、进公共场所等“七进”活动，广泛运用多形式多渠道开展拒绝酒驾醉驾交通安全普法宣传，广泛开展“交通违法随手拍”、“典型案例大曝光”等活动，发挥媒体力量、社会力量、警示力量、道德力量，传播交通安全知识、文明理念、行为准则，形成良好的道路交通安全宣传氛围，引导公众自觉抵制酒驾等违法犯罪行为。</w:t>
      </w:r>
    </w:p>
    <w:p>
      <w:pPr>
        <w:spacing w:line="600" w:lineRule="exact"/>
        <w:ind w:left="0" w:firstLine="640" w:firstLineChars="200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三、工作要求</w:t>
      </w:r>
    </w:p>
    <w:p>
      <w:pPr>
        <w:spacing w:line="600" w:lineRule="exact"/>
        <w:ind w:firstLine="642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（一）强化组织部署。</w:t>
      </w:r>
      <w:r>
        <w:rPr>
          <w:rFonts w:hint="eastAsia" w:ascii="方正仿宋_GBK" w:eastAsia="方正仿宋_GBK"/>
          <w:sz w:val="32"/>
          <w:szCs w:val="32"/>
        </w:rPr>
        <w:t>各单位要深入贯彻习近平法治思想，坚持问题导向，牢固树立底线思维、风险意识，充分认识酒驾醉驾综合治理工作的重要性，采取有力措施，全力组织好酒驾醉驾综合治理工作，及时总结经验做法，确保取得实效。</w:t>
      </w:r>
    </w:p>
    <w:p>
      <w:pPr>
        <w:spacing w:line="600" w:lineRule="exact"/>
        <w:ind w:firstLine="642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（二）强化密切协作。</w:t>
      </w:r>
      <w:r>
        <w:rPr>
          <w:rFonts w:hint="eastAsia" w:ascii="方正仿宋_GBK" w:eastAsia="方正仿宋_GBK"/>
          <w:sz w:val="32"/>
          <w:szCs w:val="32"/>
        </w:rPr>
        <w:t>酒驾醉驾综合治理工作涉及面广，需要多部门联合治理，各单位要牢固树立“一盘棋”思想，依法履行职责、齐抓共管、协调联动，全力预防涉酒交通事故。</w:t>
      </w:r>
    </w:p>
    <w:p>
      <w:pPr>
        <w:spacing w:line="600" w:lineRule="exact"/>
        <w:ind w:firstLine="642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（三）强化长效常治。</w:t>
      </w:r>
      <w:r>
        <w:rPr>
          <w:rFonts w:hint="eastAsia" w:ascii="方正仿宋_GBK" w:eastAsia="方正仿宋_GBK"/>
          <w:sz w:val="32"/>
          <w:szCs w:val="32"/>
        </w:rPr>
        <w:t>各单位要充分认识酒驾醉驾违法犯罪的顽固性、反复性、长期性，要将预防和整治酒驾醉驾作为长期战，预防为主、防治结合，推进酒驾醉驾综合治理工作长效常治。</w:t>
      </w:r>
    </w:p>
    <w:p>
      <w:pPr>
        <w:spacing w:line="560" w:lineRule="exact"/>
      </w:pPr>
    </w:p>
    <w:p>
      <w:pPr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2720" w:firstLineChars="850"/>
        <w:jc w:val="both"/>
        <w:textAlignment w:val="auto"/>
        <w:outlineLvl w:val="9"/>
        <w:rPr>
          <w:rFonts w:hint="eastAsia" w:ascii="方正仿宋_GBK" w:eastAsia="方正仿宋_GBK" w:cs="方正仿宋_GBK"/>
          <w:color w:val="auto"/>
          <w:spacing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方正仿宋_GBK" w:eastAsia="方正仿宋_GBK" w:cs="方正仿宋_GBK"/>
          <w:color w:val="auto"/>
          <w:spacing w:val="0"/>
          <w:sz w:val="32"/>
          <w:szCs w:val="32"/>
          <w:shd w:val="clear" w:color="auto" w:fill="FFFFFF"/>
          <w:lang w:eastAsia="zh-CN" w:bidi="ar-SA"/>
        </w:rPr>
        <w:t>重庆市涪陵区人民政府白涛街道办事处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320" w:firstLineChars="1350"/>
        <w:jc w:val="both"/>
        <w:textAlignment w:val="auto"/>
        <w:outlineLvl w:val="9"/>
        <w:rPr>
          <w:rFonts w:hint="eastAsia" w:ascii="方正仿宋_GBK" w:eastAsia="方正仿宋_GBK" w:cs="方正仿宋_GBK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2023年</w:t>
      </w:r>
      <w:r>
        <w:rPr>
          <w:rFonts w:ascii="方正仿宋_GBK" w:eastAsia="方正仿宋_GBK" w:cs="方正仿宋_GBK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eastAsia" w:ascii="方正仿宋_GBK" w:eastAsia="方正仿宋_GBK" w:cs="方正仿宋_GBK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ascii="方正仿宋_GBK" w:eastAsia="方正仿宋_GBK" w:cs="方正仿宋_GBK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方正仿宋_GBK" w:eastAsia="方正仿宋_GBK" w:cs="方正仿宋_GBK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日</w:t>
      </w:r>
    </w:p>
    <w:p>
      <w:pPr>
        <w:spacing w:line="600" w:lineRule="exact"/>
        <w:jc w:val="center"/>
        <w:rPr>
          <w:rFonts w:ascii="华文仿宋" w:eastAsia="华文仿宋"/>
          <w:sz w:val="32"/>
          <w:szCs w:val="32"/>
        </w:rPr>
      </w:pPr>
    </w:p>
    <w:p>
      <w:pPr>
        <w:spacing w:line="500" w:lineRule="exact"/>
      </w:pPr>
    </w:p>
    <w:p>
      <w:pPr>
        <w:pBdr>
          <w:top w:val="single" w:color="auto" w:sz="4" w:space="0"/>
          <w:bottom w:val="single" w:color="auto" w:sz="4" w:space="1"/>
        </w:pBdr>
        <w:spacing w:line="600" w:lineRule="exact"/>
        <w:ind w:left="0" w:firstLine="140" w:firstLineChars="50"/>
        <w:rPr>
          <w:rFonts w:hint="eastAsia" w:ascii="方正仿宋_GBK" w:eastAsia="方正仿宋_GBK" w:cs="宋体"/>
          <w:spacing w:val="-4"/>
          <w:sz w:val="28"/>
        </w:rPr>
      </w:pPr>
      <w:r>
        <w:rPr>
          <w:rFonts w:hint="eastAsia" w:ascii="方正仿宋_GBK" w:eastAsia="方正仿宋_GBK"/>
          <w:sz w:val="28"/>
          <w:szCs w:val="28"/>
        </w:rPr>
        <w:t>重庆市涪陵区白涛街道党政办公室            2023年</w:t>
      </w:r>
      <w:r>
        <w:rPr>
          <w:rFonts w:ascii="方正仿宋_GBK" w:eastAsia="方正仿宋_GBK"/>
          <w:sz w:val="28"/>
          <w:szCs w:val="28"/>
        </w:rPr>
        <w:t>8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10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汉仪仿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</w:rPr>
    </w:pPr>
    <w:r>
      <w:rPr>
        <w:rStyle w:val="10"/>
        <w:rFonts w:ascii="宋体"/>
        <w:sz w:val="28"/>
      </w:rPr>
      <w:t>－</w:t>
    </w:r>
    <w:r>
      <w:rPr>
        <w:rStyle w:val="10"/>
        <w:rFonts w:hint="eastAsia" w:ascii="宋体"/>
        <w:sz w:val="28"/>
      </w:rPr>
      <w:fldChar w:fldCharType="begin"/>
    </w:r>
    <w:r>
      <w:rPr>
        <w:rStyle w:val="10"/>
        <w:rFonts w:hint="eastAsia" w:ascii="宋体"/>
        <w:sz w:val="28"/>
      </w:rPr>
      <w:instrText xml:space="preserve">Page</w:instrText>
    </w:r>
    <w:r>
      <w:rPr>
        <w:rStyle w:val="10"/>
        <w:rFonts w:hint="eastAsia" w:ascii="宋体"/>
        <w:sz w:val="28"/>
      </w:rPr>
      <w:fldChar w:fldCharType="separate"/>
    </w:r>
    <w:r>
      <w:rPr>
        <w:rStyle w:val="10"/>
        <w:rFonts w:hint="eastAsia" w:ascii="宋体"/>
        <w:sz w:val="28"/>
      </w:rPr>
      <w:t>1</w:t>
    </w:r>
    <w:r>
      <w:rPr>
        <w:rStyle w:val="10"/>
        <w:rFonts w:hint="eastAsia" w:ascii="宋体"/>
        <w:sz w:val="28"/>
      </w:rPr>
      <w:fldChar w:fldCharType="end"/>
    </w:r>
    <w:r>
      <w:rPr>
        <w:rStyle w:val="10"/>
        <w:rFonts w:ascii="宋体"/>
        <w:sz w:val="28"/>
      </w:rPr>
      <w:t>－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F723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 New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zf</Company>
  <Pages>1</Pages>
  <Words>3</Words>
  <Characters>3</Characters>
  <Lines>1</Lines>
  <Paragraphs>0</Paragraphs>
  <TotalTime>191</TotalTime>
  <ScaleCrop>false</ScaleCrop>
  <LinksUpToDate>false</LinksUpToDate>
  <CharactersWithSpaces>3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2023-08-17T10:06:00Z</dcterms:created>
  <dc:creator>Windows 用户</dc:creator>
  <cp:lastModifiedBy>user</cp:lastModifiedBy>
  <cp:lastPrinted>2023-08-24T09:56:00Z</cp:lastPrinted>
  <dcterms:modified xsi:type="dcterms:W3CDTF">2023-08-28T10:27:13Z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F97CE6C9EA264F38BCD11AFABB60B5BC_13</vt:lpwstr>
  </property>
</Properties>
</file>