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7282"/>
          <w:tab w:val="left" w:pos="7978"/>
        </w:tabs>
        <w:jc w:val="center"/>
        <w:rPr>
          <w:rFonts w:ascii="微软雅黑" w:hAnsi="微软雅黑" w:eastAsia="微软雅黑" w:cs="Times New Roman"/>
          <w:color w:val="000000"/>
          <w:kern w:val="0"/>
          <w:sz w:val="28"/>
          <w:szCs w:val="28"/>
        </w:rPr>
      </w:pPr>
    </w:p>
    <w:p>
      <w:pPr>
        <w:widowControl/>
        <w:tabs>
          <w:tab w:val="left" w:pos="7282"/>
          <w:tab w:val="left" w:pos="7978"/>
        </w:tabs>
        <w:jc w:val="center"/>
        <w:rPr>
          <w:rFonts w:ascii="方正小标宋_GBK" w:hAnsi="微软雅黑" w:eastAsia="方正小标宋_GBK" w:cs="Times New Roman"/>
          <w:sz w:val="40"/>
          <w:szCs w:val="40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第一部分</w:t>
      </w:r>
      <w:r>
        <w:rPr>
          <w:rFonts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行政许可实施情况统计表</w:t>
      </w:r>
    </w:p>
    <w:tbl>
      <w:tblPr>
        <w:tblStyle w:val="6"/>
        <w:tblW w:w="1328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1"/>
        <w:gridCol w:w="1042"/>
        <w:gridCol w:w="1104"/>
        <w:gridCol w:w="1044"/>
        <w:gridCol w:w="1644"/>
        <w:gridCol w:w="2616"/>
        <w:gridCol w:w="1176"/>
        <w:gridCol w:w="1080"/>
        <w:gridCol w:w="10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5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48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行政许可实施数量（件）</w:t>
            </w:r>
          </w:p>
        </w:tc>
        <w:tc>
          <w:tcPr>
            <w:tcW w:w="26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撤销行政许可数量（件）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法制审核数量（件）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25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Times New Roman"/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申请数量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受理数量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许可数量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不予许可数量</w:t>
            </w:r>
          </w:p>
        </w:tc>
        <w:tc>
          <w:tcPr>
            <w:tcW w:w="26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Times New Roman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Times New Roman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审核数量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Times New Roman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纠错数量</w:t>
            </w:r>
          </w:p>
        </w:tc>
        <w:tc>
          <w:tcPr>
            <w:tcW w:w="10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Times New Roman"/>
                <w:sz w:val="26"/>
                <w:szCs w:val="26"/>
              </w:rPr>
            </w:pPr>
          </w:p>
        </w:tc>
      </w:tr>
      <w:tr>
        <w:trPr>
          <w:trHeight w:val="555" w:hRule="atLeast"/>
          <w:jc w:val="center"/>
        </w:trPr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白涛街道办事处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Times New Roman"/>
                <w:color w:val="000000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Times New Roman"/>
                <w:color w:val="000000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Times New Roman"/>
                <w:color w:val="000000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Times New Roman"/>
                <w:color w:val="000000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  <w:t>0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Times New Roman"/>
                <w:color w:val="000000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Times New Roman"/>
                <w:color w:val="000000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Times New Roman"/>
                <w:color w:val="000000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Times New Roman"/>
                <w:color w:val="000000"/>
                <w:sz w:val="26"/>
                <w:szCs w:val="26"/>
              </w:rPr>
            </w:pPr>
          </w:p>
        </w:tc>
      </w:tr>
    </w:tbl>
    <w:p>
      <w:pPr>
        <w:widowControl/>
        <w:ind w:left="420" w:leftChars="200"/>
        <w:jc w:val="center"/>
        <w:textAlignment w:val="center"/>
        <w:rPr>
          <w:rFonts w:ascii="微软雅黑" w:hAnsi="微软雅黑" w:eastAsia="微软雅黑" w:cs="Times New Roman"/>
          <w:color w:val="000000"/>
          <w:kern w:val="0"/>
          <w:sz w:val="26"/>
          <w:szCs w:val="26"/>
        </w:rPr>
      </w:pPr>
    </w:p>
    <w:p>
      <w:pPr>
        <w:widowControl/>
        <w:ind w:left="420" w:leftChars="200"/>
        <w:jc w:val="center"/>
        <w:textAlignment w:val="center"/>
        <w:rPr>
          <w:rFonts w:ascii="微软雅黑" w:hAnsi="微软雅黑" w:eastAsia="微软雅黑" w:cs="Times New Roman"/>
          <w:color w:val="000000"/>
          <w:kern w:val="0"/>
          <w:sz w:val="26"/>
          <w:szCs w:val="26"/>
        </w:rPr>
      </w:pPr>
    </w:p>
    <w:p>
      <w:pPr>
        <w:widowControl/>
        <w:ind w:left="420" w:leftChars="200"/>
        <w:jc w:val="center"/>
        <w:textAlignment w:val="center"/>
        <w:rPr>
          <w:rFonts w:ascii="微软雅黑" w:hAnsi="微软雅黑" w:eastAsia="微软雅黑" w:cs="Times New Roman"/>
          <w:color w:val="000000"/>
          <w:kern w:val="0"/>
          <w:sz w:val="26"/>
          <w:szCs w:val="26"/>
        </w:rPr>
      </w:pPr>
    </w:p>
    <w:p>
      <w:pPr>
        <w:widowControl/>
        <w:ind w:left="420" w:leftChars="200"/>
        <w:jc w:val="center"/>
        <w:textAlignment w:val="center"/>
        <w:rPr>
          <w:rFonts w:ascii="微软雅黑" w:hAnsi="微软雅黑" w:eastAsia="微软雅黑" w:cs="Times New Roman"/>
          <w:color w:val="000000"/>
          <w:kern w:val="0"/>
          <w:sz w:val="26"/>
          <w:szCs w:val="26"/>
        </w:rPr>
      </w:pPr>
    </w:p>
    <w:p>
      <w:pPr>
        <w:widowControl/>
        <w:ind w:left="420" w:leftChars="200"/>
        <w:jc w:val="center"/>
        <w:textAlignment w:val="center"/>
        <w:rPr>
          <w:rFonts w:ascii="微软雅黑" w:hAnsi="微软雅黑" w:eastAsia="微软雅黑" w:cs="Times New Roman"/>
          <w:color w:val="000000"/>
          <w:kern w:val="0"/>
          <w:sz w:val="26"/>
          <w:szCs w:val="26"/>
        </w:rPr>
      </w:pPr>
    </w:p>
    <w:p>
      <w:pPr>
        <w:widowControl/>
        <w:ind w:left="420" w:leftChars="200"/>
        <w:jc w:val="center"/>
        <w:textAlignment w:val="center"/>
        <w:rPr>
          <w:rFonts w:ascii="微软雅黑" w:hAnsi="微软雅黑" w:eastAsia="微软雅黑" w:cs="Times New Roman"/>
          <w:color w:val="000000"/>
          <w:kern w:val="0"/>
          <w:sz w:val="26"/>
          <w:szCs w:val="26"/>
        </w:rPr>
      </w:pPr>
    </w:p>
    <w:p>
      <w:pPr>
        <w:widowControl/>
        <w:ind w:left="420" w:leftChars="200"/>
        <w:jc w:val="center"/>
        <w:textAlignment w:val="center"/>
        <w:rPr>
          <w:rFonts w:ascii="微软雅黑" w:hAnsi="微软雅黑" w:eastAsia="微软雅黑" w:cs="Times New Roman"/>
          <w:color w:val="000000"/>
          <w:kern w:val="0"/>
          <w:sz w:val="26"/>
          <w:szCs w:val="26"/>
        </w:rPr>
      </w:pPr>
    </w:p>
    <w:p>
      <w:pPr>
        <w:widowControl/>
        <w:ind w:left="420" w:leftChars="200"/>
        <w:jc w:val="center"/>
        <w:textAlignment w:val="center"/>
        <w:rPr>
          <w:rFonts w:ascii="微软雅黑" w:hAnsi="微软雅黑" w:eastAsia="微软雅黑" w:cs="Times New Roman"/>
          <w:color w:val="000000"/>
          <w:kern w:val="0"/>
          <w:sz w:val="26"/>
          <w:szCs w:val="26"/>
        </w:rPr>
      </w:pPr>
    </w:p>
    <w:p>
      <w:pPr>
        <w:widowControl/>
        <w:ind w:left="420" w:leftChars="200"/>
        <w:jc w:val="center"/>
        <w:textAlignment w:val="center"/>
        <w:rPr>
          <w:rFonts w:ascii="微软雅黑" w:hAnsi="微软雅黑" w:eastAsia="微软雅黑" w:cs="Times New Roman"/>
          <w:sz w:val="26"/>
          <w:szCs w:val="26"/>
        </w:rPr>
      </w:pPr>
      <w:r>
        <w:rPr>
          <w:rFonts w:ascii="微软雅黑" w:hAnsi="微软雅黑" w:eastAsia="微软雅黑" w:cs="Times New Roman"/>
          <w:color w:val="000000"/>
          <w:kern w:val="0"/>
          <w:sz w:val="26"/>
          <w:szCs w:val="26"/>
        </w:rPr>
        <w:br w:type="page"/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0"/>
          <w:szCs w:val="30"/>
        </w:rPr>
        <w:t>第二部分</w:t>
      </w:r>
      <w:r>
        <w:rPr>
          <w:rFonts w:ascii="微软雅黑" w:hAnsi="微软雅黑" w:eastAsia="微软雅黑" w:cs="微软雅黑"/>
          <w:b/>
          <w:bCs/>
          <w:color w:val="000000"/>
          <w:kern w:val="0"/>
          <w:sz w:val="30"/>
          <w:szCs w:val="30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0"/>
          <w:szCs w:val="30"/>
        </w:rPr>
        <w:t>行政处罚实施情况统计表</w:t>
      </w:r>
    </w:p>
    <w:tbl>
      <w:tblPr>
        <w:tblStyle w:val="6"/>
        <w:tblW w:w="1283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2"/>
        <w:gridCol w:w="567"/>
        <w:gridCol w:w="929"/>
        <w:gridCol w:w="954"/>
        <w:gridCol w:w="1050"/>
        <w:gridCol w:w="423"/>
        <w:gridCol w:w="474"/>
        <w:gridCol w:w="600"/>
        <w:gridCol w:w="826"/>
        <w:gridCol w:w="846"/>
        <w:gridCol w:w="826"/>
        <w:gridCol w:w="475"/>
        <w:gridCol w:w="504"/>
        <w:gridCol w:w="1109"/>
        <w:gridCol w:w="10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2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49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行政处罚实施数量（件）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罚没金额（万元）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简易程序数量（件）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一般程序数量（件）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法制审核数量（件）</w:t>
            </w:r>
          </w:p>
        </w:tc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涉嫌犯罪移送案件数量（件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司法机关受理案件数量（件）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2" w:hRule="atLeast"/>
          <w:jc w:val="center"/>
        </w:trPr>
        <w:tc>
          <w:tcPr>
            <w:tcW w:w="2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警告、通报批评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6"/>
                <w:szCs w:val="26"/>
              </w:rPr>
              <w:t>罚款、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没收违法所得、没收非法财物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暂扣许可证件、降低资质等级、吊销许可证件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限制开展生产经营活动、责令停产停业、责令关闭、限制从业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行政拘留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其他行政处罚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合计</w:t>
            </w: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Times New Roman"/>
                <w:sz w:val="26"/>
                <w:szCs w:val="26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Times New Roman"/>
                <w:sz w:val="26"/>
                <w:szCs w:val="26"/>
              </w:rPr>
            </w:pP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Times New Roman"/>
                <w:sz w:val="26"/>
                <w:szCs w:val="26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Times New Roman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审核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Times New Roman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数量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Times New Roman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纠错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Times New Roman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数量</w:t>
            </w:r>
          </w:p>
        </w:tc>
        <w:tc>
          <w:tcPr>
            <w:tcW w:w="11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Times New Roman"/>
                <w:sz w:val="26"/>
                <w:szCs w:val="26"/>
              </w:rPr>
            </w:pPr>
          </w:p>
        </w:tc>
        <w:tc>
          <w:tcPr>
            <w:tcW w:w="10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Times New Roman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白涛街道办事处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Times New Roman"/>
                <w:color w:val="000000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  <w:t>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Times New Roman"/>
                <w:color w:val="000000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  <w:t>788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Times New Roman"/>
                <w:color w:val="000000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Times New Roman"/>
                <w:color w:val="000000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Times New Roman"/>
                <w:color w:val="000000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  <w:t>0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Times New Roman"/>
                <w:color w:val="000000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Times New Roman"/>
                <w:color w:val="000000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  <w:t>788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Times New Roman"/>
                <w:color w:val="000000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  <w:t>5.37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Times New Roman"/>
                <w:color w:val="000000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  <w:t>786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Times New Roman"/>
                <w:color w:val="000000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  <w:t>2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Times New Roman"/>
                <w:color w:val="000000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  <w:t>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Times New Roman"/>
                <w:color w:val="000000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Times New Roman"/>
                <w:color w:val="000000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Times New Roman"/>
                <w:color w:val="000000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  <w:t>0</w:t>
            </w:r>
          </w:p>
        </w:tc>
      </w:tr>
    </w:tbl>
    <w:p>
      <w:pPr>
        <w:widowControl/>
        <w:spacing w:line="240" w:lineRule="exact"/>
        <w:ind w:firstLine="520" w:firstLineChars="200"/>
        <w:textAlignment w:val="center"/>
        <w:rPr>
          <w:rFonts w:ascii="微软雅黑" w:hAnsi="微软雅黑" w:eastAsia="微软雅黑" w:cs="Times New Roman"/>
          <w:color w:val="000000"/>
          <w:kern w:val="0"/>
          <w:sz w:val="26"/>
          <w:szCs w:val="26"/>
        </w:rPr>
      </w:pPr>
    </w:p>
    <w:p>
      <w:pPr>
        <w:widowControl/>
        <w:spacing w:line="240" w:lineRule="exact"/>
        <w:ind w:firstLine="520" w:firstLineChars="200"/>
        <w:textAlignment w:val="center"/>
        <w:rPr>
          <w:rFonts w:ascii="微软雅黑" w:hAnsi="微软雅黑" w:eastAsia="微软雅黑" w:cs="Times New Roman"/>
          <w:color w:val="000000"/>
          <w:kern w:val="0"/>
          <w:sz w:val="26"/>
          <w:szCs w:val="26"/>
        </w:rPr>
      </w:pPr>
    </w:p>
    <w:p>
      <w:pPr>
        <w:widowControl/>
        <w:spacing w:line="240" w:lineRule="exact"/>
        <w:ind w:firstLine="520" w:firstLineChars="200"/>
        <w:textAlignment w:val="center"/>
        <w:rPr>
          <w:rFonts w:ascii="微软雅黑" w:hAnsi="微软雅黑" w:eastAsia="微软雅黑" w:cs="Times New Roman"/>
          <w:color w:val="000000"/>
          <w:kern w:val="0"/>
          <w:sz w:val="26"/>
          <w:szCs w:val="26"/>
        </w:rPr>
      </w:pPr>
    </w:p>
    <w:p>
      <w:pPr>
        <w:widowControl/>
        <w:spacing w:line="240" w:lineRule="exact"/>
        <w:ind w:firstLine="520" w:firstLineChars="200"/>
        <w:textAlignment w:val="center"/>
        <w:rPr>
          <w:rFonts w:ascii="微软雅黑" w:hAnsi="微软雅黑" w:eastAsia="微软雅黑" w:cs="Times New Roman"/>
          <w:color w:val="000000"/>
          <w:kern w:val="0"/>
          <w:sz w:val="26"/>
          <w:szCs w:val="26"/>
        </w:rPr>
      </w:pPr>
    </w:p>
    <w:p>
      <w:pPr>
        <w:widowControl/>
        <w:spacing w:line="240" w:lineRule="exact"/>
        <w:ind w:firstLine="520" w:firstLineChars="200"/>
        <w:textAlignment w:val="center"/>
        <w:rPr>
          <w:rFonts w:ascii="微软雅黑" w:hAnsi="微软雅黑" w:eastAsia="微软雅黑" w:cs="Times New Roman"/>
          <w:color w:val="000000"/>
          <w:kern w:val="0"/>
          <w:sz w:val="26"/>
          <w:szCs w:val="26"/>
        </w:rPr>
      </w:pPr>
    </w:p>
    <w:p>
      <w:pPr>
        <w:pStyle w:val="2"/>
        <w:rPr>
          <w:rFonts w:ascii="微软雅黑" w:hAnsi="微软雅黑" w:eastAsia="微软雅黑" w:cs="Times New Roman"/>
          <w:color w:val="000000"/>
          <w:kern w:val="0"/>
          <w:sz w:val="26"/>
          <w:szCs w:val="26"/>
        </w:rPr>
      </w:pPr>
    </w:p>
    <w:p>
      <w:pPr>
        <w:pStyle w:val="2"/>
        <w:rPr>
          <w:rFonts w:ascii="微软雅黑" w:hAnsi="微软雅黑" w:eastAsia="微软雅黑" w:cs="Times New Roman"/>
          <w:color w:val="000000"/>
          <w:kern w:val="0"/>
          <w:sz w:val="26"/>
          <w:szCs w:val="26"/>
        </w:rPr>
      </w:pPr>
    </w:p>
    <w:p>
      <w:pPr>
        <w:pStyle w:val="2"/>
        <w:rPr>
          <w:rFonts w:ascii="微软雅黑" w:hAnsi="微软雅黑" w:eastAsia="微软雅黑" w:cs="Times New Roman"/>
          <w:color w:val="000000"/>
          <w:kern w:val="0"/>
          <w:sz w:val="26"/>
          <w:szCs w:val="26"/>
        </w:rPr>
      </w:pPr>
    </w:p>
    <w:p>
      <w:pPr>
        <w:pStyle w:val="2"/>
        <w:rPr>
          <w:rFonts w:ascii="微软雅黑" w:hAnsi="微软雅黑" w:eastAsia="微软雅黑" w:cs="Times New Roman"/>
          <w:color w:val="000000"/>
          <w:kern w:val="0"/>
          <w:sz w:val="26"/>
          <w:szCs w:val="26"/>
        </w:rPr>
      </w:pPr>
    </w:p>
    <w:p>
      <w:pPr>
        <w:pStyle w:val="2"/>
        <w:rPr>
          <w:rFonts w:ascii="微软雅黑" w:hAnsi="微软雅黑" w:eastAsia="微软雅黑" w:cs="Times New Roman"/>
          <w:color w:val="000000"/>
          <w:kern w:val="0"/>
          <w:sz w:val="26"/>
          <w:szCs w:val="26"/>
        </w:rPr>
      </w:pPr>
    </w:p>
    <w:p>
      <w:pPr>
        <w:pStyle w:val="2"/>
        <w:rPr>
          <w:rFonts w:ascii="微软雅黑" w:hAnsi="微软雅黑" w:eastAsia="微软雅黑" w:cs="Times New Roman"/>
          <w:color w:val="000000"/>
          <w:kern w:val="0"/>
          <w:sz w:val="26"/>
          <w:szCs w:val="26"/>
        </w:rPr>
      </w:pPr>
    </w:p>
    <w:p>
      <w:pPr>
        <w:widowControl/>
        <w:spacing w:line="240" w:lineRule="exact"/>
        <w:ind w:firstLine="520" w:firstLineChars="200"/>
        <w:textAlignment w:val="center"/>
        <w:rPr>
          <w:rFonts w:ascii="微软雅黑" w:hAnsi="微软雅黑" w:eastAsia="微软雅黑" w:cs="Times New Roman"/>
          <w:color w:val="000000"/>
          <w:kern w:val="0"/>
          <w:sz w:val="26"/>
          <w:szCs w:val="26"/>
        </w:rPr>
      </w:pPr>
    </w:p>
    <w:p>
      <w:pPr>
        <w:widowControl/>
        <w:tabs>
          <w:tab w:val="left" w:pos="7282"/>
          <w:tab w:val="left" w:pos="7978"/>
        </w:tabs>
        <w:jc w:val="center"/>
        <w:rPr>
          <w:rFonts w:ascii="微软雅黑" w:hAnsi="微软雅黑" w:eastAsia="微软雅黑" w:cs="Times New Roman"/>
          <w:sz w:val="26"/>
          <w:szCs w:val="26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第三部分</w:t>
      </w:r>
      <w:r>
        <w:rPr>
          <w:rFonts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行政强制措施实施情况统计表</w:t>
      </w:r>
    </w:p>
    <w:tbl>
      <w:tblPr>
        <w:tblStyle w:val="6"/>
        <w:tblW w:w="1334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8"/>
        <w:gridCol w:w="1181"/>
        <w:gridCol w:w="1530"/>
        <w:gridCol w:w="1185"/>
        <w:gridCol w:w="1905"/>
        <w:gridCol w:w="1200"/>
        <w:gridCol w:w="1185"/>
        <w:gridCol w:w="1066"/>
        <w:gridCol w:w="10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0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70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行政强制措施实施数量（件）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合计</w:t>
            </w:r>
          </w:p>
        </w:tc>
        <w:tc>
          <w:tcPr>
            <w:tcW w:w="2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法制审核数量（件）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0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Times New Roman"/>
                <w:sz w:val="26"/>
                <w:szCs w:val="26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限制公民人身自由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查封场所、设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施或者财物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扣押财物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冻结存款、汇款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其他行政强制措施</w:t>
            </w:r>
          </w:p>
        </w:tc>
        <w:tc>
          <w:tcPr>
            <w:tcW w:w="11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Times New Roman"/>
                <w:sz w:val="26"/>
                <w:szCs w:val="26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审核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数量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纠错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白涛街道办事处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</w:tr>
    </w:tbl>
    <w:p>
      <w:pPr>
        <w:rPr>
          <w:rFonts w:ascii="微软雅黑" w:hAnsi="微软雅黑" w:eastAsia="微软雅黑" w:cs="Times New Roman"/>
          <w:sz w:val="26"/>
          <w:szCs w:val="26"/>
        </w:rPr>
      </w:pPr>
    </w:p>
    <w:p>
      <w:pPr>
        <w:pStyle w:val="2"/>
        <w:ind w:firstLine="31680"/>
        <w:rPr>
          <w:rFonts w:cs="Times New Roman"/>
        </w:rPr>
      </w:pPr>
    </w:p>
    <w:p>
      <w:pPr>
        <w:pStyle w:val="2"/>
        <w:ind w:firstLine="31680"/>
        <w:rPr>
          <w:rFonts w:cs="Times New Roman"/>
        </w:rPr>
      </w:pPr>
    </w:p>
    <w:p>
      <w:pPr>
        <w:pStyle w:val="2"/>
        <w:ind w:firstLine="31680"/>
        <w:rPr>
          <w:rFonts w:cs="Times New Roman"/>
        </w:rPr>
      </w:pPr>
    </w:p>
    <w:p>
      <w:pPr>
        <w:pStyle w:val="2"/>
        <w:ind w:firstLine="31680"/>
        <w:rPr>
          <w:rFonts w:cs="Times New Roman"/>
        </w:rPr>
      </w:pPr>
    </w:p>
    <w:p>
      <w:pPr>
        <w:pStyle w:val="2"/>
        <w:ind w:firstLine="31680"/>
        <w:rPr>
          <w:rFonts w:cs="Times New Roman"/>
        </w:rPr>
      </w:pPr>
    </w:p>
    <w:p>
      <w:pPr>
        <w:pStyle w:val="2"/>
        <w:ind w:firstLine="31680"/>
        <w:rPr>
          <w:rFonts w:cs="Times New Roman"/>
        </w:rPr>
      </w:pPr>
    </w:p>
    <w:p>
      <w:pPr>
        <w:pStyle w:val="2"/>
        <w:ind w:firstLine="31680"/>
        <w:rPr>
          <w:rFonts w:cs="Times New Roman"/>
        </w:rPr>
      </w:pPr>
    </w:p>
    <w:p>
      <w:pPr>
        <w:pStyle w:val="2"/>
        <w:ind w:firstLine="31680"/>
        <w:rPr>
          <w:rFonts w:cs="Times New Roman"/>
        </w:rPr>
      </w:pPr>
    </w:p>
    <w:p>
      <w:pPr>
        <w:pStyle w:val="2"/>
        <w:ind w:firstLine="31680"/>
        <w:rPr>
          <w:rFonts w:cs="Times New Roman"/>
        </w:rPr>
      </w:pPr>
    </w:p>
    <w:p>
      <w:pPr>
        <w:pStyle w:val="2"/>
        <w:ind w:firstLine="31680"/>
        <w:rPr>
          <w:rFonts w:cs="Times New Roman"/>
        </w:rPr>
      </w:pPr>
    </w:p>
    <w:p>
      <w:pPr>
        <w:pStyle w:val="2"/>
        <w:ind w:firstLine="31680"/>
        <w:rPr>
          <w:rFonts w:cs="Times New Roman"/>
        </w:rPr>
      </w:pPr>
    </w:p>
    <w:p>
      <w:pPr>
        <w:pStyle w:val="2"/>
        <w:ind w:firstLine="31680"/>
        <w:rPr>
          <w:rFonts w:cs="Times New Roman"/>
        </w:rPr>
      </w:pPr>
    </w:p>
    <w:p>
      <w:pPr>
        <w:pStyle w:val="2"/>
        <w:ind w:firstLine="31680"/>
        <w:rPr>
          <w:rFonts w:cs="Times New Roman"/>
        </w:rPr>
      </w:pPr>
    </w:p>
    <w:p>
      <w:pPr>
        <w:pStyle w:val="2"/>
        <w:ind w:firstLine="31680"/>
        <w:rPr>
          <w:rFonts w:cs="Times New Roman"/>
        </w:rPr>
      </w:pPr>
    </w:p>
    <w:p>
      <w:pPr>
        <w:pStyle w:val="2"/>
        <w:ind w:firstLine="31680"/>
        <w:rPr>
          <w:rFonts w:cs="Times New Roman"/>
        </w:rPr>
      </w:pPr>
    </w:p>
    <w:p>
      <w:pPr>
        <w:pStyle w:val="2"/>
        <w:ind w:firstLine="31680"/>
        <w:rPr>
          <w:rFonts w:cs="Times New Roman"/>
        </w:rPr>
      </w:pPr>
    </w:p>
    <w:p>
      <w:pPr>
        <w:pStyle w:val="2"/>
        <w:ind w:firstLine="31680"/>
        <w:rPr>
          <w:rFonts w:cs="Times New Roman"/>
        </w:rPr>
      </w:pPr>
    </w:p>
    <w:p>
      <w:pPr>
        <w:pStyle w:val="2"/>
        <w:ind w:firstLine="31680"/>
        <w:rPr>
          <w:rFonts w:cs="Times New Roman"/>
        </w:rPr>
      </w:pPr>
    </w:p>
    <w:p>
      <w:pPr>
        <w:pStyle w:val="2"/>
        <w:ind w:firstLine="31680"/>
        <w:rPr>
          <w:rFonts w:cs="Times New Roman"/>
        </w:rPr>
      </w:pPr>
    </w:p>
    <w:p>
      <w:pPr>
        <w:pStyle w:val="2"/>
        <w:ind w:firstLine="31680"/>
        <w:rPr>
          <w:rFonts w:cs="Times New Roman"/>
        </w:rPr>
      </w:pPr>
    </w:p>
    <w:p>
      <w:pPr>
        <w:pStyle w:val="2"/>
        <w:ind w:firstLine="31680"/>
        <w:rPr>
          <w:rFonts w:cs="Times New Roman"/>
        </w:rPr>
      </w:pPr>
    </w:p>
    <w:p>
      <w:pPr>
        <w:pStyle w:val="2"/>
        <w:ind w:firstLine="31680"/>
        <w:rPr>
          <w:rFonts w:cs="Times New Roman"/>
        </w:rPr>
      </w:pPr>
    </w:p>
    <w:p>
      <w:pPr>
        <w:widowControl/>
        <w:tabs>
          <w:tab w:val="left" w:pos="7282"/>
          <w:tab w:val="left" w:pos="7978"/>
        </w:tabs>
        <w:jc w:val="center"/>
        <w:rPr>
          <w:rFonts w:ascii="微软雅黑" w:hAnsi="微软雅黑" w:eastAsia="微软雅黑" w:cs="Times New Roman"/>
          <w:sz w:val="26"/>
          <w:szCs w:val="26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第四部分</w:t>
      </w:r>
      <w:r>
        <w:rPr>
          <w:rFonts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行政强制执行情况统计表</w:t>
      </w:r>
    </w:p>
    <w:tbl>
      <w:tblPr>
        <w:tblStyle w:val="6"/>
        <w:tblW w:w="1350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8"/>
        <w:gridCol w:w="960"/>
        <w:gridCol w:w="1146"/>
        <w:gridCol w:w="1243"/>
        <w:gridCol w:w="1135"/>
        <w:gridCol w:w="1040"/>
        <w:gridCol w:w="1179"/>
        <w:gridCol w:w="1179"/>
        <w:gridCol w:w="1179"/>
        <w:gridCol w:w="1179"/>
        <w:gridCol w:w="11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78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行政强制执行实施数量（件）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合计</w:t>
            </w:r>
          </w:p>
        </w:tc>
        <w:tc>
          <w:tcPr>
            <w:tcW w:w="23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行政机关强制执行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法制审核数量（件）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Times New Roman"/>
                <w:sz w:val="26"/>
                <w:szCs w:val="26"/>
              </w:rPr>
            </w:pPr>
          </w:p>
        </w:tc>
        <w:tc>
          <w:tcPr>
            <w:tcW w:w="67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行政机关强制执行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申请法院强制执行</w:t>
            </w:r>
          </w:p>
        </w:tc>
        <w:tc>
          <w:tcPr>
            <w:tcW w:w="117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Times New Roman"/>
                <w:sz w:val="26"/>
                <w:szCs w:val="26"/>
              </w:rPr>
            </w:pPr>
          </w:p>
        </w:tc>
        <w:tc>
          <w:tcPr>
            <w:tcW w:w="236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Times New Roman"/>
                <w:sz w:val="26"/>
                <w:szCs w:val="26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2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加处罚款或者滞纳金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划拨存款、汇款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拍卖或者依法处理查封、扣押的场所、设施或者财物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排除妨碍、恢复原状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代履行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其他强制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执行方式</w:t>
            </w:r>
          </w:p>
        </w:tc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Times New Roman"/>
                <w:sz w:val="26"/>
                <w:szCs w:val="26"/>
              </w:rPr>
            </w:pPr>
          </w:p>
        </w:tc>
        <w:tc>
          <w:tcPr>
            <w:tcW w:w="11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Times New Roman"/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审核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数量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纠错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数量</w:t>
            </w:r>
          </w:p>
        </w:tc>
      </w:tr>
      <w:tr>
        <w:trPr>
          <w:trHeight w:val="397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白涛街道办事处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</w:tr>
    </w:tbl>
    <w:p>
      <w:pPr>
        <w:rPr>
          <w:rFonts w:ascii="微软雅黑" w:hAnsi="微软雅黑" w:eastAsia="微软雅黑" w:cs="Times New Roman"/>
          <w:sz w:val="26"/>
          <w:szCs w:val="26"/>
        </w:rPr>
      </w:pPr>
      <w:r>
        <w:rPr>
          <w:rFonts w:ascii="微软雅黑" w:hAnsi="微软雅黑" w:eastAsia="微软雅黑" w:cs="Times New Roman"/>
          <w:color w:val="000000"/>
          <w:kern w:val="0"/>
          <w:sz w:val="26"/>
          <w:szCs w:val="26"/>
        </w:rPr>
        <w:br w:type="page"/>
      </w:r>
    </w:p>
    <w:p>
      <w:pPr>
        <w:widowControl/>
        <w:tabs>
          <w:tab w:val="left" w:pos="7282"/>
          <w:tab w:val="left" w:pos="7978"/>
        </w:tabs>
        <w:jc w:val="center"/>
        <w:rPr>
          <w:rFonts w:ascii="微软雅黑" w:hAnsi="微软雅黑" w:eastAsia="微软雅黑" w:cs="Times New Roman"/>
          <w:sz w:val="26"/>
          <w:szCs w:val="26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第五部分</w:t>
      </w:r>
      <w:r>
        <w:rPr>
          <w:rFonts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行政征收实施情况统计表</w:t>
      </w:r>
    </w:p>
    <w:tbl>
      <w:tblPr>
        <w:tblStyle w:val="6"/>
        <w:tblW w:w="1326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2"/>
        <w:gridCol w:w="1574"/>
        <w:gridCol w:w="1574"/>
        <w:gridCol w:w="1574"/>
        <w:gridCol w:w="1574"/>
        <w:gridCol w:w="1260"/>
        <w:gridCol w:w="1260"/>
        <w:gridCol w:w="17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26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629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行政征收实施数量（件）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法制审核数量（件）</w:t>
            </w:r>
          </w:p>
        </w:tc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26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Times New Roman"/>
                <w:sz w:val="26"/>
                <w:szCs w:val="26"/>
              </w:rPr>
            </w:pPr>
          </w:p>
        </w:tc>
        <w:tc>
          <w:tcPr>
            <w:tcW w:w="6296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Times New Roman"/>
                <w:sz w:val="26"/>
                <w:szCs w:val="26"/>
              </w:rPr>
            </w:pP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审核数量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纠错数量</w:t>
            </w:r>
          </w:p>
        </w:tc>
        <w:tc>
          <w:tcPr>
            <w:tcW w:w="1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Times New Roman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26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行政收费</w:t>
            </w:r>
          </w:p>
        </w:tc>
        <w:tc>
          <w:tcPr>
            <w:tcW w:w="1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土地征收</w:t>
            </w:r>
          </w:p>
        </w:tc>
        <w:tc>
          <w:tcPr>
            <w:tcW w:w="1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其他行政征收</w:t>
            </w: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26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Times New Roman"/>
                <w:sz w:val="26"/>
                <w:szCs w:val="26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数量（件）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金额（万元）</w:t>
            </w:r>
          </w:p>
        </w:tc>
        <w:tc>
          <w:tcPr>
            <w:tcW w:w="1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Times New Roman"/>
                <w:sz w:val="26"/>
                <w:szCs w:val="26"/>
              </w:rPr>
            </w:pPr>
          </w:p>
        </w:tc>
        <w:tc>
          <w:tcPr>
            <w:tcW w:w="1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Times New Roman"/>
                <w:sz w:val="26"/>
                <w:szCs w:val="26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Times New Roman"/>
                <w:sz w:val="26"/>
                <w:szCs w:val="26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Times New Roman"/>
                <w:sz w:val="26"/>
                <w:szCs w:val="26"/>
              </w:rPr>
            </w:pPr>
          </w:p>
        </w:tc>
        <w:tc>
          <w:tcPr>
            <w:tcW w:w="1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Times New Roman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白涛街道办事处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6"/>
                <w:szCs w:val="26"/>
              </w:rPr>
            </w:pPr>
          </w:p>
        </w:tc>
      </w:tr>
    </w:tbl>
    <w:p>
      <w:pPr>
        <w:widowControl/>
        <w:jc w:val="left"/>
        <w:textAlignment w:val="center"/>
        <w:rPr>
          <w:rFonts w:ascii="微软雅黑" w:hAnsi="微软雅黑" w:eastAsia="微软雅黑" w:cs="Times New Roman"/>
          <w:color w:val="000000"/>
          <w:kern w:val="0"/>
          <w:sz w:val="26"/>
          <w:szCs w:val="26"/>
        </w:rPr>
      </w:pPr>
    </w:p>
    <w:p>
      <w:pPr>
        <w:widowControl/>
        <w:ind w:left="31680" w:hanging="520" w:hangingChars="200"/>
        <w:jc w:val="center"/>
        <w:textAlignment w:val="center"/>
        <w:rPr>
          <w:rFonts w:ascii="微软雅黑" w:hAnsi="微软雅黑" w:eastAsia="微软雅黑" w:cs="Times New Roman"/>
          <w:color w:val="000000"/>
          <w:kern w:val="0"/>
          <w:sz w:val="26"/>
          <w:szCs w:val="26"/>
        </w:rPr>
      </w:pPr>
    </w:p>
    <w:p>
      <w:pPr>
        <w:pStyle w:val="2"/>
        <w:ind w:firstLine="31680"/>
        <w:rPr>
          <w:rFonts w:cs="Times New Roman"/>
        </w:rPr>
      </w:pPr>
    </w:p>
    <w:p>
      <w:pPr>
        <w:pStyle w:val="2"/>
        <w:ind w:firstLine="31680"/>
        <w:rPr>
          <w:rFonts w:cs="Times New Roman"/>
        </w:rPr>
      </w:pPr>
      <w:bookmarkStart w:id="0" w:name="_GoBack"/>
      <w:bookmarkEnd w:id="0"/>
    </w:p>
    <w:p>
      <w:pPr>
        <w:pStyle w:val="2"/>
        <w:ind w:firstLine="31680"/>
        <w:rPr>
          <w:rFonts w:cs="Times New Roman"/>
        </w:rPr>
      </w:pPr>
    </w:p>
    <w:p>
      <w:pPr>
        <w:pStyle w:val="2"/>
        <w:ind w:firstLine="31680"/>
        <w:rPr>
          <w:rFonts w:cs="Times New Roman"/>
        </w:rPr>
      </w:pPr>
    </w:p>
    <w:p>
      <w:pPr>
        <w:pStyle w:val="2"/>
        <w:ind w:firstLine="31680"/>
        <w:rPr>
          <w:rFonts w:cs="Times New Roman"/>
        </w:rPr>
      </w:pPr>
    </w:p>
    <w:p>
      <w:pPr>
        <w:pStyle w:val="2"/>
        <w:ind w:firstLine="31680"/>
        <w:rPr>
          <w:rFonts w:cs="Times New Roman"/>
        </w:rPr>
      </w:pPr>
    </w:p>
    <w:p>
      <w:pPr>
        <w:pStyle w:val="2"/>
        <w:ind w:firstLine="31680"/>
        <w:rPr>
          <w:rFonts w:cs="Times New Roman"/>
        </w:rPr>
      </w:pPr>
    </w:p>
    <w:p>
      <w:pPr>
        <w:pStyle w:val="2"/>
        <w:ind w:firstLine="31680"/>
        <w:rPr>
          <w:rFonts w:cs="Times New Roman"/>
        </w:rPr>
      </w:pPr>
    </w:p>
    <w:p>
      <w:pPr>
        <w:pStyle w:val="2"/>
        <w:ind w:firstLine="31680"/>
        <w:rPr>
          <w:rFonts w:cs="Times New Roman"/>
        </w:rPr>
      </w:pPr>
    </w:p>
    <w:p>
      <w:pPr>
        <w:pStyle w:val="2"/>
        <w:ind w:firstLine="31680"/>
        <w:rPr>
          <w:rFonts w:cs="Times New Roman"/>
        </w:rPr>
      </w:pPr>
    </w:p>
    <w:p>
      <w:pPr>
        <w:widowControl/>
        <w:tabs>
          <w:tab w:val="left" w:pos="7282"/>
          <w:tab w:val="left" w:pos="7978"/>
        </w:tabs>
        <w:jc w:val="center"/>
        <w:rPr>
          <w:rFonts w:ascii="微软雅黑" w:hAnsi="微软雅黑" w:eastAsia="微软雅黑" w:cs="Times New Roman"/>
          <w:sz w:val="26"/>
          <w:szCs w:val="26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第六部分</w:t>
      </w:r>
      <w:r>
        <w:rPr>
          <w:rFonts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行政征用实施情况统计表</w:t>
      </w:r>
    </w:p>
    <w:tbl>
      <w:tblPr>
        <w:tblStyle w:val="6"/>
        <w:tblW w:w="1330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0"/>
        <w:gridCol w:w="4030"/>
        <w:gridCol w:w="1920"/>
        <w:gridCol w:w="1800"/>
        <w:gridCol w:w="28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26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40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行政征用实施数量（件）</w:t>
            </w:r>
          </w:p>
        </w:tc>
        <w:tc>
          <w:tcPr>
            <w:tcW w:w="3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法制审核数量（件）</w:t>
            </w:r>
          </w:p>
        </w:tc>
        <w:tc>
          <w:tcPr>
            <w:tcW w:w="28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26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Times New Roman"/>
                <w:sz w:val="26"/>
                <w:szCs w:val="26"/>
              </w:rPr>
            </w:pPr>
          </w:p>
        </w:tc>
        <w:tc>
          <w:tcPr>
            <w:tcW w:w="40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Times New Roman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审核数量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纠错数量</w:t>
            </w:r>
          </w:p>
        </w:tc>
        <w:tc>
          <w:tcPr>
            <w:tcW w:w="28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Times New Roman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白涛街道办事处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color w:val="000000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  <w:t>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color w:val="000000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color w:val="000000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color w:val="000000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  <w:t>0</w:t>
            </w:r>
          </w:p>
        </w:tc>
      </w:tr>
    </w:tbl>
    <w:p>
      <w:pPr>
        <w:jc w:val="center"/>
        <w:rPr>
          <w:rFonts w:ascii="微软雅黑" w:hAnsi="微软雅黑" w:eastAsia="微软雅黑" w:cs="Times New Roman"/>
          <w:color w:val="000000"/>
          <w:kern w:val="0"/>
          <w:sz w:val="26"/>
          <w:szCs w:val="26"/>
        </w:rPr>
      </w:pPr>
    </w:p>
    <w:p>
      <w:pPr>
        <w:widowControl/>
        <w:tabs>
          <w:tab w:val="left" w:pos="7282"/>
          <w:tab w:val="left" w:pos="7978"/>
        </w:tabs>
        <w:jc w:val="center"/>
        <w:rPr>
          <w:rFonts w:ascii="微软雅黑" w:hAnsi="微软雅黑" w:eastAsia="微软雅黑" w:cs="Times New Roman"/>
          <w:color w:val="000000"/>
          <w:kern w:val="0"/>
          <w:sz w:val="26"/>
          <w:szCs w:val="26"/>
        </w:rPr>
      </w:pPr>
    </w:p>
    <w:p>
      <w:pPr>
        <w:widowControl/>
        <w:tabs>
          <w:tab w:val="left" w:pos="7282"/>
          <w:tab w:val="left" w:pos="7978"/>
        </w:tabs>
        <w:jc w:val="center"/>
        <w:rPr>
          <w:rFonts w:ascii="微软雅黑" w:hAnsi="微软雅黑" w:eastAsia="微软雅黑" w:cs="Times New Roman"/>
          <w:sz w:val="26"/>
          <w:szCs w:val="26"/>
        </w:rPr>
      </w:pPr>
      <w:r>
        <w:rPr>
          <w:rFonts w:ascii="微软雅黑" w:hAnsi="微软雅黑" w:eastAsia="微软雅黑" w:cs="Times New Roman"/>
          <w:color w:val="000000"/>
          <w:kern w:val="0"/>
          <w:sz w:val="26"/>
          <w:szCs w:val="26"/>
        </w:rPr>
        <w:br w:type="page"/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第七部分</w:t>
      </w:r>
      <w:r>
        <w:rPr>
          <w:rFonts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行政检查实施情况统计表</w:t>
      </w:r>
    </w:p>
    <w:tbl>
      <w:tblPr>
        <w:tblStyle w:val="6"/>
        <w:tblW w:w="1362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8"/>
        <w:gridCol w:w="4195"/>
        <w:gridCol w:w="4280"/>
        <w:gridCol w:w="29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41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行政检查实施数量（次）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检查后作出行政处罚数量（件）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Times New Roman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白涛街道办事处</w:t>
            </w:r>
          </w:p>
        </w:tc>
        <w:tc>
          <w:tcPr>
            <w:tcW w:w="4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1820" w:firstLineChars="700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  <w:t>1110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  <w:t>788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pStyle w:val="3"/>
        <w:spacing w:line="320" w:lineRule="exact"/>
        <w:ind w:left="0" w:leftChars="0" w:right="31680"/>
        <w:rPr>
          <w:rFonts w:ascii="微软雅黑" w:hAnsi="微软雅黑" w:eastAsia="微软雅黑" w:cs="Times New Roman"/>
          <w:sz w:val="26"/>
          <w:szCs w:val="26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rPr>
        <w:rFonts w:eastAsia="Times New Roman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oNotHyphenateCaps/>
  <w:drawingGridHorizontalSpacing w:val="105"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ulTrailSpace/>
    <w:doNotExpandShiftReturn/>
    <w:adjustLineHeightInTable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5A55"/>
    <w:rsid w:val="000744AE"/>
    <w:rsid w:val="000A5A55"/>
    <w:rsid w:val="001464E6"/>
    <w:rsid w:val="001631DE"/>
    <w:rsid w:val="00193DD8"/>
    <w:rsid w:val="00196450"/>
    <w:rsid w:val="0028137B"/>
    <w:rsid w:val="002C6A27"/>
    <w:rsid w:val="00320A14"/>
    <w:rsid w:val="0034368D"/>
    <w:rsid w:val="003936EA"/>
    <w:rsid w:val="003A4572"/>
    <w:rsid w:val="003B14EC"/>
    <w:rsid w:val="003D7E00"/>
    <w:rsid w:val="00424EF6"/>
    <w:rsid w:val="004728DD"/>
    <w:rsid w:val="004D1CDA"/>
    <w:rsid w:val="005407EE"/>
    <w:rsid w:val="005F4F7F"/>
    <w:rsid w:val="006871B0"/>
    <w:rsid w:val="00755D04"/>
    <w:rsid w:val="007F1632"/>
    <w:rsid w:val="00824D0A"/>
    <w:rsid w:val="0095482F"/>
    <w:rsid w:val="00966D4F"/>
    <w:rsid w:val="0096768C"/>
    <w:rsid w:val="009A787B"/>
    <w:rsid w:val="009F0C18"/>
    <w:rsid w:val="00A00D6D"/>
    <w:rsid w:val="00A75DBD"/>
    <w:rsid w:val="00B26F5F"/>
    <w:rsid w:val="00BD47BA"/>
    <w:rsid w:val="00C6498A"/>
    <w:rsid w:val="00D20780"/>
    <w:rsid w:val="00D20E0E"/>
    <w:rsid w:val="00DA1680"/>
    <w:rsid w:val="00E2390A"/>
    <w:rsid w:val="00EA77DA"/>
    <w:rsid w:val="00FB64A2"/>
    <w:rsid w:val="6777AF9C"/>
    <w:rsid w:val="77FF0195"/>
    <w:rsid w:val="7EFFB203"/>
    <w:rsid w:val="B9B7C6CD"/>
    <w:rsid w:val="DFEFE420"/>
    <w:rsid w:val="FBFDF414"/>
    <w:rsid w:val="FFEFC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黑体_GBK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200" w:firstLineChars="200"/>
    </w:pPr>
  </w:style>
  <w:style w:type="paragraph" w:styleId="3">
    <w:name w:val="Body Text"/>
    <w:basedOn w:val="1"/>
    <w:link w:val="11"/>
    <w:qFormat/>
    <w:uiPriority w:val="99"/>
    <w:pPr>
      <w:ind w:left="100" w:leftChars="100" w:right="100" w:rightChars="100"/>
    </w:p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8">
    <w:name w:val="Strong"/>
    <w:basedOn w:val="7"/>
    <w:qFormat/>
    <w:uiPriority w:val="99"/>
    <w:rPr>
      <w:b/>
      <w:bCs/>
    </w:rPr>
  </w:style>
  <w:style w:type="character" w:styleId="9">
    <w:name w:val="page number"/>
    <w:basedOn w:val="7"/>
    <w:qFormat/>
    <w:uiPriority w:val="99"/>
  </w:style>
  <w:style w:type="character" w:styleId="10">
    <w:name w:val="Hyperlink"/>
    <w:basedOn w:val="7"/>
    <w:qFormat/>
    <w:uiPriority w:val="99"/>
    <w:rPr>
      <w:color w:val="0000FF"/>
      <w:u w:val="single"/>
    </w:rPr>
  </w:style>
  <w:style w:type="character" w:customStyle="1" w:styleId="11">
    <w:name w:val="Body Text Char"/>
    <w:basedOn w:val="7"/>
    <w:link w:val="3"/>
    <w:semiHidden/>
    <w:qFormat/>
    <w:locked/>
    <w:uiPriority w:val="99"/>
    <w:rPr>
      <w:rFonts w:ascii="Calibri" w:hAnsi="Calibri" w:eastAsia="方正黑体_GBK" w:cs="Calibri"/>
      <w:sz w:val="21"/>
      <w:szCs w:val="21"/>
    </w:rPr>
  </w:style>
  <w:style w:type="character" w:customStyle="1" w:styleId="12">
    <w:name w:val="Footer Char"/>
    <w:basedOn w:val="7"/>
    <w:link w:val="4"/>
    <w:semiHidden/>
    <w:qFormat/>
    <w:locked/>
    <w:uiPriority w:val="99"/>
    <w:rPr>
      <w:rFonts w:ascii="Calibri" w:hAnsi="Calibri" w:eastAsia="方正黑体_GBK" w:cs="Calibri"/>
      <w:sz w:val="18"/>
      <w:szCs w:val="18"/>
    </w:rPr>
  </w:style>
  <w:style w:type="character" w:customStyle="1" w:styleId="13">
    <w:name w:val="Header Char"/>
    <w:basedOn w:val="7"/>
    <w:link w:val="5"/>
    <w:semiHidden/>
    <w:qFormat/>
    <w:locked/>
    <w:uiPriority w:val="99"/>
    <w:rPr>
      <w:rFonts w:ascii="Calibri" w:hAnsi="Calibri" w:eastAsia="方正黑体_GBK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7</Pages>
  <Words>169</Words>
  <Characters>967</Characters>
  <Lines>0</Lines>
  <Paragraphs>0</Paragraphs>
  <TotalTime>98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2023-04-28T18:45:00Z</dcterms:created>
  <dc:creator>莲子</dc:creator>
  <cp:lastModifiedBy>user</cp:lastModifiedBy>
  <cp:lastPrinted>2022-12-14T03:02:00Z</cp:lastPrinted>
  <dcterms:modified xsi:type="dcterms:W3CDTF">2023-05-05T10:51:24Z</dcterms:modified>
  <dc:title>行政执法队伍建设及装备配置情况统计表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F56E72D5B7F045599EDB492BC676B472</vt:lpwstr>
  </property>
</Properties>
</file>