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8D" w:rsidRDefault="00560C8D">
      <w:pPr>
        <w:spacing w:line="390" w:lineRule="exact"/>
        <w:rPr>
          <w:rFonts w:ascii="方正小标宋_GBK" w:eastAsia="方正小标宋_GBK"/>
          <w:b/>
          <w:bCs/>
        </w:rPr>
      </w:pPr>
    </w:p>
    <w:p w:rsidR="00560C8D" w:rsidRDefault="00560C8D">
      <w:pPr>
        <w:spacing w:line="380" w:lineRule="exact"/>
        <w:rPr>
          <w:rFonts w:ascii="方正小标宋_GBK" w:eastAsia="方正小标宋_GBK"/>
          <w:spacing w:val="-14"/>
          <w:w w:val="42"/>
        </w:rPr>
      </w:pPr>
    </w:p>
    <w:p w:rsidR="00560C8D" w:rsidRDefault="00905801">
      <w:pPr>
        <w:spacing w:line="390" w:lineRule="exact"/>
        <w:rPr>
          <w:rFonts w:ascii="方正小标宋_GBK" w:eastAsia="方正小标宋_GBK"/>
          <w:spacing w:val="-14"/>
          <w:w w:val="42"/>
        </w:rPr>
      </w:pPr>
      <w:r w:rsidRPr="00905801">
        <w:rPr>
          <w:rFonts w:ascii="方正小标宋_GBK" w:eastAsia="方正小标宋_GBK"/>
          <w:b/>
          <w:bCs/>
          <w:sz w:val="20"/>
        </w:rPr>
        <w:pict>
          <v:line id="直线 2" o:spid="_x0000_s1026" style="position:absolute;left:0;text-align:left;z-index:251657216;mso-position-horizontal:center" from="0,14.65pt" to=".05pt,14.65pt" wrapcoords="0 0 0 0 0 0 0 0 0 0" strokeweight="2pt">
            <w10:wrap type="tight"/>
          </v:line>
        </w:pict>
      </w:r>
    </w:p>
    <w:p w:rsidR="00560C8D" w:rsidRDefault="00560C8D">
      <w:pPr>
        <w:tabs>
          <w:tab w:val="left" w:pos="5025"/>
        </w:tabs>
        <w:spacing w:line="380" w:lineRule="exact"/>
        <w:jc w:val="left"/>
        <w:rPr>
          <w:rFonts w:ascii="方正小标宋_GBK" w:eastAsia="方正小标宋_GBK"/>
          <w:spacing w:val="-14"/>
          <w:w w:val="42"/>
        </w:rPr>
      </w:pPr>
    </w:p>
    <w:p w:rsidR="00560C8D" w:rsidRDefault="00560C8D">
      <w:pPr>
        <w:spacing w:line="400" w:lineRule="exact"/>
        <w:jc w:val="center"/>
        <w:rPr>
          <w:rFonts w:ascii="方正小标宋_GBK" w:eastAsia="方正小标宋_GBK"/>
          <w:spacing w:val="-14"/>
          <w:w w:val="42"/>
        </w:rPr>
      </w:pPr>
    </w:p>
    <w:p w:rsidR="00560C8D" w:rsidRDefault="00560C8D">
      <w:pPr>
        <w:tabs>
          <w:tab w:val="left" w:pos="8690"/>
        </w:tabs>
        <w:spacing w:line="1360" w:lineRule="exact"/>
        <w:jc w:val="center"/>
        <w:rPr>
          <w:rFonts w:ascii="方正小标宋_GBK" w:eastAsia="方正小标宋_GBK"/>
          <w:b/>
          <w:bCs/>
          <w:snapToGrid w:val="0"/>
          <w:color w:val="FF0000"/>
          <w:spacing w:val="-20"/>
          <w:w w:val="45"/>
          <w:kern w:val="0"/>
          <w:sz w:val="108"/>
          <w:szCs w:val="108"/>
        </w:rPr>
      </w:pPr>
      <w:r>
        <w:rPr>
          <w:rFonts w:ascii="方正小标宋_GBK" w:eastAsia="方正小标宋_GBK" w:hint="eastAsia"/>
          <w:b/>
          <w:bCs/>
          <w:snapToGrid w:val="0"/>
          <w:color w:val="FF0000"/>
          <w:spacing w:val="-20"/>
          <w:w w:val="45"/>
          <w:kern w:val="0"/>
          <w:sz w:val="108"/>
          <w:szCs w:val="108"/>
        </w:rPr>
        <w:t>重庆市涪陵区人民政府崇义街道办事处文件</w:t>
      </w:r>
    </w:p>
    <w:p w:rsidR="00560C8D" w:rsidRDefault="00560C8D">
      <w:pPr>
        <w:spacing w:line="480" w:lineRule="exact"/>
        <w:jc w:val="center"/>
        <w:rPr>
          <w:rFonts w:ascii="仿宋_GB2312"/>
        </w:rPr>
      </w:pPr>
    </w:p>
    <w:p w:rsidR="00560C8D" w:rsidRDefault="00560C8D">
      <w:pPr>
        <w:spacing w:line="460" w:lineRule="exact"/>
        <w:jc w:val="center"/>
        <w:rPr>
          <w:rFonts w:ascii="仿宋_GB2312"/>
        </w:rPr>
      </w:pPr>
    </w:p>
    <w:p w:rsidR="00560C8D" w:rsidRDefault="00560C8D">
      <w:pPr>
        <w:tabs>
          <w:tab w:val="left" w:pos="316"/>
        </w:tabs>
        <w:ind w:firstLineChars="50" w:firstLine="160"/>
        <w:jc w:val="center"/>
        <w:rPr>
          <w:rFonts w:ascii="方正仿宋_GBK"/>
        </w:rPr>
      </w:pPr>
      <w:r>
        <w:rPr>
          <w:rFonts w:ascii="方正仿宋_GBK" w:hint="eastAsia"/>
        </w:rPr>
        <w:t>涪崇办发〔2004〕27号</w:t>
      </w:r>
    </w:p>
    <w:p w:rsidR="00560C8D" w:rsidRDefault="00905801">
      <w:pPr>
        <w:jc w:val="center"/>
      </w:pPr>
      <w:r w:rsidRPr="00905801">
        <w:rPr>
          <w:rFonts w:ascii="黑体" w:eastAsia="黑体"/>
          <w:sz w:val="20"/>
        </w:rPr>
        <w:pict>
          <v:line id="直线 3" o:spid="_x0000_s1027" style="position:absolute;left:0;text-align:left;z-index:251658240" from="0,6.6pt" to="442.2pt,6.6pt" strokecolor="red" strokeweight="2.25pt">
            <w10:wrap type="square"/>
          </v:line>
        </w:pict>
      </w:r>
    </w:p>
    <w:p w:rsidR="00560C8D" w:rsidRDefault="00560C8D">
      <w:pPr>
        <w:tabs>
          <w:tab w:val="left" w:pos="2592"/>
          <w:tab w:val="left" w:pos="2952"/>
        </w:tabs>
        <w:spacing w:line="560" w:lineRule="exact"/>
        <w:jc w:val="center"/>
        <w:rPr>
          <w:rFonts w:ascii="方正小标宋_GBK" w:eastAsia="方正小标宋_GBK"/>
          <w:sz w:val="44"/>
          <w:szCs w:val="44"/>
        </w:rPr>
      </w:pPr>
      <w:r>
        <w:rPr>
          <w:rFonts w:ascii="方正小标宋_GBK" w:eastAsia="方正小标宋_GBK" w:hint="eastAsia"/>
          <w:sz w:val="44"/>
          <w:szCs w:val="44"/>
        </w:rPr>
        <w:t>重庆市涪陵区人民政府崇义街道办事处</w:t>
      </w:r>
    </w:p>
    <w:p w:rsidR="00560C8D" w:rsidRDefault="00560C8D">
      <w:pPr>
        <w:spacing w:line="560" w:lineRule="exact"/>
        <w:jc w:val="center"/>
        <w:rPr>
          <w:rFonts w:ascii="方正小标宋_GBK" w:eastAsia="方正小标宋_GBK"/>
          <w:sz w:val="44"/>
          <w:szCs w:val="44"/>
        </w:rPr>
      </w:pPr>
      <w:r>
        <w:rPr>
          <w:rFonts w:ascii="方正小标宋_GBK" w:eastAsia="方正小标宋_GBK" w:hint="eastAsia"/>
          <w:spacing w:val="-10"/>
          <w:sz w:val="44"/>
          <w:szCs w:val="44"/>
        </w:rPr>
        <w:t>关于</w:t>
      </w:r>
      <w:r>
        <w:rPr>
          <w:rFonts w:ascii="方正小标宋_GBK" w:eastAsia="方正小标宋_GBK" w:hint="eastAsia"/>
          <w:sz w:val="44"/>
          <w:szCs w:val="44"/>
        </w:rPr>
        <w:t>对人口和计划生育举报实行奖励的通知</w:t>
      </w:r>
    </w:p>
    <w:p w:rsidR="00560C8D" w:rsidRDefault="00560C8D">
      <w:pPr>
        <w:spacing w:line="560" w:lineRule="exact"/>
        <w:rPr>
          <w:rFonts w:ascii="方正仿宋_GBK"/>
          <w:szCs w:val="32"/>
        </w:rPr>
      </w:pPr>
      <w:r>
        <w:rPr>
          <w:rFonts w:ascii="方正仿宋_GBK" w:hint="eastAsia"/>
          <w:szCs w:val="32"/>
        </w:rPr>
        <w:br/>
        <w:t>辖区各单位、各社区居委会、街道各部门:</w:t>
      </w:r>
    </w:p>
    <w:p w:rsidR="00560C8D" w:rsidRDefault="00560C8D">
      <w:pPr>
        <w:spacing w:line="560" w:lineRule="exact"/>
        <w:ind w:firstLineChars="200" w:firstLine="640"/>
        <w:jc w:val="left"/>
        <w:rPr>
          <w:rFonts w:ascii="方正仿宋_GBK"/>
          <w:szCs w:val="32"/>
        </w:rPr>
      </w:pPr>
      <w:r>
        <w:rPr>
          <w:rFonts w:ascii="方正仿宋_GBK" w:hint="eastAsia"/>
          <w:szCs w:val="32"/>
        </w:rPr>
        <w:t>为了更好地调动广大群众的积极性，群策群力地做好人口和计划生育工作，经研究，决定在崇义辖区实行人口和计划生育工作举报奖励制度。</w:t>
      </w:r>
    </w:p>
    <w:p w:rsidR="00560C8D" w:rsidRDefault="00560C8D">
      <w:pPr>
        <w:spacing w:line="560" w:lineRule="exact"/>
        <w:ind w:firstLineChars="200" w:firstLine="640"/>
        <w:jc w:val="left"/>
        <w:rPr>
          <w:rFonts w:ascii="方正仿宋_GBK"/>
          <w:szCs w:val="32"/>
        </w:rPr>
      </w:pPr>
      <w:r>
        <w:rPr>
          <w:rFonts w:ascii="方正仿宋_GBK" w:hint="eastAsia"/>
          <w:szCs w:val="32"/>
        </w:rPr>
        <w:t>第一条　为了认真推行计划生育基本国策，发挥人民群众的民主监督作用，维护公民、法人或者其他组织依法举报违反人口和计划生育法律行为的权利，规范人口和计划生育违法案件举报奖励工作，根据《中华人民共和国人口与计划生育法》、《信访条例》和《重庆市人口与计划生育条例》的精神制定本举报奖励制</w:t>
      </w:r>
      <w:r>
        <w:rPr>
          <w:rFonts w:ascii="方正仿宋_GBK" w:hint="eastAsia"/>
          <w:szCs w:val="32"/>
        </w:rPr>
        <w:lastRenderedPageBreak/>
        <w:t>度。</w:t>
      </w:r>
    </w:p>
    <w:p w:rsidR="00560C8D" w:rsidRDefault="00560C8D">
      <w:pPr>
        <w:spacing w:line="560" w:lineRule="exact"/>
        <w:ind w:firstLineChars="200" w:firstLine="640"/>
        <w:jc w:val="left"/>
        <w:rPr>
          <w:rFonts w:ascii="方正仿宋_GBK"/>
          <w:szCs w:val="32"/>
        </w:rPr>
      </w:pPr>
      <w:r>
        <w:rPr>
          <w:rFonts w:ascii="方正仿宋_GBK" w:hint="eastAsia"/>
          <w:szCs w:val="32"/>
        </w:rPr>
        <w:t>第二条　街道设立计生违法案件举报电话、举报信箱和举报接待室并向社会公布。</w:t>
      </w:r>
    </w:p>
    <w:p w:rsidR="00560C8D" w:rsidRDefault="00560C8D">
      <w:pPr>
        <w:spacing w:line="560" w:lineRule="exact"/>
        <w:ind w:firstLineChars="200" w:firstLine="640"/>
        <w:jc w:val="left"/>
        <w:rPr>
          <w:rFonts w:ascii="方正仿宋_GBK"/>
          <w:szCs w:val="32"/>
        </w:rPr>
      </w:pPr>
      <w:r>
        <w:rPr>
          <w:rFonts w:ascii="方正仿宋_GBK" w:hint="eastAsia"/>
          <w:szCs w:val="32"/>
        </w:rPr>
        <w:t>第三条　举报可以采取书信、</w:t>
      </w:r>
      <w:r>
        <w:rPr>
          <w:rFonts w:hint="eastAsia"/>
          <w:szCs w:val="32"/>
        </w:rPr>
        <w:t> </w:t>
      </w:r>
      <w:r>
        <w:rPr>
          <w:rFonts w:ascii="方正仿宋_GBK" w:hint="eastAsia"/>
          <w:szCs w:val="32"/>
        </w:rPr>
        <w:t>口头、电话或者举报人认为方便的其他形式提出。</w:t>
      </w:r>
    </w:p>
    <w:p w:rsidR="00560C8D" w:rsidRDefault="00560C8D">
      <w:pPr>
        <w:spacing w:line="560" w:lineRule="exact"/>
        <w:ind w:firstLineChars="200" w:firstLine="640"/>
        <w:jc w:val="left"/>
        <w:rPr>
          <w:rFonts w:ascii="方正仿宋_GBK"/>
          <w:szCs w:val="32"/>
        </w:rPr>
      </w:pPr>
      <w:r>
        <w:rPr>
          <w:rFonts w:ascii="方正仿宋_GBK" w:hint="eastAsia"/>
          <w:szCs w:val="32"/>
        </w:rPr>
        <w:t>第四条　举报人举报时应讲明本人的姓名、</w:t>
      </w:r>
      <w:r>
        <w:rPr>
          <w:rFonts w:hint="eastAsia"/>
          <w:szCs w:val="32"/>
        </w:rPr>
        <w:t> </w:t>
      </w:r>
      <w:r>
        <w:rPr>
          <w:rFonts w:ascii="方正仿宋_GBK" w:hint="eastAsia"/>
          <w:szCs w:val="32"/>
        </w:rPr>
        <w:t>居民身份证号码、工作单位、家庭住址、联系电话等有关情况。</w:t>
      </w:r>
    </w:p>
    <w:p w:rsidR="00560C8D" w:rsidRDefault="00560C8D">
      <w:pPr>
        <w:spacing w:line="560" w:lineRule="exact"/>
        <w:ind w:leftChars="200" w:left="640"/>
        <w:jc w:val="left"/>
        <w:rPr>
          <w:rFonts w:ascii="方正仿宋_GBK"/>
          <w:szCs w:val="32"/>
        </w:rPr>
      </w:pPr>
      <w:r>
        <w:rPr>
          <w:rFonts w:ascii="方正仿宋_GBK" w:hint="eastAsia"/>
          <w:szCs w:val="32"/>
        </w:rPr>
        <w:t>尊重举报人意愿受理匿名举报，匿名举报可留下举</w:t>
      </w:r>
      <w:r w:rsidR="00355B3A">
        <w:rPr>
          <w:rFonts w:ascii="方正仿宋_GBK" w:hint="eastAsia"/>
          <w:szCs w:val="32"/>
        </w:rPr>
        <w:t>报</w:t>
      </w:r>
      <w:r>
        <w:rPr>
          <w:rFonts w:ascii="方正仿宋_GBK" w:hint="eastAsia"/>
          <w:szCs w:val="32"/>
        </w:rPr>
        <w:t>密码。第五条  举报内容为涉及本辖区的下列案件</w:t>
      </w:r>
    </w:p>
    <w:p w:rsidR="00560C8D" w:rsidRDefault="00560C8D">
      <w:pPr>
        <w:spacing w:line="560" w:lineRule="exact"/>
        <w:ind w:firstLineChars="200" w:firstLine="640"/>
        <w:jc w:val="left"/>
        <w:rPr>
          <w:rFonts w:ascii="方正仿宋_GBK"/>
          <w:szCs w:val="32"/>
        </w:rPr>
      </w:pPr>
      <w:r>
        <w:rPr>
          <w:rFonts w:ascii="方正仿宋_GBK" w:hint="eastAsia"/>
          <w:szCs w:val="32"/>
        </w:rPr>
        <w:t>（一）违法生育或者收养子女的；</w:t>
      </w:r>
    </w:p>
    <w:p w:rsidR="00560C8D" w:rsidRDefault="00560C8D">
      <w:pPr>
        <w:spacing w:line="560" w:lineRule="exact"/>
        <w:ind w:firstLineChars="200" w:firstLine="640"/>
        <w:jc w:val="left"/>
        <w:rPr>
          <w:rFonts w:ascii="方正仿宋_GBK"/>
          <w:szCs w:val="32"/>
        </w:rPr>
      </w:pPr>
      <w:r>
        <w:rPr>
          <w:rFonts w:ascii="方正仿宋_GBK" w:hint="eastAsia"/>
          <w:szCs w:val="32"/>
        </w:rPr>
        <w:t>（二）不符合再生育条件怀孕的；</w:t>
      </w:r>
    </w:p>
    <w:p w:rsidR="00560C8D" w:rsidRDefault="00560C8D">
      <w:pPr>
        <w:spacing w:line="560" w:lineRule="exact"/>
        <w:ind w:firstLineChars="200" w:firstLine="640"/>
        <w:jc w:val="left"/>
        <w:rPr>
          <w:rFonts w:ascii="方正仿宋_GBK"/>
          <w:szCs w:val="32"/>
        </w:rPr>
      </w:pPr>
      <w:r>
        <w:rPr>
          <w:rFonts w:ascii="方正仿宋_GBK" w:hint="eastAsia"/>
          <w:szCs w:val="32"/>
        </w:rPr>
        <w:t>（三）非法施行为他人摘取宫内节育器等恢复生育手术的；</w:t>
      </w:r>
    </w:p>
    <w:p w:rsidR="00560C8D" w:rsidRDefault="00560C8D">
      <w:pPr>
        <w:spacing w:line="560" w:lineRule="exact"/>
        <w:ind w:firstLineChars="200" w:firstLine="640"/>
        <w:jc w:val="left"/>
        <w:rPr>
          <w:rFonts w:ascii="方正仿宋_GBK"/>
          <w:szCs w:val="32"/>
        </w:rPr>
      </w:pPr>
      <w:r>
        <w:rPr>
          <w:rFonts w:ascii="方正仿宋_GBK" w:hint="eastAsia"/>
          <w:szCs w:val="32"/>
        </w:rPr>
        <w:t>（四）利用B超等手段进行非医学需要的胎儿性别鉴定或者性别的人工终止怀孕的；</w:t>
      </w:r>
    </w:p>
    <w:p w:rsidR="00560C8D" w:rsidRDefault="00560C8D">
      <w:pPr>
        <w:spacing w:line="560" w:lineRule="exact"/>
        <w:ind w:firstLineChars="200" w:firstLine="640"/>
        <w:jc w:val="left"/>
        <w:rPr>
          <w:rFonts w:ascii="方正仿宋_GBK"/>
          <w:szCs w:val="32"/>
        </w:rPr>
      </w:pPr>
      <w:r>
        <w:rPr>
          <w:rFonts w:ascii="方正仿宋_GBK" w:hint="eastAsia"/>
          <w:szCs w:val="32"/>
        </w:rPr>
        <w:t>（五）实施假节育手术，进行假医学鉴定，出具假计划生育证明的；</w:t>
      </w:r>
    </w:p>
    <w:p w:rsidR="00560C8D" w:rsidRDefault="00560C8D">
      <w:pPr>
        <w:spacing w:line="560" w:lineRule="exact"/>
        <w:ind w:firstLineChars="200" w:firstLine="640"/>
        <w:jc w:val="left"/>
        <w:rPr>
          <w:rFonts w:ascii="方正仿宋_GBK"/>
          <w:szCs w:val="32"/>
        </w:rPr>
      </w:pPr>
      <w:r>
        <w:rPr>
          <w:rFonts w:ascii="方正仿宋_GBK" w:hint="eastAsia"/>
          <w:szCs w:val="32"/>
        </w:rPr>
        <w:t>（六）以不正当手段取得计划生育证明的；</w:t>
      </w:r>
    </w:p>
    <w:p w:rsidR="00560C8D" w:rsidRDefault="00560C8D">
      <w:pPr>
        <w:spacing w:line="560" w:lineRule="exact"/>
        <w:ind w:firstLineChars="200" w:firstLine="640"/>
        <w:jc w:val="left"/>
        <w:rPr>
          <w:rFonts w:ascii="方正仿宋_GBK"/>
          <w:szCs w:val="32"/>
        </w:rPr>
      </w:pPr>
      <w:r>
        <w:rPr>
          <w:rFonts w:ascii="方正仿宋_GBK" w:hint="eastAsia"/>
          <w:szCs w:val="32"/>
        </w:rPr>
        <w:t>（七）伪造、变造、买卖计划生育证明的；</w:t>
      </w:r>
    </w:p>
    <w:p w:rsidR="00560C8D" w:rsidRDefault="00560C8D">
      <w:pPr>
        <w:spacing w:line="560" w:lineRule="exact"/>
        <w:ind w:firstLineChars="200" w:firstLine="640"/>
        <w:jc w:val="left"/>
        <w:rPr>
          <w:rFonts w:ascii="方正仿宋_GBK"/>
          <w:szCs w:val="32"/>
        </w:rPr>
      </w:pPr>
      <w:r>
        <w:rPr>
          <w:rFonts w:ascii="方正仿宋_GBK" w:hint="eastAsia"/>
          <w:szCs w:val="32"/>
        </w:rPr>
        <w:t>（八）人口和计划生育工作人员及相关人员在工作中玩忽职守、徇私舞弊，索取、收受贿赂，截留、挪用、贪污计划生育经费或者社会抚养费，虚报、瞒报、伪造、篡改人口和计划生育统计数据的；</w:t>
      </w:r>
    </w:p>
    <w:p w:rsidR="00560C8D" w:rsidRDefault="00560C8D">
      <w:pPr>
        <w:spacing w:line="560" w:lineRule="exact"/>
        <w:ind w:firstLineChars="200" w:firstLine="640"/>
        <w:jc w:val="left"/>
        <w:rPr>
          <w:rFonts w:ascii="方正仿宋_GBK"/>
          <w:szCs w:val="32"/>
        </w:rPr>
      </w:pPr>
      <w:r>
        <w:rPr>
          <w:rFonts w:ascii="方正仿宋_GBK" w:hint="eastAsia"/>
          <w:szCs w:val="32"/>
        </w:rPr>
        <w:lastRenderedPageBreak/>
        <w:t>（九）在再生育审批，违法生育处理和独生子女病残儿鉴定中弄虚作假的；</w:t>
      </w:r>
    </w:p>
    <w:p w:rsidR="00560C8D" w:rsidRDefault="00560C8D">
      <w:pPr>
        <w:spacing w:line="560" w:lineRule="exact"/>
        <w:ind w:firstLineChars="200" w:firstLine="640"/>
        <w:jc w:val="left"/>
        <w:rPr>
          <w:rFonts w:ascii="方正仿宋_GBK"/>
          <w:szCs w:val="32"/>
        </w:rPr>
      </w:pPr>
      <w:r>
        <w:rPr>
          <w:rFonts w:ascii="方正仿宋_GBK" w:hint="eastAsia"/>
          <w:szCs w:val="32"/>
        </w:rPr>
        <w:t>（十）不按规定征收社会抚养费或在征收社会抚养费中未使用重庆市财政局统一印制的《重庆市社会抚养费定额收据》的；</w:t>
      </w:r>
    </w:p>
    <w:p w:rsidR="00560C8D" w:rsidRDefault="00560C8D">
      <w:pPr>
        <w:spacing w:line="560" w:lineRule="exact"/>
        <w:ind w:firstLineChars="200" w:firstLine="640"/>
        <w:jc w:val="left"/>
        <w:rPr>
          <w:rFonts w:ascii="方正仿宋_GBK"/>
          <w:szCs w:val="32"/>
        </w:rPr>
      </w:pPr>
      <w:r>
        <w:rPr>
          <w:rFonts w:ascii="方正仿宋_GBK" w:hint="eastAsia"/>
          <w:szCs w:val="32"/>
        </w:rPr>
        <w:t>（十一）滥用职权，侵犯公民人身权、财产权和其他合法权益的；</w:t>
      </w:r>
    </w:p>
    <w:p w:rsidR="00560C8D" w:rsidRDefault="00560C8D">
      <w:pPr>
        <w:spacing w:line="560" w:lineRule="exact"/>
        <w:ind w:firstLineChars="200" w:firstLine="640"/>
        <w:jc w:val="left"/>
        <w:rPr>
          <w:rFonts w:ascii="方正仿宋_GBK"/>
          <w:szCs w:val="32"/>
        </w:rPr>
      </w:pPr>
      <w:r>
        <w:rPr>
          <w:rFonts w:ascii="方正仿宋_GBK" w:hint="eastAsia"/>
          <w:szCs w:val="32"/>
        </w:rPr>
        <w:t>（十二）计生部门无正当理由拒绝办理《生育服务证》、《再生育服务证》和《流动人口婚育证明》的；</w:t>
      </w:r>
    </w:p>
    <w:p w:rsidR="00560C8D" w:rsidRDefault="00560C8D">
      <w:pPr>
        <w:spacing w:line="560" w:lineRule="exact"/>
        <w:ind w:firstLineChars="200" w:firstLine="640"/>
        <w:jc w:val="left"/>
        <w:rPr>
          <w:rFonts w:ascii="方正仿宋_GBK"/>
          <w:szCs w:val="32"/>
        </w:rPr>
      </w:pPr>
      <w:r>
        <w:rPr>
          <w:rFonts w:ascii="方正仿宋_GBK" w:hint="eastAsia"/>
          <w:szCs w:val="32"/>
        </w:rPr>
        <w:t>（十三）未向实行计划生育的育龄夫妻提供规定的避孕、节育技术免费服务的；</w:t>
      </w:r>
    </w:p>
    <w:p w:rsidR="00560C8D" w:rsidRDefault="00560C8D">
      <w:pPr>
        <w:spacing w:line="560" w:lineRule="exact"/>
        <w:ind w:firstLineChars="200" w:firstLine="640"/>
        <w:jc w:val="left"/>
        <w:rPr>
          <w:rFonts w:ascii="方正仿宋_GBK"/>
          <w:szCs w:val="32"/>
        </w:rPr>
      </w:pPr>
      <w:r>
        <w:rPr>
          <w:rFonts w:ascii="方正仿宋_GBK" w:hint="eastAsia"/>
          <w:szCs w:val="32"/>
        </w:rPr>
        <w:t>（十四）计划生育技术服务和医疗保健部门不按有关规定查验《生育服务证》和《再生育服务证》的；</w:t>
      </w:r>
    </w:p>
    <w:p w:rsidR="00560C8D" w:rsidRDefault="00560C8D">
      <w:pPr>
        <w:spacing w:line="560" w:lineRule="exact"/>
        <w:ind w:firstLineChars="200" w:firstLine="640"/>
        <w:jc w:val="left"/>
        <w:rPr>
          <w:rFonts w:ascii="方正仿宋_GBK"/>
          <w:szCs w:val="32"/>
        </w:rPr>
      </w:pPr>
      <w:r>
        <w:rPr>
          <w:rFonts w:ascii="方正仿宋_GBK" w:hint="eastAsia"/>
          <w:szCs w:val="32"/>
        </w:rPr>
        <w:t>（十五）接纳无婚育、生育证明的流动人口从业、居住的；</w:t>
      </w:r>
    </w:p>
    <w:p w:rsidR="00560C8D" w:rsidRDefault="00560C8D">
      <w:pPr>
        <w:spacing w:line="560" w:lineRule="exact"/>
        <w:ind w:leftChars="200" w:left="640"/>
        <w:jc w:val="left"/>
        <w:rPr>
          <w:rFonts w:ascii="方正仿宋_GBK"/>
          <w:szCs w:val="32"/>
        </w:rPr>
      </w:pPr>
      <w:r>
        <w:rPr>
          <w:rFonts w:ascii="方正仿宋_GBK" w:hint="eastAsia"/>
          <w:szCs w:val="32"/>
        </w:rPr>
        <w:t>（十六）其他违反人口和计划生育法律、法规和政策的行为。</w:t>
      </w:r>
    </w:p>
    <w:p w:rsidR="00560C8D" w:rsidRDefault="00560C8D">
      <w:pPr>
        <w:spacing w:line="560" w:lineRule="exact"/>
        <w:ind w:firstLineChars="200" w:firstLine="640"/>
        <w:jc w:val="left"/>
        <w:rPr>
          <w:rFonts w:ascii="方正仿宋_GBK"/>
          <w:szCs w:val="32"/>
        </w:rPr>
      </w:pPr>
      <w:r>
        <w:rPr>
          <w:rFonts w:ascii="方正仿宋_GBK" w:hint="eastAsia"/>
          <w:szCs w:val="32"/>
        </w:rPr>
        <w:t>第六条  举报的受理，</w:t>
      </w:r>
      <w:r>
        <w:rPr>
          <w:rFonts w:hint="eastAsia"/>
          <w:szCs w:val="32"/>
        </w:rPr>
        <w:t> </w:t>
      </w:r>
      <w:r>
        <w:rPr>
          <w:rFonts w:ascii="方正仿宋_GBK" w:hint="eastAsia"/>
          <w:szCs w:val="32"/>
        </w:rPr>
        <w:t>按信访处理原则实行“分级负责，归口办理”。</w:t>
      </w:r>
    </w:p>
    <w:p w:rsidR="00560C8D" w:rsidRDefault="00560C8D">
      <w:pPr>
        <w:spacing w:line="560" w:lineRule="exact"/>
        <w:ind w:firstLineChars="200" w:firstLine="640"/>
        <w:jc w:val="left"/>
        <w:rPr>
          <w:rFonts w:ascii="方正仿宋_GBK"/>
          <w:szCs w:val="32"/>
        </w:rPr>
      </w:pPr>
      <w:r>
        <w:rPr>
          <w:rFonts w:ascii="方正仿宋_GBK" w:hint="eastAsia"/>
          <w:szCs w:val="32"/>
        </w:rPr>
        <w:t>第七</w:t>
      </w:r>
      <w:r w:rsidR="009D34FD">
        <w:rPr>
          <w:rFonts w:ascii="方正仿宋_GBK" w:hint="eastAsia"/>
          <w:szCs w:val="32"/>
        </w:rPr>
        <w:t>条</w:t>
      </w:r>
      <w:r>
        <w:rPr>
          <w:rFonts w:ascii="方正仿宋_GBK" w:hint="eastAsia"/>
          <w:szCs w:val="32"/>
        </w:rPr>
        <w:t xml:space="preserve">　举报信函和举报材料由专人负责拆阅、逐件登记，妥善处理。</w:t>
      </w:r>
    </w:p>
    <w:p w:rsidR="00560C8D" w:rsidRDefault="00560C8D">
      <w:pPr>
        <w:spacing w:line="560" w:lineRule="exact"/>
        <w:ind w:firstLineChars="200" w:firstLine="640"/>
        <w:jc w:val="left"/>
        <w:rPr>
          <w:rFonts w:ascii="方正仿宋_GBK"/>
          <w:szCs w:val="32"/>
        </w:rPr>
      </w:pPr>
      <w:r>
        <w:rPr>
          <w:rFonts w:ascii="方正仿宋_GBK" w:hint="eastAsia"/>
          <w:szCs w:val="32"/>
        </w:rPr>
        <w:t>受理口头举报，应当将举报情况写成笔录，并向举报人宣读或者交举报人阅读，经确认无误后，由举报人签名或者盖章。</w:t>
      </w:r>
    </w:p>
    <w:p w:rsidR="00560C8D" w:rsidRDefault="00560C8D">
      <w:pPr>
        <w:spacing w:line="560" w:lineRule="exact"/>
        <w:ind w:firstLineChars="200" w:firstLine="640"/>
        <w:jc w:val="left"/>
        <w:rPr>
          <w:rFonts w:ascii="方正仿宋_GBK"/>
          <w:szCs w:val="32"/>
        </w:rPr>
      </w:pPr>
      <w:r>
        <w:rPr>
          <w:rFonts w:ascii="方正仿宋_GBK" w:hint="eastAsia"/>
          <w:szCs w:val="32"/>
        </w:rPr>
        <w:t>第八条　举报案件应当在5个工作日内办理；</w:t>
      </w:r>
      <w:r>
        <w:rPr>
          <w:rFonts w:hint="eastAsia"/>
          <w:szCs w:val="32"/>
        </w:rPr>
        <w:t> </w:t>
      </w:r>
      <w:r>
        <w:rPr>
          <w:rFonts w:ascii="方正仿宋_GBK" w:hint="eastAsia"/>
          <w:szCs w:val="32"/>
        </w:rPr>
        <w:t>情况紧急的应当立即办理。</w:t>
      </w:r>
    </w:p>
    <w:p w:rsidR="00560C8D" w:rsidRDefault="00560C8D">
      <w:pPr>
        <w:spacing w:line="560" w:lineRule="exact"/>
        <w:ind w:firstLineChars="200" w:firstLine="640"/>
        <w:jc w:val="left"/>
        <w:rPr>
          <w:rFonts w:ascii="方正仿宋_GBK"/>
          <w:szCs w:val="32"/>
        </w:rPr>
      </w:pPr>
      <w:r>
        <w:rPr>
          <w:rFonts w:ascii="方正仿宋_GBK" w:hint="eastAsia"/>
          <w:szCs w:val="32"/>
        </w:rPr>
        <w:lastRenderedPageBreak/>
        <w:t>第九条　对上级机关交办并要求查报结果的举报案件，</w:t>
      </w:r>
      <w:r>
        <w:rPr>
          <w:rFonts w:hint="eastAsia"/>
          <w:szCs w:val="32"/>
        </w:rPr>
        <w:t> </w:t>
      </w:r>
      <w:r>
        <w:rPr>
          <w:rFonts w:ascii="方正仿宋_GBK" w:hint="eastAsia"/>
          <w:szCs w:val="32"/>
        </w:rPr>
        <w:t>应当在40个工作日内上报查办结果；案情复杂的，时限可以适当延长，</w:t>
      </w:r>
      <w:r>
        <w:rPr>
          <w:rFonts w:hint="eastAsia"/>
          <w:szCs w:val="32"/>
        </w:rPr>
        <w:t> </w:t>
      </w:r>
      <w:r>
        <w:rPr>
          <w:rFonts w:ascii="方正仿宋_GBK" w:hint="eastAsia"/>
          <w:szCs w:val="32"/>
        </w:rPr>
        <w:t>但应当上报阶段性查办情况。未要求上报查办结果的，要定期汇总上报举报案件的办理情况。</w:t>
      </w:r>
    </w:p>
    <w:p w:rsidR="00560C8D" w:rsidRDefault="00560C8D">
      <w:pPr>
        <w:spacing w:line="560" w:lineRule="exact"/>
        <w:ind w:firstLineChars="200" w:firstLine="640"/>
        <w:jc w:val="left"/>
        <w:rPr>
          <w:rFonts w:ascii="方正仿宋_GBK"/>
          <w:szCs w:val="32"/>
        </w:rPr>
      </w:pPr>
      <w:r>
        <w:rPr>
          <w:rFonts w:ascii="方正仿宋_GBK" w:hint="eastAsia"/>
          <w:szCs w:val="32"/>
        </w:rPr>
        <w:t>应当定期统计举报案件的办理情况，并向社会公布。</w:t>
      </w:r>
    </w:p>
    <w:p w:rsidR="00560C8D" w:rsidRDefault="00560C8D">
      <w:pPr>
        <w:spacing w:line="560" w:lineRule="exact"/>
        <w:ind w:firstLineChars="200" w:firstLine="640"/>
        <w:jc w:val="left"/>
        <w:rPr>
          <w:rFonts w:ascii="方正仿宋_GBK"/>
          <w:szCs w:val="32"/>
        </w:rPr>
      </w:pPr>
      <w:r>
        <w:rPr>
          <w:rFonts w:ascii="方正仿宋_GBK" w:hint="eastAsia"/>
          <w:szCs w:val="32"/>
        </w:rPr>
        <w:t>第十条　区计生委对上报的举报案件查办结果，认为事实不清、处理不当的，由街道计生科补充调查或者重新调查、依法处理。</w:t>
      </w:r>
    </w:p>
    <w:p w:rsidR="00560C8D" w:rsidRDefault="00560C8D">
      <w:pPr>
        <w:spacing w:line="560" w:lineRule="exact"/>
        <w:ind w:firstLineChars="200" w:firstLine="640"/>
        <w:jc w:val="left"/>
        <w:rPr>
          <w:rFonts w:ascii="方正仿宋_GBK"/>
          <w:szCs w:val="32"/>
        </w:rPr>
      </w:pPr>
      <w:r>
        <w:rPr>
          <w:rFonts w:ascii="方正仿宋_GBK" w:hint="eastAsia"/>
          <w:szCs w:val="32"/>
        </w:rPr>
        <w:t>第十一条　举报案件经查证属实的，由街道计生科给予相应的奖励。</w:t>
      </w:r>
    </w:p>
    <w:p w:rsidR="00560C8D" w:rsidRDefault="00560C8D">
      <w:pPr>
        <w:spacing w:line="560" w:lineRule="exact"/>
        <w:ind w:firstLineChars="200" w:firstLine="640"/>
        <w:jc w:val="left"/>
        <w:rPr>
          <w:rFonts w:ascii="方正仿宋_GBK"/>
          <w:szCs w:val="32"/>
        </w:rPr>
      </w:pPr>
      <w:r>
        <w:rPr>
          <w:rFonts w:ascii="方正仿宋_GBK" w:hint="eastAsia"/>
          <w:szCs w:val="32"/>
        </w:rPr>
        <w:t>举报违法生育收养案件经查证属实的，街道计生科按每件实际征收社会抚养费金额给予举报人200元-5000元的奖励。</w:t>
      </w:r>
    </w:p>
    <w:p w:rsidR="00560C8D" w:rsidRDefault="00560C8D">
      <w:pPr>
        <w:spacing w:line="560" w:lineRule="exact"/>
        <w:ind w:firstLineChars="200" w:firstLine="640"/>
        <w:jc w:val="left"/>
        <w:rPr>
          <w:rFonts w:ascii="方正仿宋_GBK"/>
          <w:szCs w:val="32"/>
        </w:rPr>
      </w:pPr>
      <w:r>
        <w:rPr>
          <w:rFonts w:ascii="方正仿宋_GBK" w:hint="eastAsia"/>
          <w:szCs w:val="32"/>
        </w:rPr>
        <w:t>（一）实际征收社会抚养费10000元以下的，给予举报人200元奖励；</w:t>
      </w:r>
    </w:p>
    <w:p w:rsidR="00560C8D" w:rsidRDefault="00560C8D">
      <w:pPr>
        <w:spacing w:line="560" w:lineRule="exact"/>
        <w:ind w:firstLineChars="200" w:firstLine="640"/>
        <w:jc w:val="left"/>
        <w:rPr>
          <w:rFonts w:ascii="方正仿宋_GBK"/>
          <w:szCs w:val="32"/>
        </w:rPr>
      </w:pPr>
      <w:r>
        <w:rPr>
          <w:rFonts w:ascii="方正仿宋_GBK" w:hint="eastAsia"/>
          <w:szCs w:val="32"/>
        </w:rPr>
        <w:t>（二）实际征收社会抚养费10000元(含10000元)-20000元的，给予举报人500元奖励；</w:t>
      </w:r>
    </w:p>
    <w:p w:rsidR="00560C8D" w:rsidRDefault="00560C8D">
      <w:pPr>
        <w:spacing w:line="560" w:lineRule="exact"/>
        <w:ind w:firstLineChars="200" w:firstLine="640"/>
        <w:jc w:val="left"/>
        <w:rPr>
          <w:rFonts w:ascii="方正仿宋_GBK"/>
          <w:szCs w:val="32"/>
        </w:rPr>
      </w:pPr>
      <w:r>
        <w:rPr>
          <w:rFonts w:ascii="方正仿宋_GBK" w:hint="eastAsia"/>
          <w:szCs w:val="32"/>
        </w:rPr>
        <w:t>（三）实际征收社会抚养费20000元(不含20000元)-30000元的，给予举报人1000元奖励；</w:t>
      </w:r>
    </w:p>
    <w:p w:rsidR="00560C8D" w:rsidRDefault="00560C8D">
      <w:pPr>
        <w:spacing w:line="560" w:lineRule="exact"/>
        <w:ind w:firstLineChars="200" w:firstLine="640"/>
        <w:jc w:val="left"/>
        <w:rPr>
          <w:rFonts w:ascii="方正仿宋_GBK"/>
          <w:szCs w:val="32"/>
        </w:rPr>
      </w:pPr>
      <w:r>
        <w:rPr>
          <w:rFonts w:ascii="方正仿宋_GBK" w:hint="eastAsia"/>
          <w:szCs w:val="32"/>
        </w:rPr>
        <w:t>（四）实际征收社会抚养费30000元(不含30000元)</w:t>
      </w:r>
      <w:r>
        <w:rPr>
          <w:rFonts w:hint="eastAsia"/>
          <w:szCs w:val="32"/>
        </w:rPr>
        <w:t> </w:t>
      </w:r>
      <w:r>
        <w:rPr>
          <w:rFonts w:ascii="方正仿宋_GBK" w:hint="eastAsia"/>
          <w:szCs w:val="32"/>
        </w:rPr>
        <w:t>-40000元的，给予举报人1500元奖励；</w:t>
      </w:r>
    </w:p>
    <w:p w:rsidR="00560C8D" w:rsidRDefault="00560C8D">
      <w:pPr>
        <w:spacing w:line="560" w:lineRule="exact"/>
        <w:ind w:firstLineChars="200" w:firstLine="640"/>
        <w:jc w:val="left"/>
        <w:rPr>
          <w:rFonts w:ascii="方正仿宋_GBK"/>
          <w:szCs w:val="32"/>
        </w:rPr>
      </w:pPr>
      <w:r>
        <w:rPr>
          <w:rFonts w:ascii="方正仿宋_GBK" w:hint="eastAsia"/>
          <w:szCs w:val="32"/>
        </w:rPr>
        <w:t>（五）实际征收社会抚养费40000元(不含40000元)</w:t>
      </w:r>
      <w:r>
        <w:rPr>
          <w:rFonts w:hint="eastAsia"/>
          <w:szCs w:val="32"/>
        </w:rPr>
        <w:t> </w:t>
      </w:r>
      <w:r>
        <w:rPr>
          <w:rFonts w:ascii="方正仿宋_GBK" w:hint="eastAsia"/>
          <w:szCs w:val="32"/>
        </w:rPr>
        <w:t>-60000元的，给予举报人2000元奖励；</w:t>
      </w:r>
    </w:p>
    <w:p w:rsidR="00560C8D" w:rsidRDefault="00560C8D">
      <w:pPr>
        <w:spacing w:line="560" w:lineRule="exact"/>
        <w:ind w:firstLineChars="200" w:firstLine="640"/>
        <w:jc w:val="left"/>
        <w:rPr>
          <w:rFonts w:ascii="方正仿宋_GBK"/>
          <w:szCs w:val="32"/>
        </w:rPr>
      </w:pPr>
      <w:r>
        <w:rPr>
          <w:rFonts w:ascii="方正仿宋_GBK" w:hint="eastAsia"/>
          <w:szCs w:val="32"/>
        </w:rPr>
        <w:lastRenderedPageBreak/>
        <w:t>（六）实际征收社会抚养费60000元(不含60000元)</w:t>
      </w:r>
      <w:r>
        <w:rPr>
          <w:rFonts w:hint="eastAsia"/>
          <w:szCs w:val="32"/>
        </w:rPr>
        <w:t> </w:t>
      </w:r>
      <w:r>
        <w:rPr>
          <w:rFonts w:ascii="方正仿宋_GBK" w:hint="eastAsia"/>
          <w:szCs w:val="32"/>
        </w:rPr>
        <w:t>-100000元的，给予举报人3000元奖励；</w:t>
      </w:r>
    </w:p>
    <w:p w:rsidR="00560C8D" w:rsidRDefault="00560C8D">
      <w:pPr>
        <w:spacing w:line="560" w:lineRule="exact"/>
        <w:ind w:firstLineChars="200" w:firstLine="640"/>
        <w:jc w:val="left"/>
        <w:rPr>
          <w:rFonts w:ascii="方正仿宋_GBK"/>
          <w:szCs w:val="32"/>
        </w:rPr>
      </w:pPr>
      <w:r>
        <w:rPr>
          <w:rFonts w:ascii="方正仿宋_GBK" w:hint="eastAsia"/>
          <w:szCs w:val="32"/>
        </w:rPr>
        <w:t>（七）实际征收社会抚养费100000元(不含100000元)以上的，给予举报人5000元奖励；</w:t>
      </w:r>
    </w:p>
    <w:p w:rsidR="00560C8D" w:rsidRDefault="00560C8D">
      <w:pPr>
        <w:spacing w:line="560" w:lineRule="exact"/>
        <w:ind w:firstLineChars="200" w:firstLine="640"/>
        <w:jc w:val="left"/>
        <w:rPr>
          <w:rFonts w:ascii="方正仿宋_GBK"/>
          <w:szCs w:val="32"/>
        </w:rPr>
      </w:pPr>
      <w:r>
        <w:rPr>
          <w:rFonts w:ascii="方正仿宋_GBK" w:hint="eastAsia"/>
          <w:szCs w:val="32"/>
        </w:rPr>
        <w:t>（八）举报本制度第五条所列其他内容经查证属空的，可给予50元一次性奖励。</w:t>
      </w:r>
    </w:p>
    <w:p w:rsidR="00560C8D" w:rsidRDefault="00560C8D">
      <w:pPr>
        <w:spacing w:line="560" w:lineRule="exact"/>
        <w:ind w:firstLineChars="200" w:firstLine="640"/>
        <w:rPr>
          <w:rFonts w:ascii="方正仿宋_GBK"/>
          <w:szCs w:val="32"/>
        </w:rPr>
      </w:pPr>
      <w:r>
        <w:rPr>
          <w:rFonts w:ascii="方正仿宋_GBK" w:hint="eastAsia"/>
          <w:szCs w:val="32"/>
        </w:rPr>
        <w:t>举报所需奖励经费在计生事业经费中开支并纳入财政预算管理。</w:t>
      </w:r>
    </w:p>
    <w:p w:rsidR="00560C8D" w:rsidRDefault="00560C8D">
      <w:pPr>
        <w:spacing w:line="560" w:lineRule="exact"/>
        <w:ind w:firstLineChars="200" w:firstLine="640"/>
        <w:rPr>
          <w:rFonts w:ascii="方正仿宋_GBK"/>
          <w:szCs w:val="32"/>
        </w:rPr>
      </w:pPr>
      <w:r>
        <w:rPr>
          <w:rFonts w:ascii="方正仿宋_GBK" w:hint="eastAsia"/>
          <w:szCs w:val="32"/>
        </w:rPr>
        <w:t>第十二条  举报奖励对象为署有真实姓名、单位或地址的举报人；或留有举报密码，并愿意凭有效身份证明领取奖励的匿名举报人。</w:t>
      </w:r>
    </w:p>
    <w:p w:rsidR="00560C8D" w:rsidRDefault="00560C8D">
      <w:pPr>
        <w:spacing w:line="560" w:lineRule="exact"/>
        <w:ind w:firstLineChars="200" w:firstLine="640"/>
        <w:rPr>
          <w:rFonts w:ascii="方正仿宋_GBK"/>
          <w:szCs w:val="32"/>
        </w:rPr>
      </w:pPr>
      <w:r>
        <w:rPr>
          <w:rFonts w:ascii="方正仿宋_GBK" w:hint="eastAsia"/>
          <w:szCs w:val="32"/>
        </w:rPr>
        <w:t>对多人举报同一案件的按一案一奖，对第一举报人给予奖励。若两人以上联名举报，同为第一举报人，按一案进行奖励，奖金按奖励标准和举报人数的平均数发放。</w:t>
      </w:r>
    </w:p>
    <w:p w:rsidR="00560C8D" w:rsidRDefault="00560C8D">
      <w:pPr>
        <w:spacing w:line="560" w:lineRule="exact"/>
        <w:ind w:firstLineChars="200" w:firstLine="640"/>
        <w:rPr>
          <w:rFonts w:ascii="方正仿宋_GBK"/>
          <w:szCs w:val="32"/>
        </w:rPr>
      </w:pPr>
      <w:r>
        <w:rPr>
          <w:rFonts w:ascii="方正仿宋_GBK" w:hint="eastAsia"/>
          <w:szCs w:val="32"/>
        </w:rPr>
        <w:t>举报案件已被计生部门发现或者立案查处的，不予奖励。</w:t>
      </w:r>
    </w:p>
    <w:p w:rsidR="00560C8D" w:rsidRDefault="00560C8D">
      <w:pPr>
        <w:spacing w:line="560" w:lineRule="exact"/>
        <w:ind w:firstLineChars="200" w:firstLine="640"/>
        <w:rPr>
          <w:rFonts w:ascii="方正仿宋_GBK"/>
          <w:szCs w:val="32"/>
        </w:rPr>
      </w:pPr>
      <w:r>
        <w:rPr>
          <w:rFonts w:ascii="方正仿宋_GBK" w:hint="eastAsia"/>
          <w:szCs w:val="32"/>
        </w:rPr>
        <w:t>第十三条　举报奖励由街道计生科指派专人负责办理，受奖励人、经办人应在奖励回执上签名。奖金由举报人本人亲自签收，其他人不能代领。</w:t>
      </w:r>
    </w:p>
    <w:p w:rsidR="00560C8D" w:rsidRDefault="00560C8D">
      <w:pPr>
        <w:spacing w:line="560" w:lineRule="exact"/>
        <w:ind w:firstLineChars="200" w:firstLine="640"/>
        <w:rPr>
          <w:rFonts w:ascii="方正仿宋_GBK"/>
          <w:szCs w:val="32"/>
        </w:rPr>
      </w:pPr>
      <w:r>
        <w:rPr>
          <w:rFonts w:ascii="方正仿宋_GBK" w:hint="eastAsia"/>
          <w:szCs w:val="32"/>
        </w:rPr>
        <w:t>第十四条　宣传报道和奖励有关举报有功人员，除本人同意外，不得公开举报人的姓名、单位和其他情况。</w:t>
      </w:r>
    </w:p>
    <w:p w:rsidR="00560C8D" w:rsidRDefault="00560C8D">
      <w:pPr>
        <w:spacing w:line="560" w:lineRule="exact"/>
        <w:ind w:firstLineChars="200" w:firstLine="640"/>
        <w:rPr>
          <w:rFonts w:ascii="方正仿宋_GBK"/>
          <w:szCs w:val="32"/>
        </w:rPr>
      </w:pPr>
      <w:r>
        <w:rPr>
          <w:rFonts w:ascii="方正仿宋_GBK" w:hint="eastAsia"/>
          <w:szCs w:val="32"/>
        </w:rPr>
        <w:t>第十五条　对群众举报应由街道计生科受理的问题不受理或受理后不及时查处，以及有关人员泄露举报情况，造成严重后</w:t>
      </w:r>
      <w:r>
        <w:rPr>
          <w:rFonts w:ascii="方正仿宋_GBK" w:hint="eastAsia"/>
          <w:szCs w:val="32"/>
        </w:rPr>
        <w:lastRenderedPageBreak/>
        <w:t>果的，将追究直接责任人和单位领导的政治、经济责任；构成犯罪的，移送司法机关依法追究刑事责任。</w:t>
      </w:r>
    </w:p>
    <w:p w:rsidR="00560C8D" w:rsidRDefault="00560C8D">
      <w:pPr>
        <w:spacing w:line="560" w:lineRule="exact"/>
        <w:ind w:firstLineChars="200" w:firstLine="640"/>
        <w:rPr>
          <w:rFonts w:ascii="方正仿宋_GBK"/>
          <w:szCs w:val="32"/>
        </w:rPr>
      </w:pPr>
      <w:r>
        <w:rPr>
          <w:rFonts w:ascii="方正仿宋_GBK" w:hint="eastAsia"/>
          <w:szCs w:val="32"/>
        </w:rPr>
        <w:t>第十六条  任何单位和个人不得以任何借口和手段阻止、压制举报人举报和打击报复举报人，对打击报复举报人的违法违纪行为，一经查实，追究有关责任人员的政治、经济责任，构成犯罪的，移送司法机关依法追究刑事责任。</w:t>
      </w:r>
    </w:p>
    <w:p w:rsidR="00560C8D" w:rsidRDefault="00560C8D">
      <w:pPr>
        <w:spacing w:line="560" w:lineRule="exact"/>
        <w:ind w:firstLineChars="200" w:firstLine="640"/>
        <w:rPr>
          <w:rFonts w:ascii="方正仿宋_GBK"/>
          <w:szCs w:val="32"/>
        </w:rPr>
      </w:pPr>
      <w:r>
        <w:rPr>
          <w:rFonts w:ascii="方正仿宋_GBK" w:hint="eastAsia"/>
          <w:szCs w:val="32"/>
        </w:rPr>
        <w:t>第十七条  本制度由街道计生科负责解释。</w:t>
      </w:r>
    </w:p>
    <w:p w:rsidR="00560C8D" w:rsidRDefault="00560C8D">
      <w:pPr>
        <w:spacing w:line="560" w:lineRule="exact"/>
        <w:ind w:firstLineChars="200" w:firstLine="640"/>
        <w:rPr>
          <w:rFonts w:ascii="方正仿宋_GBK"/>
          <w:szCs w:val="32"/>
        </w:rPr>
      </w:pPr>
      <w:r>
        <w:rPr>
          <w:rFonts w:ascii="方正仿宋_GBK" w:hint="eastAsia"/>
          <w:szCs w:val="32"/>
        </w:rPr>
        <w:t>第十八条  本制度从</w:t>
      </w:r>
      <w:r>
        <w:rPr>
          <w:rFonts w:hint="eastAsia"/>
          <w:szCs w:val="32"/>
        </w:rPr>
        <w:t> </w:t>
      </w:r>
      <w:r>
        <w:rPr>
          <w:rFonts w:ascii="方正仿宋_GBK" w:hint="eastAsia"/>
          <w:szCs w:val="32"/>
        </w:rPr>
        <w:t>2004年3月1日起执行。</w:t>
      </w:r>
    </w:p>
    <w:p w:rsidR="00560C8D" w:rsidRDefault="00560C8D">
      <w:pPr>
        <w:spacing w:line="560" w:lineRule="exact"/>
        <w:ind w:firstLineChars="200" w:firstLine="640"/>
        <w:rPr>
          <w:rFonts w:ascii="方正仿宋_GBK"/>
          <w:szCs w:val="32"/>
        </w:rPr>
      </w:pPr>
      <w:r>
        <w:rPr>
          <w:rFonts w:ascii="方正仿宋_GBK" w:hint="eastAsia"/>
          <w:szCs w:val="32"/>
        </w:rPr>
        <w:t>崇义街道计生科举报电话：</w:t>
      </w:r>
      <w:r w:rsidR="00E80EDB">
        <w:rPr>
          <w:rFonts w:ascii="方正仿宋_GBK" w:hint="eastAsia"/>
          <w:szCs w:val="32"/>
        </w:rPr>
        <w:t>023-</w:t>
      </w:r>
      <w:r>
        <w:rPr>
          <w:rFonts w:ascii="方正仿宋_GBK" w:hint="eastAsia"/>
          <w:szCs w:val="32"/>
        </w:rPr>
        <w:t>72270732</w:t>
      </w:r>
    </w:p>
    <w:p w:rsidR="00560C8D" w:rsidRDefault="00560C8D">
      <w:pPr>
        <w:spacing w:line="560" w:lineRule="exact"/>
        <w:ind w:firstLineChars="200" w:firstLine="640"/>
        <w:rPr>
          <w:rFonts w:ascii="方正仿宋_GBK"/>
          <w:szCs w:val="32"/>
        </w:rPr>
      </w:pPr>
      <w:r>
        <w:rPr>
          <w:rFonts w:ascii="方正仿宋_GBK" w:hint="eastAsia"/>
          <w:szCs w:val="32"/>
        </w:rPr>
        <w:t>崇义街道信箱：涪陵区潘家巷1号</w:t>
      </w:r>
    </w:p>
    <w:p w:rsidR="00560C8D" w:rsidRDefault="00560C8D">
      <w:pPr>
        <w:spacing w:line="560" w:lineRule="exact"/>
        <w:ind w:firstLineChars="200" w:firstLine="640"/>
        <w:rPr>
          <w:rFonts w:ascii="方正仿宋_GBK"/>
          <w:szCs w:val="32"/>
        </w:rPr>
      </w:pPr>
      <w:r>
        <w:rPr>
          <w:rFonts w:ascii="方正仿宋_GBK" w:hint="eastAsia"/>
          <w:szCs w:val="32"/>
        </w:rPr>
        <w:t>崇义计生科举报接待室：崇义街道计生科</w:t>
      </w:r>
      <w:r>
        <w:rPr>
          <w:rFonts w:ascii="方正仿宋_GBK" w:hint="eastAsia"/>
          <w:szCs w:val="32"/>
        </w:rPr>
        <w:br/>
      </w:r>
    </w:p>
    <w:p w:rsidR="00560C8D" w:rsidRDefault="00560C8D">
      <w:pPr>
        <w:spacing w:line="560" w:lineRule="exact"/>
        <w:ind w:firstLineChars="200" w:firstLine="640"/>
      </w:pPr>
      <w:r>
        <w:rPr>
          <w:rFonts w:ascii="方正仿宋_GBK" w:hint="eastAsia"/>
          <w:szCs w:val="32"/>
        </w:rPr>
        <w:br/>
      </w:r>
      <w:r>
        <w:rPr>
          <w:rFonts w:hint="eastAsia"/>
        </w:rPr>
        <w:t xml:space="preserve">　　　　　　　　　</w:t>
      </w:r>
      <w:r>
        <w:t>重庆市涪陵区人民政府崇义街道办事处</w:t>
      </w:r>
    </w:p>
    <w:p w:rsidR="00560C8D" w:rsidRDefault="00560C8D">
      <w:pPr>
        <w:widowControl/>
        <w:tabs>
          <w:tab w:val="left" w:pos="2592"/>
          <w:tab w:val="left" w:pos="8222"/>
        </w:tabs>
        <w:snapToGrid w:val="0"/>
        <w:spacing w:line="560" w:lineRule="exact"/>
        <w:ind w:right="640"/>
        <w:jc w:val="center"/>
        <w:rPr>
          <w:rFonts w:ascii="方正仿宋_GBK" w:hAnsi="宋体" w:cs="宋体"/>
          <w:color w:val="000000"/>
          <w:kern w:val="0"/>
          <w:szCs w:val="32"/>
        </w:rPr>
      </w:pPr>
      <w:r>
        <w:rPr>
          <w:rFonts w:hint="eastAsia"/>
        </w:rPr>
        <w:t xml:space="preserve">　　　　　　　　　二ＯＯ四年三月一</w:t>
      </w:r>
      <w:r>
        <w:rPr>
          <w:rFonts w:ascii="方正仿宋_GBK" w:hAnsi="宋体" w:cs="宋体" w:hint="eastAsia"/>
          <w:color w:val="000000"/>
          <w:kern w:val="0"/>
          <w:szCs w:val="32"/>
        </w:rPr>
        <w:t>日</w:t>
      </w:r>
    </w:p>
    <w:p w:rsidR="00560C8D" w:rsidRDefault="00560C8D">
      <w:pPr>
        <w:widowControl/>
        <w:tabs>
          <w:tab w:val="left" w:pos="2592"/>
          <w:tab w:val="left" w:pos="8222"/>
        </w:tabs>
        <w:snapToGrid w:val="0"/>
        <w:spacing w:line="560" w:lineRule="exact"/>
        <w:ind w:right="640"/>
        <w:jc w:val="center"/>
        <w:rPr>
          <w:rFonts w:ascii="方正仿宋_GBK" w:hAnsi="宋体" w:cs="宋体"/>
          <w:color w:val="000000"/>
          <w:kern w:val="0"/>
          <w:szCs w:val="32"/>
        </w:rPr>
      </w:pPr>
    </w:p>
    <w:p w:rsidR="00560C8D" w:rsidRDefault="00560C8D">
      <w:pPr>
        <w:widowControl/>
        <w:tabs>
          <w:tab w:val="left" w:pos="2592"/>
          <w:tab w:val="left" w:pos="8222"/>
        </w:tabs>
        <w:snapToGrid w:val="0"/>
        <w:spacing w:line="560" w:lineRule="exact"/>
        <w:ind w:right="640"/>
        <w:jc w:val="center"/>
        <w:rPr>
          <w:rFonts w:ascii="方正仿宋_GBK" w:hAnsi="宋体" w:cs="宋体"/>
          <w:color w:val="000000"/>
          <w:kern w:val="0"/>
          <w:szCs w:val="32"/>
        </w:rPr>
      </w:pPr>
    </w:p>
    <w:p w:rsidR="00560C8D" w:rsidRDefault="00560C8D">
      <w:pPr>
        <w:widowControl/>
        <w:tabs>
          <w:tab w:val="left" w:pos="2592"/>
          <w:tab w:val="left" w:pos="8222"/>
        </w:tabs>
        <w:snapToGrid w:val="0"/>
        <w:spacing w:line="560" w:lineRule="exact"/>
        <w:ind w:right="640"/>
        <w:jc w:val="center"/>
        <w:rPr>
          <w:rFonts w:ascii="方正仿宋_GBK" w:hAnsi="宋体" w:cs="宋体"/>
          <w:color w:val="000000"/>
          <w:kern w:val="0"/>
          <w:szCs w:val="32"/>
        </w:rPr>
      </w:pPr>
    </w:p>
    <w:p w:rsidR="00560C8D" w:rsidRDefault="00560C8D">
      <w:pPr>
        <w:widowControl/>
        <w:tabs>
          <w:tab w:val="left" w:pos="2592"/>
          <w:tab w:val="left" w:pos="8222"/>
        </w:tabs>
        <w:snapToGrid w:val="0"/>
        <w:spacing w:line="560" w:lineRule="exact"/>
        <w:ind w:right="640"/>
        <w:jc w:val="center"/>
        <w:rPr>
          <w:rFonts w:ascii="方正仿宋_GBK" w:hAnsi="宋体" w:cs="宋体"/>
          <w:color w:val="000000"/>
          <w:kern w:val="0"/>
          <w:szCs w:val="32"/>
        </w:rPr>
      </w:pPr>
    </w:p>
    <w:p w:rsidR="00560C8D" w:rsidRDefault="00560C8D">
      <w:pPr>
        <w:widowControl/>
        <w:tabs>
          <w:tab w:val="left" w:pos="2592"/>
          <w:tab w:val="left" w:pos="8222"/>
        </w:tabs>
        <w:snapToGrid w:val="0"/>
        <w:spacing w:line="560" w:lineRule="exact"/>
        <w:ind w:right="640"/>
        <w:jc w:val="center"/>
        <w:rPr>
          <w:rFonts w:ascii="方正仿宋_GBK" w:hAnsi="宋体" w:cs="宋体"/>
          <w:color w:val="000000"/>
          <w:kern w:val="0"/>
          <w:szCs w:val="32"/>
        </w:rPr>
      </w:pPr>
    </w:p>
    <w:p w:rsidR="00560C8D" w:rsidRDefault="00560C8D">
      <w:pPr>
        <w:widowControl/>
        <w:tabs>
          <w:tab w:val="left" w:pos="2592"/>
          <w:tab w:val="left" w:pos="2952"/>
        </w:tabs>
        <w:snapToGrid w:val="0"/>
        <w:spacing w:line="560" w:lineRule="exact"/>
        <w:ind w:right="640"/>
        <w:rPr>
          <w:rFonts w:ascii="方正仿宋_GBK" w:hAnsi="宋体" w:cs="宋体"/>
          <w:color w:val="000000"/>
          <w:kern w:val="0"/>
          <w:szCs w:val="32"/>
        </w:rPr>
      </w:pPr>
      <w:r>
        <w:rPr>
          <w:rFonts w:ascii="方正仿宋_GBK" w:hAnsi="宋体" w:cs="宋体" w:hint="eastAsia"/>
          <w:b/>
          <w:color w:val="000000"/>
          <w:kern w:val="0"/>
          <w:szCs w:val="32"/>
        </w:rPr>
        <w:t>主题词：</w:t>
      </w:r>
      <w:r>
        <w:rPr>
          <w:rFonts w:ascii="方正仿宋_GBK" w:hAnsi="宋体" w:cs="宋体" w:hint="eastAsia"/>
          <w:color w:val="000000"/>
          <w:kern w:val="0"/>
          <w:szCs w:val="32"/>
        </w:rPr>
        <w:t>计划生育　举报奖励　通知</w:t>
      </w:r>
    </w:p>
    <w:p w:rsidR="00560C8D" w:rsidRDefault="00560C8D">
      <w:pPr>
        <w:widowControl/>
        <w:pBdr>
          <w:top w:val="single" w:sz="4" w:space="1" w:color="auto"/>
          <w:bottom w:val="single" w:sz="4" w:space="1" w:color="auto"/>
        </w:pBdr>
        <w:tabs>
          <w:tab w:val="left" w:pos="2592"/>
          <w:tab w:val="left" w:pos="2952"/>
        </w:tabs>
        <w:snapToGrid w:val="0"/>
        <w:spacing w:line="560" w:lineRule="exact"/>
        <w:ind w:right="640"/>
        <w:rPr>
          <w:rFonts w:ascii="方正仿宋_GBK" w:hAnsi="宋体" w:cs="宋体"/>
          <w:color w:val="000000"/>
          <w:kern w:val="0"/>
          <w:szCs w:val="32"/>
        </w:rPr>
      </w:pPr>
      <w:r>
        <w:rPr>
          <w:rFonts w:ascii="方正仿宋_GBK" w:hAnsi="宋体" w:cs="宋体" w:hint="eastAsia"/>
          <w:color w:val="000000"/>
          <w:kern w:val="0"/>
          <w:szCs w:val="32"/>
        </w:rPr>
        <w:t xml:space="preserve">崇义街道党政办公室　　　　　　　　2004年3月8日印　　</w:t>
      </w:r>
    </w:p>
    <w:sectPr w:rsidR="00560C8D" w:rsidSect="00F42EDF">
      <w:footerReference w:type="even" r:id="rId6"/>
      <w:footerReference w:type="default" r:id="rId7"/>
      <w:pgSz w:w="11906" w:h="16838"/>
      <w:pgMar w:top="2098" w:right="1474" w:bottom="1985" w:left="1588" w:header="851" w:footer="992" w:gutter="0"/>
      <w:cols w:space="720"/>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FED" w:rsidRDefault="00E84FED">
      <w:r>
        <w:separator/>
      </w:r>
    </w:p>
  </w:endnote>
  <w:endnote w:type="continuationSeparator" w:id="0">
    <w:p w:rsidR="00E84FED" w:rsidRDefault="00E84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D" w:rsidRDefault="00905801">
    <w:pPr>
      <w:pStyle w:val="a3"/>
      <w:framePr w:wrap="around" w:vAnchor="text" w:hAnchor="margin" w:xAlign="outside" w:y="1"/>
      <w:rPr>
        <w:rStyle w:val="a5"/>
      </w:rPr>
    </w:pPr>
    <w:r>
      <w:rPr>
        <w:rStyle w:val="a5"/>
      </w:rPr>
      <w:fldChar w:fldCharType="begin"/>
    </w:r>
    <w:r w:rsidR="00560C8D">
      <w:rPr>
        <w:rStyle w:val="a5"/>
      </w:rPr>
      <w:instrText xml:space="preserve">PAGE  </w:instrText>
    </w:r>
    <w:r>
      <w:rPr>
        <w:rStyle w:val="a5"/>
      </w:rPr>
      <w:fldChar w:fldCharType="end"/>
    </w:r>
  </w:p>
  <w:p w:rsidR="00560C8D" w:rsidRDefault="00560C8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D" w:rsidRDefault="00560C8D">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w:t>
    </w:r>
    <w:r w:rsidR="00905801">
      <w:rPr>
        <w:rStyle w:val="a5"/>
        <w:rFonts w:ascii="宋体" w:eastAsia="宋体" w:hAnsi="宋体" w:hint="eastAsia"/>
        <w:sz w:val="28"/>
        <w:szCs w:val="28"/>
      </w:rPr>
      <w:fldChar w:fldCharType="begin"/>
    </w:r>
    <w:r>
      <w:rPr>
        <w:rStyle w:val="a5"/>
        <w:rFonts w:ascii="宋体" w:eastAsia="宋体" w:hAnsi="宋体" w:hint="eastAsia"/>
        <w:sz w:val="28"/>
        <w:szCs w:val="28"/>
      </w:rPr>
      <w:instrText xml:space="preserve">PAGE  </w:instrText>
    </w:r>
    <w:r w:rsidR="00905801">
      <w:rPr>
        <w:rStyle w:val="a5"/>
        <w:rFonts w:ascii="宋体" w:eastAsia="宋体" w:hAnsi="宋体" w:hint="eastAsia"/>
        <w:sz w:val="28"/>
        <w:szCs w:val="28"/>
      </w:rPr>
      <w:fldChar w:fldCharType="separate"/>
    </w:r>
    <w:r w:rsidR="00E80EDB">
      <w:rPr>
        <w:rStyle w:val="a5"/>
        <w:rFonts w:ascii="宋体" w:eastAsia="宋体" w:hAnsi="宋体"/>
        <w:noProof/>
        <w:sz w:val="28"/>
        <w:szCs w:val="28"/>
      </w:rPr>
      <w:t>6</w:t>
    </w:r>
    <w:r w:rsidR="00905801">
      <w:rPr>
        <w:rStyle w:val="a5"/>
        <w:rFonts w:ascii="宋体" w:eastAsia="宋体" w:hAnsi="宋体" w:hint="eastAsia"/>
        <w:sz w:val="28"/>
        <w:szCs w:val="28"/>
      </w:rPr>
      <w:fldChar w:fldCharType="end"/>
    </w:r>
    <w:r>
      <w:rPr>
        <w:rStyle w:val="a5"/>
        <w:rFonts w:ascii="宋体" w:eastAsia="宋体" w:hAnsi="宋体" w:hint="eastAsia"/>
        <w:sz w:val="28"/>
        <w:szCs w:val="28"/>
      </w:rPr>
      <w:t>–</w:t>
    </w:r>
  </w:p>
  <w:p w:rsidR="00560C8D" w:rsidRDefault="00560C8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FED" w:rsidRDefault="00E84FED">
      <w:r>
        <w:separator/>
      </w:r>
    </w:p>
  </w:footnote>
  <w:footnote w:type="continuationSeparator" w:id="0">
    <w:p w:rsidR="00E84FED" w:rsidRDefault="00E84F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C4D10BF-8F47-48D2-9D95-E09636B9A575}" w:val="BhsQUGEZdW51fJcbXF2At09pDILNy6V4/nlMumiY7x3S=kjeTRq+gCPvKarH8wOzo"/>
    <w:docVar w:name="commondata" w:val="eyJoZGlkIjoiMDMzY2YxMjlmOGNkYmY4OTA1OGYzNjk3NTAyMTJlODQifQ=="/>
    <w:docVar w:name="DocumentID" w:val="{5E1ED094-A22C-4833-B186-CB1B9B20B765}"/>
  </w:docVars>
  <w:rsids>
    <w:rsidRoot w:val="00B55E37"/>
    <w:rsid w:val="DEDF761E"/>
    <w:rsid w:val="DFA5B766"/>
    <w:rsid w:val="DFEF38CD"/>
    <w:rsid w:val="F2FEC64A"/>
    <w:rsid w:val="FBF7530C"/>
    <w:rsid w:val="FFFF2047"/>
    <w:rsid w:val="000222F4"/>
    <w:rsid w:val="000279FA"/>
    <w:rsid w:val="00027C93"/>
    <w:rsid w:val="0004156B"/>
    <w:rsid w:val="000423A5"/>
    <w:rsid w:val="00052D86"/>
    <w:rsid w:val="00054845"/>
    <w:rsid w:val="000552D4"/>
    <w:rsid w:val="00057DBD"/>
    <w:rsid w:val="00065158"/>
    <w:rsid w:val="00071FB8"/>
    <w:rsid w:val="00081E67"/>
    <w:rsid w:val="000828E3"/>
    <w:rsid w:val="000A2AE3"/>
    <w:rsid w:val="000B0DB1"/>
    <w:rsid w:val="000B3685"/>
    <w:rsid w:val="000C016C"/>
    <w:rsid w:val="000C2557"/>
    <w:rsid w:val="000D69DD"/>
    <w:rsid w:val="000F5809"/>
    <w:rsid w:val="00100904"/>
    <w:rsid w:val="00100B44"/>
    <w:rsid w:val="00101877"/>
    <w:rsid w:val="00101BB8"/>
    <w:rsid w:val="00117F8D"/>
    <w:rsid w:val="00121584"/>
    <w:rsid w:val="00122EFF"/>
    <w:rsid w:val="001420CD"/>
    <w:rsid w:val="00147B8C"/>
    <w:rsid w:val="001505BC"/>
    <w:rsid w:val="001543A5"/>
    <w:rsid w:val="001565C2"/>
    <w:rsid w:val="001665A4"/>
    <w:rsid w:val="00171593"/>
    <w:rsid w:val="001822D3"/>
    <w:rsid w:val="001865A6"/>
    <w:rsid w:val="00186938"/>
    <w:rsid w:val="00187647"/>
    <w:rsid w:val="001914A6"/>
    <w:rsid w:val="001A238E"/>
    <w:rsid w:val="001A51F3"/>
    <w:rsid w:val="001A67C4"/>
    <w:rsid w:val="001B1787"/>
    <w:rsid w:val="001C4B26"/>
    <w:rsid w:val="001D6714"/>
    <w:rsid w:val="001D6A0E"/>
    <w:rsid w:val="001E0A0F"/>
    <w:rsid w:val="001E23F2"/>
    <w:rsid w:val="001E567A"/>
    <w:rsid w:val="001F7380"/>
    <w:rsid w:val="00214867"/>
    <w:rsid w:val="00223420"/>
    <w:rsid w:val="00231E40"/>
    <w:rsid w:val="00233997"/>
    <w:rsid w:val="0024419B"/>
    <w:rsid w:val="00244FA4"/>
    <w:rsid w:val="00246CE1"/>
    <w:rsid w:val="002535D1"/>
    <w:rsid w:val="00255F27"/>
    <w:rsid w:val="002677D1"/>
    <w:rsid w:val="002705F4"/>
    <w:rsid w:val="002817CB"/>
    <w:rsid w:val="0028252B"/>
    <w:rsid w:val="002828BF"/>
    <w:rsid w:val="0028492A"/>
    <w:rsid w:val="002936CA"/>
    <w:rsid w:val="00296B78"/>
    <w:rsid w:val="002A09F6"/>
    <w:rsid w:val="002A27DD"/>
    <w:rsid w:val="002A4BEB"/>
    <w:rsid w:val="002B23CD"/>
    <w:rsid w:val="002B280C"/>
    <w:rsid w:val="002B3B79"/>
    <w:rsid w:val="002D4004"/>
    <w:rsid w:val="002E1A92"/>
    <w:rsid w:val="002E3B05"/>
    <w:rsid w:val="002F0BB0"/>
    <w:rsid w:val="002F258D"/>
    <w:rsid w:val="002F34D9"/>
    <w:rsid w:val="002F3923"/>
    <w:rsid w:val="002F5D5E"/>
    <w:rsid w:val="003007A2"/>
    <w:rsid w:val="003053CE"/>
    <w:rsid w:val="00327E89"/>
    <w:rsid w:val="00331C18"/>
    <w:rsid w:val="00335895"/>
    <w:rsid w:val="00341183"/>
    <w:rsid w:val="00345DC4"/>
    <w:rsid w:val="003510BF"/>
    <w:rsid w:val="00352107"/>
    <w:rsid w:val="0035279F"/>
    <w:rsid w:val="00355B3A"/>
    <w:rsid w:val="00355D68"/>
    <w:rsid w:val="00360085"/>
    <w:rsid w:val="00391038"/>
    <w:rsid w:val="00393152"/>
    <w:rsid w:val="00395702"/>
    <w:rsid w:val="003A16E3"/>
    <w:rsid w:val="003B3AC6"/>
    <w:rsid w:val="003E4A79"/>
    <w:rsid w:val="003F486C"/>
    <w:rsid w:val="003F7832"/>
    <w:rsid w:val="00404E8F"/>
    <w:rsid w:val="00415017"/>
    <w:rsid w:val="00433B3D"/>
    <w:rsid w:val="004412BA"/>
    <w:rsid w:val="00442F21"/>
    <w:rsid w:val="00476CBA"/>
    <w:rsid w:val="00481321"/>
    <w:rsid w:val="00484306"/>
    <w:rsid w:val="0048517F"/>
    <w:rsid w:val="00491D0E"/>
    <w:rsid w:val="004935CB"/>
    <w:rsid w:val="004A0AD4"/>
    <w:rsid w:val="004A18DD"/>
    <w:rsid w:val="004A5CEB"/>
    <w:rsid w:val="004B04C4"/>
    <w:rsid w:val="004C224B"/>
    <w:rsid w:val="004C4922"/>
    <w:rsid w:val="004D468C"/>
    <w:rsid w:val="0050159D"/>
    <w:rsid w:val="00506CFC"/>
    <w:rsid w:val="0051289C"/>
    <w:rsid w:val="005162DE"/>
    <w:rsid w:val="00520AD4"/>
    <w:rsid w:val="00521BAC"/>
    <w:rsid w:val="00521F48"/>
    <w:rsid w:val="005448FE"/>
    <w:rsid w:val="005518C8"/>
    <w:rsid w:val="00551A5C"/>
    <w:rsid w:val="00557894"/>
    <w:rsid w:val="005579F7"/>
    <w:rsid w:val="00560C8D"/>
    <w:rsid w:val="00564539"/>
    <w:rsid w:val="00566482"/>
    <w:rsid w:val="00566910"/>
    <w:rsid w:val="00586078"/>
    <w:rsid w:val="00592638"/>
    <w:rsid w:val="00593D00"/>
    <w:rsid w:val="00594E78"/>
    <w:rsid w:val="005A57F2"/>
    <w:rsid w:val="005D0B20"/>
    <w:rsid w:val="005D7FE5"/>
    <w:rsid w:val="005E72C9"/>
    <w:rsid w:val="005F72CC"/>
    <w:rsid w:val="006008B8"/>
    <w:rsid w:val="00617A85"/>
    <w:rsid w:val="0063174D"/>
    <w:rsid w:val="0063204C"/>
    <w:rsid w:val="0064306D"/>
    <w:rsid w:val="00646583"/>
    <w:rsid w:val="006653A8"/>
    <w:rsid w:val="00671277"/>
    <w:rsid w:val="0067553A"/>
    <w:rsid w:val="00687A8D"/>
    <w:rsid w:val="006904C5"/>
    <w:rsid w:val="0069448D"/>
    <w:rsid w:val="0069779E"/>
    <w:rsid w:val="006A1D10"/>
    <w:rsid w:val="006A253A"/>
    <w:rsid w:val="006D3F50"/>
    <w:rsid w:val="006D4EBC"/>
    <w:rsid w:val="0070223A"/>
    <w:rsid w:val="00704AF9"/>
    <w:rsid w:val="0071162B"/>
    <w:rsid w:val="00711E3C"/>
    <w:rsid w:val="00712B1B"/>
    <w:rsid w:val="00712DE1"/>
    <w:rsid w:val="00737742"/>
    <w:rsid w:val="0074020B"/>
    <w:rsid w:val="007421E7"/>
    <w:rsid w:val="0075609C"/>
    <w:rsid w:val="00765E89"/>
    <w:rsid w:val="00767C1A"/>
    <w:rsid w:val="00777B36"/>
    <w:rsid w:val="00785404"/>
    <w:rsid w:val="00793892"/>
    <w:rsid w:val="00793D14"/>
    <w:rsid w:val="007B77A3"/>
    <w:rsid w:val="007C1AFD"/>
    <w:rsid w:val="007C436B"/>
    <w:rsid w:val="007C4E51"/>
    <w:rsid w:val="007E7DC9"/>
    <w:rsid w:val="007F1C35"/>
    <w:rsid w:val="007F25AE"/>
    <w:rsid w:val="007F2FEB"/>
    <w:rsid w:val="007F5B3C"/>
    <w:rsid w:val="0080338B"/>
    <w:rsid w:val="00813237"/>
    <w:rsid w:val="008155AB"/>
    <w:rsid w:val="0081755A"/>
    <w:rsid w:val="0082391F"/>
    <w:rsid w:val="00826DA6"/>
    <w:rsid w:val="00831468"/>
    <w:rsid w:val="00837AF9"/>
    <w:rsid w:val="00846625"/>
    <w:rsid w:val="00856B50"/>
    <w:rsid w:val="0086214B"/>
    <w:rsid w:val="008643B0"/>
    <w:rsid w:val="00867371"/>
    <w:rsid w:val="00870220"/>
    <w:rsid w:val="00880469"/>
    <w:rsid w:val="00886A67"/>
    <w:rsid w:val="00893F8B"/>
    <w:rsid w:val="008B50E5"/>
    <w:rsid w:val="008B52D2"/>
    <w:rsid w:val="008C3D79"/>
    <w:rsid w:val="008D5FC2"/>
    <w:rsid w:val="008E7B00"/>
    <w:rsid w:val="008F28CC"/>
    <w:rsid w:val="00905801"/>
    <w:rsid w:val="00905FE5"/>
    <w:rsid w:val="00914692"/>
    <w:rsid w:val="00914D12"/>
    <w:rsid w:val="00944420"/>
    <w:rsid w:val="00953276"/>
    <w:rsid w:val="00966C09"/>
    <w:rsid w:val="009710FE"/>
    <w:rsid w:val="00972885"/>
    <w:rsid w:val="00981871"/>
    <w:rsid w:val="00992B0D"/>
    <w:rsid w:val="00993885"/>
    <w:rsid w:val="009A376A"/>
    <w:rsid w:val="009A6ED5"/>
    <w:rsid w:val="009B2DD1"/>
    <w:rsid w:val="009C780D"/>
    <w:rsid w:val="009D0EBF"/>
    <w:rsid w:val="009D34FD"/>
    <w:rsid w:val="009D3B1D"/>
    <w:rsid w:val="009E1386"/>
    <w:rsid w:val="009E2FD5"/>
    <w:rsid w:val="009F2E90"/>
    <w:rsid w:val="009F4BCE"/>
    <w:rsid w:val="009F6B50"/>
    <w:rsid w:val="00A0445A"/>
    <w:rsid w:val="00A06905"/>
    <w:rsid w:val="00A07FA4"/>
    <w:rsid w:val="00A146F9"/>
    <w:rsid w:val="00A3063F"/>
    <w:rsid w:val="00A339E6"/>
    <w:rsid w:val="00A35331"/>
    <w:rsid w:val="00A4518E"/>
    <w:rsid w:val="00A509EF"/>
    <w:rsid w:val="00A609A4"/>
    <w:rsid w:val="00A81855"/>
    <w:rsid w:val="00A843DA"/>
    <w:rsid w:val="00A86883"/>
    <w:rsid w:val="00A87527"/>
    <w:rsid w:val="00A878D8"/>
    <w:rsid w:val="00A95C68"/>
    <w:rsid w:val="00AB1383"/>
    <w:rsid w:val="00AB4FA9"/>
    <w:rsid w:val="00AE608E"/>
    <w:rsid w:val="00AE776B"/>
    <w:rsid w:val="00AF18C9"/>
    <w:rsid w:val="00AF1D6E"/>
    <w:rsid w:val="00B15241"/>
    <w:rsid w:val="00B20B2B"/>
    <w:rsid w:val="00B3589C"/>
    <w:rsid w:val="00B37070"/>
    <w:rsid w:val="00B37DB4"/>
    <w:rsid w:val="00B426AD"/>
    <w:rsid w:val="00B471D3"/>
    <w:rsid w:val="00B50B47"/>
    <w:rsid w:val="00B521E0"/>
    <w:rsid w:val="00B52EE5"/>
    <w:rsid w:val="00B55E37"/>
    <w:rsid w:val="00B61A6C"/>
    <w:rsid w:val="00B67965"/>
    <w:rsid w:val="00B87208"/>
    <w:rsid w:val="00B87BD6"/>
    <w:rsid w:val="00B96D08"/>
    <w:rsid w:val="00BA0252"/>
    <w:rsid w:val="00BA6B4F"/>
    <w:rsid w:val="00BC1095"/>
    <w:rsid w:val="00BC29DC"/>
    <w:rsid w:val="00BC3AA4"/>
    <w:rsid w:val="00BC50D3"/>
    <w:rsid w:val="00BC666A"/>
    <w:rsid w:val="00BD4A88"/>
    <w:rsid w:val="00BF0FAF"/>
    <w:rsid w:val="00BF339A"/>
    <w:rsid w:val="00C13EE8"/>
    <w:rsid w:val="00C17E24"/>
    <w:rsid w:val="00C23272"/>
    <w:rsid w:val="00C27BA0"/>
    <w:rsid w:val="00C37C42"/>
    <w:rsid w:val="00C418A4"/>
    <w:rsid w:val="00C63058"/>
    <w:rsid w:val="00C656C6"/>
    <w:rsid w:val="00C6725D"/>
    <w:rsid w:val="00C674B9"/>
    <w:rsid w:val="00C7618A"/>
    <w:rsid w:val="00C94AC6"/>
    <w:rsid w:val="00CA64BE"/>
    <w:rsid w:val="00CB692A"/>
    <w:rsid w:val="00CC12ED"/>
    <w:rsid w:val="00CD0839"/>
    <w:rsid w:val="00CD3E03"/>
    <w:rsid w:val="00CD5645"/>
    <w:rsid w:val="00CD5C78"/>
    <w:rsid w:val="00CE0C27"/>
    <w:rsid w:val="00CF2EFC"/>
    <w:rsid w:val="00D012E7"/>
    <w:rsid w:val="00D052C8"/>
    <w:rsid w:val="00D135A4"/>
    <w:rsid w:val="00D21DDB"/>
    <w:rsid w:val="00D312AC"/>
    <w:rsid w:val="00D423F9"/>
    <w:rsid w:val="00D51D54"/>
    <w:rsid w:val="00D5501B"/>
    <w:rsid w:val="00D64344"/>
    <w:rsid w:val="00D81C7F"/>
    <w:rsid w:val="00D82DAF"/>
    <w:rsid w:val="00D85DFF"/>
    <w:rsid w:val="00D9103F"/>
    <w:rsid w:val="00D97BAA"/>
    <w:rsid w:val="00DA2298"/>
    <w:rsid w:val="00DB04A8"/>
    <w:rsid w:val="00DB075E"/>
    <w:rsid w:val="00DB49CE"/>
    <w:rsid w:val="00DB62CF"/>
    <w:rsid w:val="00DC3F87"/>
    <w:rsid w:val="00DD16F2"/>
    <w:rsid w:val="00DD3935"/>
    <w:rsid w:val="00DD7E7C"/>
    <w:rsid w:val="00DE0172"/>
    <w:rsid w:val="00DE194E"/>
    <w:rsid w:val="00DE76CD"/>
    <w:rsid w:val="00DF32D7"/>
    <w:rsid w:val="00DF71A6"/>
    <w:rsid w:val="00E051D5"/>
    <w:rsid w:val="00E063E2"/>
    <w:rsid w:val="00E1012D"/>
    <w:rsid w:val="00E10397"/>
    <w:rsid w:val="00E23570"/>
    <w:rsid w:val="00E30FA9"/>
    <w:rsid w:val="00E323CF"/>
    <w:rsid w:val="00E35FFB"/>
    <w:rsid w:val="00E52ACA"/>
    <w:rsid w:val="00E6382D"/>
    <w:rsid w:val="00E6462C"/>
    <w:rsid w:val="00E67C45"/>
    <w:rsid w:val="00E72864"/>
    <w:rsid w:val="00E7396E"/>
    <w:rsid w:val="00E741D2"/>
    <w:rsid w:val="00E74607"/>
    <w:rsid w:val="00E76BFE"/>
    <w:rsid w:val="00E80EDB"/>
    <w:rsid w:val="00E811CE"/>
    <w:rsid w:val="00E81F68"/>
    <w:rsid w:val="00E8322C"/>
    <w:rsid w:val="00E84FED"/>
    <w:rsid w:val="00EB0B94"/>
    <w:rsid w:val="00EC4244"/>
    <w:rsid w:val="00EC7361"/>
    <w:rsid w:val="00ED0C90"/>
    <w:rsid w:val="00EF5D7D"/>
    <w:rsid w:val="00F001F1"/>
    <w:rsid w:val="00F05A3C"/>
    <w:rsid w:val="00F31AF3"/>
    <w:rsid w:val="00F36AFC"/>
    <w:rsid w:val="00F42EDF"/>
    <w:rsid w:val="00F504B0"/>
    <w:rsid w:val="00F55495"/>
    <w:rsid w:val="00F56109"/>
    <w:rsid w:val="00F615C1"/>
    <w:rsid w:val="00F74B61"/>
    <w:rsid w:val="00F75728"/>
    <w:rsid w:val="00F763FF"/>
    <w:rsid w:val="00F9124B"/>
    <w:rsid w:val="00F9456C"/>
    <w:rsid w:val="00F94879"/>
    <w:rsid w:val="00FA1B77"/>
    <w:rsid w:val="00FA7132"/>
    <w:rsid w:val="00FA74E9"/>
    <w:rsid w:val="00FC391A"/>
    <w:rsid w:val="00FC60C0"/>
    <w:rsid w:val="00FD2661"/>
    <w:rsid w:val="00FD300E"/>
    <w:rsid w:val="00FD5C10"/>
    <w:rsid w:val="00FE6563"/>
    <w:rsid w:val="3A740F6F"/>
    <w:rsid w:val="3FFD5CCF"/>
    <w:rsid w:val="56A845DD"/>
    <w:rsid w:val="5FDE2136"/>
    <w:rsid w:val="7A53C210"/>
    <w:rsid w:val="7F2AF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EDF"/>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2EDF"/>
    <w:pPr>
      <w:tabs>
        <w:tab w:val="center" w:pos="4153"/>
        <w:tab w:val="right" w:pos="8306"/>
      </w:tabs>
      <w:snapToGrid w:val="0"/>
      <w:jc w:val="left"/>
    </w:pPr>
    <w:rPr>
      <w:sz w:val="18"/>
      <w:szCs w:val="18"/>
    </w:rPr>
  </w:style>
  <w:style w:type="paragraph" w:styleId="a4">
    <w:name w:val="header"/>
    <w:basedOn w:val="a"/>
    <w:rsid w:val="00F42EDF"/>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F42EDF"/>
  </w:style>
  <w:style w:type="paragraph" w:customStyle="1" w:styleId="1">
    <w:name w:val="列出段落1"/>
    <w:basedOn w:val="a"/>
    <w:rsid w:val="00F42EDF"/>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Company>Microsoft</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6</cp:revision>
  <cp:lastPrinted>2024-05-23T17:02:00Z</cp:lastPrinted>
  <dcterms:created xsi:type="dcterms:W3CDTF">2024-06-17T09:58:00Z</dcterms:created>
  <dcterms:modified xsi:type="dcterms:W3CDTF">2024-06-21T06:51:00Z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EA8BA1E052174E338E3D507E30550D56_12</vt:lpwstr>
  </property>
</Properties>
</file>