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FC7E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commentReference w:id="0"/>
      </w:r>
      <w:commentRangeStart w:id="1"/>
    </w:p>
    <w:p w14:paraId="68B8580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commentRangeEnd w:id="1"/>
      <w:r>
        <w:commentReference w:id="1"/>
      </w:r>
    </w:p>
    <w:p w14:paraId="7B40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重庆市涪陵区大木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人民政府</w:t>
      </w:r>
    </w:p>
    <w:p w14:paraId="6778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关于废止部分行政规范性文件的决定</w:t>
      </w:r>
    </w:p>
    <w:p w14:paraId="1743F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涪陵大木府发</w:t>
      </w:r>
      <w:commentRangeStart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〔2025〕20号</w:t>
      </w:r>
      <w:commentRangeEnd w:id="2"/>
      <w:r>
        <w:commentReference w:id="2"/>
      </w:r>
    </w:p>
    <w:p w14:paraId="3791307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commentReference w:id="3"/>
      </w:r>
    </w:p>
    <w:p w14:paraId="72E9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各村（居）民委员会、镇辖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各部门、各有关单位：</w:t>
      </w:r>
    </w:p>
    <w:p w14:paraId="2F9D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根据《重庆市行政规范性文件管理办法》（渝府令〔2019〕329号）规定，经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2025年6月25日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镇人民政府第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行政办公会议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审议通过，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决定将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重庆市涪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陵区大木乡人民政府关于印发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涪陵区大木乡工程建设项目招投标管理办法（试行）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大木府发〔20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重庆市涪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陵区大木乡人民政府关于印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大木乡污水处理设施管理办法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涪大木府发〔2024〕29号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予以废止。</w:t>
      </w:r>
    </w:p>
    <w:p w14:paraId="1A32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本决定自公布之日起施行。</w:t>
      </w:r>
    </w:p>
    <w:p w14:paraId="5040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F22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附件：涪陵区大木镇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人民政府予以废止的行政规范性文件</w:t>
      </w:r>
    </w:p>
    <w:p w14:paraId="5A65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目录</w:t>
      </w:r>
    </w:p>
    <w:p w14:paraId="4584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6DD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D59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FBA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重庆市涪陵区大木镇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</w:t>
      </w:r>
    </w:p>
    <w:p w14:paraId="5C57D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021DF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4D8B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EC1B4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6BB4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39C0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2D90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34F3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66D4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2CECDBED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5" w:type="default"/>
          <w:footerReference r:id="rId6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 w14:paraId="1C3AAB62"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578FBB7C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涪陵区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大木镇人民政府</w:t>
      </w:r>
      <w:r>
        <w:rPr>
          <w:rFonts w:hint="eastAsia" w:ascii="方正小标宋_GBK" w:eastAsia="方正小标宋_GBK"/>
          <w:sz w:val="44"/>
          <w:szCs w:val="44"/>
        </w:rPr>
        <w:t>予以废止的行政规范性文件目录</w:t>
      </w:r>
    </w:p>
    <w:p w14:paraId="0B521462"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tbl>
      <w:tblPr>
        <w:tblStyle w:val="7"/>
        <w:tblW w:w="47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712"/>
        <w:gridCol w:w="3953"/>
        <w:gridCol w:w="1522"/>
      </w:tblGrid>
      <w:tr w14:paraId="130E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92" w:type="dxa"/>
            <w:noWrap w:val="0"/>
            <w:vAlign w:val="center"/>
          </w:tcPr>
          <w:p w14:paraId="46EA67D4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6712" w:type="dxa"/>
            <w:noWrap w:val="0"/>
            <w:vAlign w:val="center"/>
          </w:tcPr>
          <w:p w14:paraId="0E9D50FB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文件名称</w:t>
            </w:r>
          </w:p>
        </w:tc>
        <w:tc>
          <w:tcPr>
            <w:tcW w:w="3953" w:type="dxa"/>
            <w:noWrap w:val="0"/>
            <w:vAlign w:val="center"/>
          </w:tcPr>
          <w:p w14:paraId="58B88A88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公文字号</w:t>
            </w:r>
          </w:p>
        </w:tc>
        <w:tc>
          <w:tcPr>
            <w:tcW w:w="1522" w:type="dxa"/>
            <w:noWrap w:val="0"/>
            <w:vAlign w:val="center"/>
          </w:tcPr>
          <w:p w14:paraId="6B8E83C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</w:tr>
      <w:tr w14:paraId="7E47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2" w:type="dxa"/>
            <w:noWrap w:val="0"/>
            <w:vAlign w:val="center"/>
          </w:tcPr>
          <w:p w14:paraId="7E2F9BB7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6712" w:type="dxa"/>
            <w:noWrap w:val="0"/>
            <w:vAlign w:val="center"/>
          </w:tcPr>
          <w:p w14:paraId="0808CE07">
            <w:pPr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重庆市涪陵区大木乡人民政府关于印发《涪陵区大木乡工程建设项目招投标管理办法（试行）》的通知</w:t>
            </w:r>
          </w:p>
        </w:tc>
        <w:tc>
          <w:tcPr>
            <w:tcW w:w="3953" w:type="dxa"/>
            <w:noWrap w:val="0"/>
            <w:vAlign w:val="center"/>
          </w:tcPr>
          <w:p w14:paraId="5BD35E06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大木府发〔20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号</w:t>
            </w:r>
          </w:p>
        </w:tc>
        <w:tc>
          <w:tcPr>
            <w:tcW w:w="1522" w:type="dxa"/>
            <w:noWrap w:val="0"/>
            <w:vAlign w:val="center"/>
          </w:tcPr>
          <w:p w14:paraId="75943DF8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废止</w:t>
            </w:r>
          </w:p>
        </w:tc>
      </w:tr>
      <w:tr w14:paraId="72B9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92" w:type="dxa"/>
            <w:noWrap w:val="0"/>
            <w:vAlign w:val="center"/>
          </w:tcPr>
          <w:p w14:paraId="1010CABC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12" w:type="dxa"/>
            <w:noWrap w:val="0"/>
            <w:vAlign w:val="center"/>
          </w:tcPr>
          <w:p w14:paraId="49CC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重庆市涪陵区大木乡人民政府关于印发《大木乡污水处理设施管理办法》的通知</w:t>
            </w:r>
          </w:p>
        </w:tc>
        <w:tc>
          <w:tcPr>
            <w:tcW w:w="3953" w:type="dxa"/>
            <w:shd w:val="clear" w:color="auto" w:fill="auto"/>
            <w:noWrap w:val="0"/>
            <w:vAlign w:val="center"/>
          </w:tcPr>
          <w:p w14:paraId="311133C0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大木府发〔20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号</w:t>
            </w: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 w14:paraId="10EC8E88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废止</w:t>
            </w:r>
          </w:p>
        </w:tc>
      </w:tr>
    </w:tbl>
    <w:p w14:paraId="212210EA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7" w:type="default"/>
      <w:footerReference r:id="rId8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 [2]" w:date="2022-06-07T09:57:41Z" w:initials="">
    <w:p w14:paraId="0EF92724">
      <w:pPr>
        <w:pStyle w:val="3"/>
        <w:rPr>
          <w:rFonts w:hint="eastAsia"/>
          <w:color w:val="C00000"/>
          <w:lang w:val="en-US" w:eastAsia="zh-Hans"/>
        </w:rPr>
      </w:pPr>
      <w:r>
        <w:rPr>
          <w:rFonts w:hint="eastAsia"/>
          <w:color w:val="C00000"/>
          <w:lang w:val="en-US" w:eastAsia="zh-Hans"/>
        </w:rPr>
        <w:t>注</w:t>
      </w:r>
      <w:r>
        <w:rPr>
          <w:rFonts w:hint="default"/>
          <w:color w:val="C00000"/>
          <w:lang w:eastAsia="zh-Hans"/>
        </w:rPr>
        <w:t>：</w:t>
      </w:r>
      <w:r>
        <w:rPr>
          <w:rFonts w:hint="eastAsia"/>
          <w:color w:val="C00000"/>
          <w:lang w:val="en-US" w:eastAsia="zh-Hans"/>
        </w:rPr>
        <w:t>全文批注页边距</w:t>
      </w:r>
    </w:p>
    <w:p w14:paraId="19EE57EC"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上</w:t>
      </w:r>
      <w:r>
        <w:rPr>
          <w:rFonts w:hint="default"/>
          <w:lang w:eastAsia="zh-Hans"/>
        </w:rPr>
        <w:t>：34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毫米</w:t>
      </w:r>
      <w:r>
        <w:rPr>
          <w:rFonts w:hint="default"/>
          <w:lang w:eastAsia="zh-Hans"/>
        </w:rPr>
        <w:t xml:space="preserve">        </w:t>
      </w:r>
      <w:r>
        <w:rPr>
          <w:rFonts w:hint="eastAsia"/>
          <w:lang w:val="en-US" w:eastAsia="zh-Hans"/>
        </w:rPr>
        <w:t>下</w:t>
      </w:r>
      <w:r>
        <w:rPr>
          <w:rFonts w:hint="default"/>
          <w:lang w:eastAsia="zh-Hans"/>
        </w:rPr>
        <w:t>：32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毫米</w:t>
      </w:r>
    </w:p>
    <w:p w14:paraId="6B4962C8"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左</w:t>
      </w:r>
      <w:r>
        <w:rPr>
          <w:rFonts w:hint="default"/>
          <w:lang w:eastAsia="zh-Hans"/>
        </w:rPr>
        <w:t>：28</w:t>
      </w:r>
      <w:r>
        <w:rPr>
          <w:rFonts w:hint="eastAsia"/>
          <w:lang w:val="en-US" w:eastAsia="zh-Hans"/>
        </w:rPr>
        <w:t>毫米</w:t>
      </w:r>
      <w:r>
        <w:rPr>
          <w:rFonts w:hint="default"/>
          <w:lang w:eastAsia="zh-Hans"/>
        </w:rPr>
        <w:t xml:space="preserve">          </w:t>
      </w:r>
      <w:r>
        <w:rPr>
          <w:rFonts w:hint="eastAsia"/>
          <w:lang w:val="en-US" w:eastAsia="zh-Hans"/>
        </w:rPr>
        <w:t>下</w:t>
      </w:r>
      <w:r>
        <w:rPr>
          <w:rFonts w:hint="default"/>
          <w:lang w:eastAsia="zh-Hans"/>
        </w:rPr>
        <w:t>：26</w:t>
      </w:r>
      <w:r>
        <w:rPr>
          <w:rFonts w:hint="eastAsia"/>
          <w:lang w:val="en-US" w:eastAsia="zh-Hans"/>
        </w:rPr>
        <w:t>毫米</w:t>
      </w:r>
    </w:p>
    <w:p w14:paraId="24B83988">
      <w:pPr>
        <w:pStyle w:val="3"/>
      </w:pPr>
      <w:r>
        <w:rPr>
          <w:rFonts w:hint="eastAsia"/>
          <w:lang w:val="en-US" w:eastAsia="zh-CN"/>
        </w:rPr>
        <w:t>标题行距固定值：27；正文</w:t>
      </w:r>
      <w:r>
        <w:rPr>
          <w:rFonts w:hint="eastAsia"/>
          <w:lang w:val="en-US" w:eastAsia="zh-Hans"/>
        </w:rPr>
        <w:t>行间距固定值</w:t>
      </w:r>
      <w:r>
        <w:rPr>
          <w:rFonts w:hint="default"/>
          <w:lang w:eastAsia="zh-Hans"/>
        </w:rPr>
        <w:t>：30</w:t>
      </w:r>
    </w:p>
  </w:comment>
  <w:comment w:id="1" w:author="编辑 [2]" w:date="2022-06-07T09:37:22Z" w:initials="">
    <w:p w14:paraId="2D2379D5">
      <w:pPr>
        <w:pStyle w:val="3"/>
      </w:pPr>
      <w:r>
        <w:rPr>
          <w:rFonts w:hint="eastAsia"/>
          <w:lang w:val="en-US" w:eastAsia="zh-Hans"/>
        </w:rPr>
        <w:t>空两格</w:t>
      </w:r>
    </w:p>
  </w:comment>
  <w:comment w:id="2" w:author="编辑 [2]" w:date="2022-06-07T09:24:31Z" w:initials="">
    <w:p w14:paraId="43D7551F">
      <w:pPr>
        <w:pStyle w:val="3"/>
        <w:rPr>
          <w:rFonts w:hint="eastAsia"/>
          <w:lang w:val="en-US" w:eastAsia="zh-Hans"/>
        </w:rPr>
      </w:pPr>
      <w:r>
        <w:rPr>
          <w:rFonts w:hint="eastAsia"/>
        </w:rPr>
        <w:t>字体：</w:t>
      </w:r>
      <w:r>
        <w:rPr>
          <w:rFonts w:hint="eastAsia"/>
          <w:lang w:val="en-US" w:eastAsia="zh-Hans"/>
        </w:rPr>
        <w:t>方正仿宋</w:t>
      </w:r>
      <w:r>
        <w:rPr>
          <w:rFonts w:hint="default"/>
          <w:lang w:eastAsia="zh-Hans"/>
        </w:rPr>
        <w:t>_</w:t>
      </w:r>
      <w:r>
        <w:rPr>
          <w:rFonts w:hint="eastAsia"/>
          <w:lang w:val="en-US" w:eastAsia="zh-Hans"/>
        </w:rPr>
        <w:t>gbk</w:t>
      </w:r>
      <w:r>
        <w:rPr>
          <w:rFonts w:hint="default"/>
          <w:lang w:eastAsia="zh-Hans"/>
        </w:rPr>
        <w:t>；Times New Roman</w:t>
      </w:r>
    </w:p>
    <w:p w14:paraId="0F3905E8">
      <w:pPr>
        <w:pStyle w:val="3"/>
      </w:pPr>
      <w:r>
        <w:rPr>
          <w:rFonts w:hint="eastAsia"/>
        </w:rPr>
        <w:t>字号：三号</w:t>
      </w:r>
    </w:p>
    <w:p w14:paraId="24735626">
      <w:pPr>
        <w:pStyle w:val="3"/>
      </w:pPr>
    </w:p>
  </w:comment>
  <w:comment w:id="3" w:author="编辑" w:date="2022-04-08T15:07:40Z" w:initials="编">
    <w:p w14:paraId="60DA2D43">
      <w:pPr>
        <w:pStyle w:val="3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空行一行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B83988" w15:done="0"/>
  <w15:commentEx w15:paraId="2D2379D5" w15:done="0"/>
  <w15:commentEx w15:paraId="24735626" w15:done="0"/>
  <w15:commentEx w15:paraId="60DA2D4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9A09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B608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B608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1F83020"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重庆市涪陵区大木镇人民政府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B4F66E9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7922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7921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7921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D48F18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EDEEFF0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重庆市涪陵区大木镇人民政府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79078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AAF3C3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重庆市涪陵区大木镇人民政府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44BF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重庆市涪陵区大木镇人民政府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TQ4MTM4NzZmOGZhM2VkNzc0NGYxMWFhYTEwZTY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D300C8C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B62071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CEFBC2CC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1338</Characters>
  <Lines>1</Lines>
  <Paragraphs>1</Paragraphs>
  <TotalTime>2</TotalTime>
  <ScaleCrop>false</ScaleCrop>
  <LinksUpToDate>false</LinksUpToDate>
  <CharactersWithSpaces>1381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DAMU</cp:lastModifiedBy>
  <cp:lastPrinted>2022-06-07T00:09:00Z</cp:lastPrinted>
  <dcterms:modified xsi:type="dcterms:W3CDTF">2025-09-10T16:58:04Z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B1CF63715DB0005E9C3DC1683E29E5E9_43</vt:lpwstr>
  </property>
</Properties>
</file>