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"/>
        </w:tabs>
        <w:jc w:val="center"/>
        <w:rPr>
          <w:rFonts w:ascii="方正仿宋_GBK"/>
        </w:rPr>
      </w:pPr>
    </w:p>
    <w:p>
      <w:pPr>
        <w:tabs>
          <w:tab w:val="left" w:pos="316"/>
        </w:tabs>
        <w:jc w:val="center"/>
        <w:rPr>
          <w:rFonts w:hint="eastAsia" w:ascii="方正仿宋_GBK"/>
        </w:rPr>
      </w:pPr>
    </w:p>
    <w:p>
      <w:pPr>
        <w:tabs>
          <w:tab w:val="left" w:pos="316"/>
        </w:tabs>
        <w:jc w:val="center"/>
        <w:rPr>
          <w:rFonts w:hint="eastAsia" w:ascii="方正仿宋_GBK"/>
          <w:lang w:eastAsia="zh-CN"/>
        </w:rPr>
      </w:pPr>
    </w:p>
    <w:p>
      <w:pPr>
        <w:tabs>
          <w:tab w:val="left" w:pos="316"/>
        </w:tabs>
        <w:rPr>
          <w:rFonts w:hint="eastAsia" w:ascii="方正仿宋_GBK"/>
          <w:lang w:eastAsia="zh-CN"/>
        </w:rPr>
      </w:pPr>
    </w:p>
    <w:p>
      <w:pPr>
        <w:tabs>
          <w:tab w:val="left" w:pos="316"/>
        </w:tabs>
        <w:jc w:val="center"/>
        <w:rPr>
          <w:rFonts w:hint="eastAsia" w:ascii="方正仿宋_GBK"/>
        </w:rPr>
      </w:pPr>
      <w:r>
        <w:rPr>
          <w:rFonts w:hint="eastAsia" w:ascii="方正仿宋_GBK"/>
        </w:rPr>
        <w:pict>
          <v:shape id="_x0000_i1025" o:spt="136" type="#_x0000_t136" style="height:55.5pt;width:429pt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path="t" trim="t" xscale="f" string="重庆市涪陵区大顺乡人民政府文件" style="font-family:方正小标宋_GBK;font-size:32pt;v-text-align:center;"/>
            <w10:wrap type="none"/>
            <w10:anchorlock/>
          </v:shape>
        </w:pict>
      </w:r>
    </w:p>
    <w:p>
      <w:pPr>
        <w:tabs>
          <w:tab w:val="left" w:pos="316"/>
        </w:tabs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widowControl w:val="0"/>
        <w:jc w:val="center"/>
        <w:rPr>
          <w:rFonts w:ascii="方正仿宋_GBK" w:hAnsi="Times New Roman" w:eastAsia="方正仿宋_GBK"/>
          <w:kern w:val="2"/>
          <w:sz w:val="32"/>
          <w:lang w:eastAsia="zh-CN" w:bidi="ar-SA"/>
        </w:rPr>
      </w:pPr>
      <w:r>
        <w:rPr>
          <w:rFonts w:hint="eastAsia" w:ascii="仿宋_GB2312" w:hAnsi="Times New Roman" w:eastAsia="方正仿宋_GBK"/>
          <w:kern w:val="2"/>
          <w:sz w:val="32"/>
          <w:lang w:eastAsia="zh-CN" w:bidi="ar-SA"/>
        </w:rPr>
        <w:t>大顺府发</w:t>
      </w:r>
      <w:r>
        <w:rPr>
          <w:rFonts w:hint="eastAsia" w:ascii="方正仿宋_GBK" w:hAnsi="Times New Roman" w:eastAsia="方正仿宋_GBK"/>
          <w:kern w:val="2"/>
          <w:sz w:val="32"/>
          <w:lang w:eastAsia="zh-CN" w:bidi="ar-SA"/>
        </w:rPr>
        <w:t>〔2017〕141 号</w:t>
      </w:r>
    </w:p>
    <w:p>
      <w:pPr>
        <w:tabs>
          <w:tab w:val="left" w:pos="316"/>
        </w:tabs>
        <w:jc w:val="center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小标宋_GBK" w:eastAsia="方正小标宋_GBK" w:cs="宋体"/>
          <w:color w:val="000000"/>
          <w:spacing w:val="-20"/>
          <w:sz w:val="44"/>
          <w:szCs w:val="44"/>
          <w:lang w:eastAsia="zh-CN"/>
        </w:rPr>
        <w:pict>
          <v:rect id="_x0000_i1026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1100" w:firstLineChars="250"/>
        <w:rPr>
          <w:rFonts w:hint="eastAsia"/>
          <w:sz w:val="28"/>
          <w:szCs w:val="28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 xml:space="preserve"> 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重庆市涪陵区大顺乡人民政府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关于烟花爆竹非法生产经营举报奖励制度的通知</w:t>
      </w:r>
    </w:p>
    <w:p>
      <w:pPr>
        <w:spacing w:line="520" w:lineRule="exact"/>
        <w:ind w:right="-115" w:rightChars="-48"/>
        <w:rPr>
          <w:rFonts w:hint="eastAsia" w:ascii="方正仿宋_GBK"/>
          <w:szCs w:val="32"/>
          <w:lang w:eastAsia="zh-CN"/>
        </w:rPr>
      </w:pPr>
    </w:p>
    <w:p>
      <w:pPr>
        <w:ind w:right="-115" w:rightChars="-48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各村居委、乡辖各单位：</w:t>
      </w:r>
    </w:p>
    <w:p>
      <w:pPr>
        <w:ind w:right="-115" w:rightChars="-48" w:firstLine="640" w:firstLineChars="200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  <w:t xml:space="preserve">为维护烟花爆竹安全管理秩序，人民群众财产安全，鼓励广大人民举报违反烟花爆竹安全管理规定的非法生产经营行为，根据国务院《烟花爆竹安全管理条例》，制定本制度。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第一条 为维护烟花爆竹安全管理秩序，人民安全稳定，鼓励广大人民举报违反烟花爆竹安全管理规定的非法生产经营行为，根据《烟花爆竹安全管理条例》，制定本制度。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第二条 本制度所称举报，是指举报人对违反烟花爆竹安全管理规定的非法生产、储存、运输、经营行为向镇政府提供违法线索的行为。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第三条　任何单位和个人发现违反烟花爆竹安全管理的行为，均可通过电话、书信或直接向镇政府举报。镇政府应当及时组织查证，并为举报人保守秘密。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乡政府举报电话：023-72128039（党政办） 023-72128062（安监办）023-72129110（大顺乡派出所）</w:t>
      </w:r>
    </w:p>
    <w:p>
      <w:pP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    通信地址：涪陵区大顺乡人民政府;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邮政编码：408111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第四条　对举报违法生产经营烟花爆竹的行为，经查证属实的，由乡政府对第一举报人给予300－1000元的奖励。奖励形式为现金（人民币）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第五条 举报人应当如实提供本人的姓名（名称，或约定的密码）、联系方式及相关情况。不提供本人姓名及联系方式，无法找到举报人的，视为放弃奖励。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第六条 受理举报及奖励程序：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（一）登记。乡政府对举报人反映的问题如实记录，同时将举报人的姓名（名称，或约定的密码）、联系方式、相关情况等基本情况登记清楚。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（二）办理。乡政府接到举报后，立即组织人员进行调查核实；经查证属实的，由乡政府对违反烟花爆竹安全管理的非法生产经营行为进行查处。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（三）奖励。举报人举报的事实经查证属实或被举报的案件办理终结后，自调查结束或案件办理终结之日起10日内，乡政府应将是否奖励的决定告知第一举报人。受奖励的举报人应当在接到通知后10日内，携带有效身份证件到指定地点领取奖金。逾期未领取的，视为自动放弃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第七条 按照不重复奖励的原则，对烟花爆竹安全管理同一违法行为的举报只奖励1次。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对同一违法行为有多人举报的，奖励最先（第一）举报人，由乡政府按照接到举报的时间先后顺序确定；联合举报的，由联合举报人协商确定，各举报人协商不能确定的，奖金平均分配。 </w:t>
      </w:r>
    </w:p>
    <w:p>
      <w:pPr>
        <w:ind w:firstLine="614" w:firstLineChars="200"/>
        <w:rPr>
          <w:rFonts w:hint="eastAsia" w:ascii="方正仿宋_GBK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第八条</w:t>
      </w:r>
      <w:r>
        <w:rPr>
          <w:rFonts w:hint="eastAsia" w:ascii="方正仿宋_GBK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 举报人有权就举报事项的处理情况向乡</w:t>
      </w: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政府</w:t>
      </w:r>
      <w:r>
        <w:rPr>
          <w:rFonts w:hint="eastAsia" w:ascii="方正仿宋_GBK" w:eastAsia="方正仿宋_GBK" w:cs="Arial"/>
          <w:snapToGrid w:val="0"/>
          <w:color w:val="000000"/>
          <w:w w:val="96"/>
          <w:sz w:val="32"/>
          <w:szCs w:val="32"/>
          <w:lang w:eastAsia="zh-CN"/>
        </w:rPr>
        <w:t>进行质询、监督，并对所举报事项的真实性负责。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第九条 举报人弄虚作假骗取奖金的，经查证属实，取消其奖励资格；已经奖励的，收回奖金，并按有关规定进行处理。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第十条 乡政府的工作人员有下列行为之一的，视情节轻重，给予行政处分；构成犯罪的要追究其刑事责任：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（一）拒不受理举报或受理后不依法进行调查和处理的；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（二）未经举报人同意，泄露举报人情况的；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（三）挪用、侵吞、非法占用举报奖励资金的；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 xml:space="preserve">（四）向被举报人泄露举报内容导致查处困难的。 </w:t>
      </w:r>
    </w:p>
    <w:p>
      <w:pPr>
        <w:ind w:firstLine="614" w:firstLineChars="200"/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snapToGrid w:val="0"/>
          <w:color w:val="000000"/>
          <w:w w:val="96"/>
          <w:sz w:val="32"/>
          <w:szCs w:val="32"/>
          <w:lang w:eastAsia="zh-CN"/>
        </w:rPr>
        <w:t>第十一条 本制度自公布之日起施行。</w:t>
      </w:r>
    </w:p>
    <w:p>
      <w:pPr>
        <w:ind w:firstLine="3200" w:firstLineChars="1000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  <w:t>重庆市涪陵区大顺乡人民政府</w:t>
      </w:r>
    </w:p>
    <w:p>
      <w:pPr>
        <w:ind w:firstLine="4160" w:firstLineChars="1300"/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color w:val="000000"/>
          <w:sz w:val="32"/>
          <w:szCs w:val="32"/>
          <w:lang w:eastAsia="zh-CN"/>
        </w:rPr>
        <w:t>2017年12月15日</w:t>
      </w:r>
    </w:p>
    <w:p>
      <w:pPr>
        <w:ind w:left="0" w:leftChars="0" w:firstLine="0" w:firstLineChars="0"/>
        <w:rPr>
          <w:rFonts w:hint="default" w:ascii="方正仿宋_GBK" w:hAnsi="Arial" w:eastAsia="方正仿宋_GBK" w:cs="Arial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000000"/>
          <w:sz w:val="32"/>
          <w:szCs w:val="32"/>
          <w:lang w:val="en-US" w:eastAsia="zh-CN"/>
        </w:rPr>
        <w:t xml:space="preserve">    （此件公开发布</w:t>
      </w:r>
      <w:bookmarkStart w:id="0" w:name="_GoBack"/>
      <w:bookmarkEnd w:id="0"/>
      <w:r>
        <w:rPr>
          <w:rFonts w:hint="eastAsia" w:ascii="方正仿宋_GBK" w:hAnsi="Arial" w:eastAsia="方正仿宋_GBK" w:cs="Arial"/>
          <w:color w:val="000000"/>
          <w:sz w:val="32"/>
          <w:szCs w:val="32"/>
          <w:lang w:val="en-US" w:eastAsia="zh-CN"/>
        </w:rPr>
        <w:t>）</w:t>
      </w:r>
    </w:p>
    <w:p>
      <w:pPr>
        <w:ind w:firstLine="4480" w:firstLineChars="1400"/>
        <w:rPr>
          <w:rFonts w:hint="eastAsia" w:ascii="方正仿宋_GBK" w:hAnsi="Arial" w:cs="Arial"/>
          <w:color w:val="000000"/>
          <w:sz w:val="32"/>
          <w:szCs w:val="32"/>
          <w:lang w:eastAsia="zh-CN"/>
        </w:rPr>
      </w:pPr>
    </w:p>
    <w:p>
      <w:pPr>
        <w:ind w:firstLine="3360" w:firstLineChars="1400"/>
        <w:rPr>
          <w:rFonts w:hint="eastAsia" w:ascii="方正仿宋_GBK" w:hAnsi="Arial" w:cs="Arial"/>
          <w:color w:val="000000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小标宋_GBK" w:cs="方正仿宋_GBK"/>
          <w:sz w:val="32"/>
          <w:szCs w:val="32"/>
          <w:lang w:eastAsia="zh-CN"/>
        </w:rPr>
        <w:t xml:space="preserve"> </w:t>
      </w: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pBdr>
          <w:top w:val="single" w:color="auto" w:sz="4" w:space="0"/>
          <w:bottom w:val="single" w:color="auto" w:sz="8" w:space="1"/>
        </w:pBdr>
        <w:spacing w:line="560" w:lineRule="exac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重庆市涪陵区大顺乡党政办公室    2017年12月15日印发</w:t>
      </w:r>
    </w:p>
    <w:p>
      <w:pPr>
        <w:widowControl w:val="0"/>
        <w:snapToGrid w:val="0"/>
        <w:spacing w:line="580" w:lineRule="exact"/>
        <w:jc w:val="center"/>
        <w:rPr>
          <w:rFonts w:hint="eastAsia" w:ascii="方正小标宋_GBK" w:hAnsi="Times New Roman" w:eastAsia="方正小标宋_GBK"/>
          <w:kern w:val="2"/>
          <w:sz w:val="32"/>
          <w:szCs w:val="32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1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132"/>
    <w:rsid w:val="003E2754"/>
    <w:rsid w:val="005F37A6"/>
    <w:rsid w:val="00831DF8"/>
    <w:rsid w:val="00886520"/>
    <w:rsid w:val="00BC26FE"/>
    <w:rsid w:val="00CA415F"/>
    <w:rsid w:val="00D047D2"/>
    <w:rsid w:val="00D35B2B"/>
    <w:rsid w:val="4F76B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4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6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5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7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6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5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9"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7"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2">
    <w:name w:val="Date"/>
    <w:basedOn w:val="1"/>
    <w:next w:val="1"/>
    <w:link w:val="38"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7">
    <w:name w:val="Title"/>
    <w:basedOn w:val="1"/>
    <w:next w:val="1"/>
    <w:link w:val="4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20"/>
    <w:rPr>
      <w:rFonts w:ascii="Calibri" w:hAnsi="Calibri"/>
      <w:b/>
      <w:i/>
      <w:iCs/>
    </w:rPr>
  </w:style>
  <w:style w:type="character" w:customStyle="1" w:styleId="23">
    <w:name w:val="页脚 Char"/>
    <w:basedOn w:val="19"/>
    <w:link w:val="13"/>
    <w:qFormat/>
    <w:uiPriority w:val="99"/>
    <w:rPr>
      <w:sz w:val="18"/>
      <w:szCs w:val="18"/>
      <w:lang w:eastAsia="en-US" w:bidi="en-US"/>
    </w:rPr>
  </w:style>
  <w:style w:type="character" w:customStyle="1" w:styleId="24">
    <w:name w:val="无间隔 Char"/>
    <w:basedOn w:val="19"/>
    <w:link w:val="25"/>
    <w:qFormat/>
    <w:uiPriority w:val="1"/>
    <w:rPr>
      <w:sz w:val="24"/>
      <w:szCs w:val="32"/>
    </w:rPr>
  </w:style>
  <w:style w:type="paragraph" w:styleId="25">
    <w:name w:val="No Spacing"/>
    <w:basedOn w:val="1"/>
    <w:link w:val="24"/>
    <w:qFormat/>
    <w:uiPriority w:val="1"/>
    <w:rPr>
      <w:szCs w:val="32"/>
    </w:rPr>
  </w:style>
  <w:style w:type="character" w:customStyle="1" w:styleId="26">
    <w:name w:val="标题 2 Char"/>
    <w:basedOn w:val="19"/>
    <w:link w:val="3"/>
    <w:semiHidden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7">
    <w:name w:val="标题 4 Char"/>
    <w:basedOn w:val="19"/>
    <w:link w:val="5"/>
    <w:semiHidden/>
    <w:qFormat/>
    <w:uiPriority w:val="9"/>
    <w:rPr>
      <w:rFonts w:cs="Times New Roman"/>
      <w:b/>
      <w:bCs/>
      <w:sz w:val="28"/>
      <w:szCs w:val="28"/>
    </w:rPr>
  </w:style>
  <w:style w:type="character" w:customStyle="1" w:styleId="28">
    <w:name w:val="副标题 Char"/>
    <w:basedOn w:val="19"/>
    <w:link w:val="15"/>
    <w:qFormat/>
    <w:uiPriority w:val="11"/>
    <w:rPr>
      <w:rFonts w:ascii="Cambria" w:hAnsi="Cambria" w:eastAsia="宋体"/>
      <w:sz w:val="24"/>
      <w:szCs w:val="24"/>
    </w:rPr>
  </w:style>
  <w:style w:type="character" w:customStyle="1" w:styleId="29">
    <w:name w:val="标题 8 Char"/>
    <w:basedOn w:val="19"/>
    <w:link w:val="9"/>
    <w:semiHidden/>
    <w:qFormat/>
    <w:uiPriority w:val="9"/>
    <w:rPr>
      <w:rFonts w:cs="Times New Roman"/>
      <w:i/>
      <w:iCs/>
      <w:sz w:val="24"/>
      <w:szCs w:val="24"/>
    </w:rPr>
  </w:style>
  <w:style w:type="character" w:customStyle="1" w:styleId="30">
    <w:name w:val="引用 Char"/>
    <w:basedOn w:val="19"/>
    <w:link w:val="31"/>
    <w:qFormat/>
    <w:uiPriority w:val="29"/>
    <w:rPr>
      <w:rFonts w:cs="Times New Roman"/>
      <w:i/>
      <w:sz w:val="24"/>
      <w:szCs w:val="24"/>
    </w:rPr>
  </w:style>
  <w:style w:type="paragraph" w:styleId="31">
    <w:name w:val="Quote"/>
    <w:basedOn w:val="1"/>
    <w:next w:val="1"/>
    <w:link w:val="30"/>
    <w:qFormat/>
    <w:uiPriority w:val="29"/>
    <w:rPr>
      <w:i/>
    </w:rPr>
  </w:style>
  <w:style w:type="character" w:customStyle="1" w:styleId="32">
    <w:name w:val="明显引用 Char"/>
    <w:basedOn w:val="19"/>
    <w:link w:val="33"/>
    <w:qFormat/>
    <w:uiPriority w:val="30"/>
    <w:rPr>
      <w:rFonts w:cs="Times New Roman"/>
      <w:b/>
      <w:i/>
      <w:sz w:val="24"/>
    </w:rPr>
  </w:style>
  <w:style w:type="paragraph" w:styleId="33">
    <w:name w:val="Intense Quote"/>
    <w:basedOn w:val="1"/>
    <w:next w:val="1"/>
    <w:link w:val="32"/>
    <w:qFormat/>
    <w:uiPriority w:val="30"/>
    <w:pPr>
      <w:ind w:left="720" w:right="720"/>
    </w:pPr>
    <w:rPr>
      <w:b/>
      <w:i/>
      <w:szCs w:val="22"/>
    </w:rPr>
  </w:style>
  <w:style w:type="character" w:customStyle="1" w:styleId="34">
    <w:name w:val="页眉 Char"/>
    <w:basedOn w:val="19"/>
    <w:link w:val="14"/>
    <w:semiHidden/>
    <w:qFormat/>
    <w:uiPriority w:val="99"/>
    <w:rPr>
      <w:sz w:val="18"/>
      <w:szCs w:val="18"/>
      <w:lang w:eastAsia="en-US" w:bidi="en-US"/>
    </w:rPr>
  </w:style>
  <w:style w:type="character" w:customStyle="1" w:styleId="35">
    <w:name w:val="标题 6 Char"/>
    <w:basedOn w:val="19"/>
    <w:link w:val="7"/>
    <w:semiHidden/>
    <w:qFormat/>
    <w:uiPriority w:val="9"/>
    <w:rPr>
      <w:rFonts w:cs="Times New Roman"/>
      <w:b/>
      <w:bCs/>
    </w:rPr>
  </w:style>
  <w:style w:type="character" w:customStyle="1" w:styleId="36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37">
    <w:name w:val="标题 9 Char"/>
    <w:basedOn w:val="19"/>
    <w:link w:val="10"/>
    <w:semiHidden/>
    <w:qFormat/>
    <w:uiPriority w:val="9"/>
    <w:rPr>
      <w:rFonts w:ascii="Cambria" w:hAnsi="Cambria" w:eastAsia="宋体" w:cs="Times New Roman"/>
    </w:rPr>
  </w:style>
  <w:style w:type="character" w:customStyle="1" w:styleId="38">
    <w:name w:val="日期 Char"/>
    <w:basedOn w:val="19"/>
    <w:link w:val="12"/>
    <w:semiHidden/>
    <w:qFormat/>
    <w:uiPriority w:val="99"/>
    <w:rPr>
      <w:sz w:val="24"/>
      <w:szCs w:val="24"/>
      <w:lang w:eastAsia="en-US" w:bidi="en-US"/>
    </w:rPr>
  </w:style>
  <w:style w:type="character" w:customStyle="1" w:styleId="39">
    <w:name w:val="标题 7 Char"/>
    <w:basedOn w:val="19"/>
    <w:link w:val="8"/>
    <w:semiHidden/>
    <w:qFormat/>
    <w:uiPriority w:val="9"/>
    <w:rPr>
      <w:rFonts w:cs="Times New Roman"/>
      <w:sz w:val="24"/>
      <w:szCs w:val="24"/>
    </w:rPr>
  </w:style>
  <w:style w:type="character" w:customStyle="1" w:styleId="40">
    <w:name w:val="Subtle Emphasis"/>
    <w:qFormat/>
    <w:uiPriority w:val="19"/>
    <w:rPr>
      <w:i/>
      <w:color w:val="5A5A5A"/>
    </w:rPr>
  </w:style>
  <w:style w:type="character" w:customStyle="1" w:styleId="41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2">
    <w:name w:val="Book Title"/>
    <w:basedOn w:val="19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43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4">
    <w:name w:val="标题 1 Char"/>
    <w:basedOn w:val="19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45">
    <w:name w:val="标题 3 Char"/>
    <w:basedOn w:val="19"/>
    <w:link w:val="4"/>
    <w:semiHidden/>
    <w:qFormat/>
    <w:uiPriority w:val="9"/>
    <w:rPr>
      <w:rFonts w:ascii="Cambria" w:hAnsi="Cambria" w:eastAsia="宋体" w:cs="Times New Roman"/>
      <w:b/>
      <w:bCs/>
      <w:sz w:val="26"/>
      <w:szCs w:val="26"/>
    </w:rPr>
  </w:style>
  <w:style w:type="character" w:customStyle="1" w:styleId="46">
    <w:name w:val="标题 5 Char"/>
    <w:basedOn w:val="19"/>
    <w:link w:val="6"/>
    <w:semiHidden/>
    <w:qFormat/>
    <w:uiPriority w:val="9"/>
    <w:rPr>
      <w:rFonts w:cs="Times New Roman"/>
      <w:b/>
      <w:bCs/>
      <w:i/>
      <w:iCs/>
      <w:sz w:val="26"/>
      <w:szCs w:val="26"/>
    </w:rPr>
  </w:style>
  <w:style w:type="character" w:customStyle="1" w:styleId="47">
    <w:name w:val="标题 Char"/>
    <w:basedOn w:val="19"/>
    <w:link w:val="17"/>
    <w:qFormat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customStyle="1" w:styleId="50">
    <w:name w:val="TOC Heading"/>
    <w:basedOn w:val="2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1136</Characters>
  <Lines>9</Lines>
  <Paragraphs>2</Paragraphs>
  <TotalTime>1</TotalTime>
  <ScaleCrop>false</ScaleCrop>
  <LinksUpToDate>false</LinksUpToDate>
  <CharactersWithSpaces>1333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2023-02-08T10:36:00Z</dcterms:created>
  <dc:creator>Windows 用户</dc:creator>
  <cp:lastModifiedBy>user</cp:lastModifiedBy>
  <cp:lastPrinted>2017-12-20T11:28:00Z</cp:lastPrinted>
  <dcterms:modified xsi:type="dcterms:W3CDTF">2023-07-25T16:17:24Z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