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jc w:val="center"/>
        <w:rPr>
          <w:rFonts w:ascii="方正小标宋_GBK" w:hAnsi="Times New Roman" w:eastAsia="方正小标宋_GBK" w:cs="Times New Roman"/>
          <w:b/>
          <w:bCs/>
          <w:sz w:val="32"/>
          <w:szCs w:val="24"/>
        </w:rPr>
      </w:pPr>
    </w:p>
    <w:p>
      <w:pPr>
        <w:spacing w:line="380" w:lineRule="exact"/>
        <w:jc w:val="center"/>
        <w:rPr>
          <w:rFonts w:ascii="方正小标宋_GBK" w:hAnsi="Times New Roman" w:eastAsia="方正小标宋_GBK" w:cs="Times New Roman"/>
          <w:spacing w:val="-14"/>
          <w:w w:val="42"/>
          <w:sz w:val="32"/>
          <w:szCs w:val="24"/>
        </w:rPr>
      </w:pPr>
    </w:p>
    <w:p>
      <w:pPr>
        <w:tabs>
          <w:tab w:val="left" w:pos="5025"/>
        </w:tabs>
        <w:spacing w:line="380" w:lineRule="exact"/>
        <w:jc w:val="center"/>
        <w:rPr>
          <w:rFonts w:ascii="方正小标宋_GBK" w:hAnsi="Times New Roman" w:eastAsia="方正小标宋_GBK" w:cs="Times New Roman"/>
          <w:spacing w:val="-14"/>
          <w:w w:val="42"/>
          <w:sz w:val="32"/>
          <w:szCs w:val="24"/>
        </w:rPr>
      </w:pPr>
    </w:p>
    <w:p>
      <w:pPr>
        <w:tabs>
          <w:tab w:val="left" w:pos="5025"/>
        </w:tabs>
        <w:spacing w:line="380" w:lineRule="exact"/>
        <w:jc w:val="center"/>
        <w:rPr>
          <w:rFonts w:ascii="方正小标宋_GBK" w:hAnsi="Times New Roman" w:eastAsia="方正小标宋_GBK" w:cs="Times New Roman"/>
          <w:spacing w:val="-14"/>
          <w:w w:val="42"/>
          <w:sz w:val="32"/>
          <w:szCs w:val="24"/>
        </w:rPr>
      </w:pPr>
    </w:p>
    <w:p>
      <w:pPr>
        <w:spacing w:line="400" w:lineRule="exact"/>
        <w:jc w:val="center"/>
        <w:rPr>
          <w:rFonts w:ascii="方正小标宋_GBK" w:hAnsi="Times New Roman" w:eastAsia="方正小标宋_GBK" w:cs="Times New Roman"/>
          <w:spacing w:val="-14"/>
          <w:w w:val="42"/>
          <w:sz w:val="32"/>
          <w:szCs w:val="24"/>
        </w:rPr>
      </w:pPr>
    </w:p>
    <w:p>
      <w:pPr>
        <w:tabs>
          <w:tab w:val="left" w:pos="8690"/>
        </w:tabs>
        <w:spacing w:line="1180" w:lineRule="exact"/>
        <w:jc w:val="center"/>
        <w:rPr>
          <w:rFonts w:ascii="方正小标宋_GBK" w:hAnsi="Times New Roman" w:eastAsia="方正小标宋_GBK" w:cs="Times New Roman"/>
          <w:b/>
          <w:bCs/>
          <w:color w:val="FF0000"/>
          <w:spacing w:val="-14"/>
          <w:w w:val="56"/>
          <w:sz w:val="108"/>
          <w:szCs w:val="108"/>
        </w:rPr>
      </w:pPr>
      <w:r>
        <w:rPr>
          <w:rFonts w:hint="eastAsia" w:ascii="方正小标宋_GBK" w:hAnsi="Times New Roman" w:eastAsia="方正小标宋_GBK" w:cs="Times New Roman"/>
          <w:b/>
          <w:bCs/>
          <w:color w:val="FF0000"/>
          <w:spacing w:val="-14"/>
          <w:w w:val="56"/>
          <w:sz w:val="108"/>
          <w:szCs w:val="108"/>
        </w:rPr>
        <w:t>重庆市涪陵区大顺乡人民政府文件</w:t>
      </w:r>
    </w:p>
    <w:p>
      <w:pPr>
        <w:spacing w:line="600" w:lineRule="exact"/>
        <w:jc w:val="center"/>
        <w:rPr>
          <w:rFonts w:ascii="仿宋_GB2312" w:hAnsi="Times New Roman" w:eastAsia="方正仿宋_GBK" w:cs="Times New Roman"/>
          <w:color w:val="FF0000"/>
          <w:sz w:val="32"/>
          <w:szCs w:val="24"/>
        </w:rPr>
      </w:pPr>
    </w:p>
    <w:p>
      <w:pPr>
        <w:spacing w:line="600" w:lineRule="exact"/>
        <w:jc w:val="center"/>
        <w:rPr>
          <w:rFonts w:ascii="仿宋_GB2312" w:hAnsi="Times New Roman" w:eastAsia="方正仿宋_GBK" w:cs="Times New Roman"/>
          <w:sz w:val="32"/>
          <w:szCs w:val="24"/>
        </w:rPr>
      </w:pPr>
    </w:p>
    <w:p>
      <w:pPr>
        <w:jc w:val="center"/>
        <w:rPr>
          <w:rFonts w:ascii="方正仿宋_GBK" w:hAnsi="Times New Roman" w:eastAsia="方正仿宋_GBK" w:cs="Times New Roman"/>
          <w:sz w:val="32"/>
          <w:szCs w:val="24"/>
        </w:rPr>
      </w:pPr>
      <w:r>
        <w:rPr>
          <w:rFonts w:hint="eastAsia" w:ascii="方正仿宋_GBK" w:hAnsi="Times New Roman" w:eastAsia="方正仿宋_GBK" w:cs="Times New Roman"/>
          <w:sz w:val="32"/>
          <w:szCs w:val="24"/>
        </w:rPr>
        <w:t>大顺府发〔2021〕65号</w:t>
      </w:r>
    </w:p>
    <w:p>
      <w:pPr>
        <w:spacing w:line="440" w:lineRule="exact"/>
        <w:jc w:val="center"/>
        <w:rPr>
          <w:rFonts w:ascii="方正仿宋_GBK" w:hAnsi="Times New Roman" w:eastAsia="方正仿宋_GBK" w:cs="Times New Roman"/>
          <w:sz w:val="32"/>
          <w:szCs w:val="24"/>
        </w:rPr>
      </w:pPr>
      <w:r>
        <w:rPr>
          <w:rFonts w:ascii="方正仿宋_GBK" w:hAnsi="Times New Roman" w:eastAsia="方正仿宋_GBK" w:cs="Times New Roman"/>
          <w:sz w:val="20"/>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1" name="Line 1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Line 12" o:spid="_x0000_s1026" o:spt="20" style="position:absolute;left:0pt;margin-left:0pt;margin-top:6.6pt;height:0pt;width:442.2pt;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sjgwE1AAAAAYBAAAPAAAAAAAA&#10;AAEAIAAAADgAAABkcnMvZG93bnJldi54bWxQSwECFAAUAAAACACHTuJA+v1BPMcBAACQAwAADgAA&#10;AAAAAAABACAAAAA5AQAAZHJzL2Uyb0RvYy54bWxQSwUGAAAAAAYABgBZAQAAcgUAAAAA&#10;">
                <v:fill on="f" focussize="0,0"/>
                <v:stroke weight="2.25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_GBK" w:hAnsi="Times New Roman" w:eastAsia="方正仿宋_GBK" w:cs="Times New Roman"/>
          <w:spacing w:val="-14"/>
          <w:w w:val="42"/>
          <w:sz w:val="32"/>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_GBK" w:hAnsi="Times New Roman" w:eastAsia="方正小标宋_GBK" w:cs="Times New Roman"/>
          <w:b w:val="0"/>
          <w:bCs/>
          <w:sz w:val="44"/>
          <w:szCs w:val="24"/>
        </w:rPr>
      </w:pPr>
      <w:r>
        <w:rPr>
          <w:rFonts w:hint="eastAsia" w:ascii="方正小标宋_GBK" w:hAnsi="Times New Roman" w:eastAsia="方正小标宋_GBK" w:cs="Times New Roman"/>
          <w:b w:val="0"/>
          <w:bCs/>
          <w:sz w:val="44"/>
          <w:szCs w:val="24"/>
        </w:rPr>
        <w:t>重庆市涪陵区大顺乡人民政府</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_GBK" w:hAnsi="Times New Roman" w:eastAsia="方正小标宋_GBK" w:cs="Times New Roman"/>
          <w:b w:val="0"/>
          <w:bCs/>
          <w:sz w:val="44"/>
          <w:szCs w:val="24"/>
        </w:rPr>
      </w:pPr>
      <w:r>
        <w:rPr>
          <w:rFonts w:hint="eastAsia" w:ascii="方正小标宋_GBK" w:hAnsi="Times New Roman" w:eastAsia="方正小标宋_GBK" w:cs="Times New Roman"/>
          <w:b w:val="0"/>
          <w:bCs/>
          <w:sz w:val="44"/>
          <w:szCs w:val="24"/>
        </w:rPr>
        <w:t>关于废止部分乡政府规范性文件的决定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方正仿宋_GBK" w:eastAsia="方正仿宋_GBK"/>
          <w:sz w:val="32"/>
          <w:szCs w:val="32"/>
        </w:rPr>
      </w:pPr>
      <w:r>
        <w:rPr>
          <w:rFonts w:hint="eastAsia" w:ascii="方正仿宋_GBK" w:eastAsia="方正仿宋_GBK"/>
          <w:sz w:val="32"/>
          <w:szCs w:val="32"/>
        </w:rPr>
        <w:t>各村（居）民委员会，乡级各部门，有关单位：</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方正仿宋_GBK" w:eastAsia="方正仿宋_GBK"/>
          <w:sz w:val="32"/>
          <w:szCs w:val="32"/>
        </w:rPr>
      </w:pPr>
      <w:r>
        <w:rPr>
          <w:rFonts w:hint="eastAsia" w:ascii="方正仿宋_GBK" w:eastAsia="方正仿宋_GBK"/>
          <w:sz w:val="32"/>
          <w:szCs w:val="32"/>
        </w:rPr>
        <w:t>根据《重庆市行政规范性文件管理办法》（重庆市政府令第329号）规定，经乡政府研究，决定将《关于印发涪陵区大顺乡农村家庭宴席规范化管理实施方案的通知》（涪大顺府发〔2009〕139号）等1</w:t>
      </w:r>
      <w:r>
        <w:rPr>
          <w:rFonts w:hint="eastAsia" w:ascii="方正仿宋_GBK" w:eastAsia="方正仿宋_GBK"/>
          <w:sz w:val="32"/>
          <w:szCs w:val="32"/>
          <w:lang w:val="en-US" w:eastAsia="zh-CN"/>
        </w:rPr>
        <w:t>8</w:t>
      </w:r>
      <w:r>
        <w:rPr>
          <w:rFonts w:hint="eastAsia" w:ascii="方正仿宋_GBK" w:eastAsia="方正仿宋_GBK"/>
          <w:sz w:val="32"/>
          <w:szCs w:val="32"/>
        </w:rPr>
        <w:t>件乡政府规范性文件予以废止。</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方正仿宋_GBK" w:eastAsia="方正仿宋_GBK"/>
          <w:sz w:val="32"/>
          <w:szCs w:val="32"/>
        </w:rPr>
      </w:pPr>
      <w:r>
        <w:rPr>
          <w:rFonts w:hint="eastAsia" w:ascii="方正仿宋_GBK" w:eastAsia="方正仿宋_GBK"/>
          <w:sz w:val="32"/>
          <w:szCs w:val="32"/>
        </w:rPr>
        <w:t>本决定自发布之日起施行。</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方正仿宋_GBK" w:eastAsia="方正仿宋_GBK"/>
          <w:sz w:val="32"/>
          <w:szCs w:val="32"/>
        </w:rPr>
      </w:pPr>
      <w:r>
        <w:rPr>
          <w:rFonts w:hint="eastAsia" w:ascii="方正仿宋_GBK" w:eastAsia="方正仿宋_GBK"/>
          <w:sz w:val="32"/>
          <w:szCs w:val="32"/>
        </w:rPr>
        <w:t>附件：大顺乡政府规范性文件废止目录</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3984" w:firstLineChars="1245"/>
        <w:textAlignment w:val="auto"/>
        <w:rPr>
          <w:rFonts w:ascii="方正仿宋_GBK" w:eastAsia="方正仿宋_GBK"/>
          <w:sz w:val="32"/>
          <w:szCs w:val="32"/>
        </w:rPr>
      </w:pPr>
      <w:r>
        <w:rPr>
          <w:rFonts w:hint="eastAsia" w:ascii="方正仿宋_GBK" w:eastAsia="方正仿宋_GBK"/>
          <w:sz w:val="32"/>
          <w:szCs w:val="32"/>
        </w:rPr>
        <w:t>重庆市涪陵区</w:t>
      </w:r>
      <w:r>
        <w:rPr>
          <w:rFonts w:ascii="方正仿宋_GBK" w:eastAsia="方正仿宋_GBK"/>
          <w:sz w:val="32"/>
          <w:szCs w:val="32"/>
        </w:rPr>
        <w:pict>
          <v:shape id="_x0000_s2054" o:spid="_x0000_s2054" o:spt="75" type="#_x0000_t75" style="position:absolute;left:0pt;margin-left:238.1pt;margin-top:656.25pt;height:119.25pt;width:119.25pt;mso-position-vertical-relative:page;z-index:-251654144;mso-width-relative:page;mso-height-relative:page;" filled="f" stroked="f" coordsize="21600,21600">
            <v:path/>
            <v:fill on="f" focussize="0,0"/>
            <v:stroke on="f" joinstyle="miter"/>
            <v:imagedata r:id="rId7" o:title=""/>
            <o:lock v:ext="edit"/>
          </v:shape>
        </w:pict>
      </w:r>
      <w:r>
        <w:rPr>
          <w:rFonts w:hint="eastAsia" w:ascii="方正仿宋_GBK" w:eastAsia="方正仿宋_GBK"/>
          <w:sz w:val="32"/>
          <w:szCs w:val="32"/>
        </w:rPr>
        <w:t>大顺乡人民政府</w:t>
      </w:r>
    </w:p>
    <w:p>
      <w:pPr>
        <w:keepNext w:val="0"/>
        <w:keepLines w:val="0"/>
        <w:pageBreakBefore w:val="0"/>
        <w:widowControl w:val="0"/>
        <w:kinsoku/>
        <w:wordWrap/>
        <w:overflowPunct/>
        <w:topLinePunct w:val="0"/>
        <w:autoSpaceDE/>
        <w:autoSpaceDN/>
        <w:bidi w:val="0"/>
        <w:adjustRightInd/>
        <w:snapToGrid/>
        <w:spacing w:line="480" w:lineRule="exact"/>
        <w:ind w:firstLine="4960" w:firstLineChars="1550"/>
        <w:textAlignment w:val="auto"/>
        <w:rPr>
          <w:rFonts w:hint="eastAsia" w:ascii="方正仿宋_GBK" w:eastAsia="方正仿宋_GBK"/>
          <w:sz w:val="32"/>
          <w:szCs w:val="32"/>
        </w:rPr>
      </w:pPr>
      <w:r>
        <w:rPr>
          <w:rFonts w:hint="eastAsia" w:ascii="方正仿宋_GBK" w:eastAsia="方正仿宋_GBK"/>
          <w:sz w:val="32"/>
          <w:szCs w:val="32"/>
        </w:rPr>
        <w:t>2021年9月28日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（此件公开发布）</w:t>
      </w:r>
    </w:p>
    <w:p>
      <w:pPr>
        <w:spacing w:line="560" w:lineRule="exact"/>
        <w:rPr>
          <w:rFonts w:ascii="方正黑体_GBK" w:eastAsia="方正黑体_GBK"/>
          <w:sz w:val="32"/>
          <w:szCs w:val="32"/>
        </w:rPr>
      </w:pPr>
      <w:r>
        <w:rPr>
          <w:rFonts w:hint="eastAsia" w:ascii="方正黑体_GBK" w:eastAsia="方正黑体_GBK"/>
          <w:sz w:val="32"/>
          <w:szCs w:val="32"/>
        </w:rPr>
        <w:t>附件</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大顺乡政府规范性文件废止目录</w:t>
      </w:r>
    </w:p>
    <w:p>
      <w:pPr>
        <w:spacing w:line="560" w:lineRule="exact"/>
        <w:rPr>
          <w:rFonts w:ascii="方正仿宋_GBK" w:eastAsia="方正仿宋_GBK"/>
          <w:sz w:val="32"/>
          <w:szCs w:val="32"/>
        </w:rPr>
      </w:pPr>
    </w:p>
    <w:tbl>
      <w:tblPr>
        <w:tblStyle w:val="9"/>
        <w:tblW w:w="9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9"/>
        <w:gridCol w:w="4755"/>
        <w:gridCol w:w="3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blHeader/>
          <w:jc w:val="center"/>
        </w:trPr>
        <w:tc>
          <w:tcPr>
            <w:tcW w:w="11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黑体_GBK" w:eastAsia="方正黑体_GBK" w:cs="宋体-18030"/>
                <w:bCs/>
                <w:sz w:val="28"/>
                <w:szCs w:val="28"/>
              </w:rPr>
            </w:pPr>
            <w:r>
              <w:rPr>
                <w:rFonts w:hint="eastAsia" w:ascii="方正黑体_GBK" w:eastAsia="方正黑体_GBK" w:cs="宋体-18030"/>
                <w:bCs/>
                <w:sz w:val="28"/>
                <w:szCs w:val="28"/>
              </w:rPr>
              <w:t>序号</w:t>
            </w: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黑体_GBK" w:eastAsia="方正黑体_GBK" w:cs="宋体-18030"/>
                <w:bCs/>
                <w:sz w:val="28"/>
                <w:szCs w:val="28"/>
              </w:rPr>
            </w:pPr>
            <w:r>
              <w:rPr>
                <w:rFonts w:hint="eastAsia" w:ascii="方正黑体_GBK" w:eastAsia="方正黑体_GBK" w:cs="宋体-18030"/>
                <w:bCs/>
                <w:sz w:val="28"/>
                <w:szCs w:val="28"/>
              </w:rPr>
              <w:t>文件名称</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黑体_GBK" w:eastAsia="方正黑体_GBK" w:cs="宋体-18030"/>
                <w:bCs/>
                <w:sz w:val="28"/>
                <w:szCs w:val="28"/>
              </w:rPr>
            </w:pPr>
            <w:r>
              <w:rPr>
                <w:rFonts w:hint="eastAsia" w:ascii="方正黑体_GBK" w:eastAsia="方正黑体_GBK" w:cs="宋体-18030"/>
                <w:bCs/>
                <w:sz w:val="28"/>
                <w:szCs w:val="28"/>
              </w:rPr>
              <w:t>公文字号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hAnsi="宋体" w:eastAsia="方正仿宋_GBK" w:cs="宋体"/>
                <w:sz w:val="28"/>
                <w:szCs w:val="28"/>
              </w:rPr>
            </w:pPr>
            <w:r>
              <w:rPr>
                <w:rFonts w:hint="eastAsia" w:ascii="方正仿宋_GBK" w:eastAsia="方正仿宋_GBK"/>
                <w:sz w:val="28"/>
                <w:szCs w:val="28"/>
              </w:rPr>
              <w:t>关于印发涪陵区大顺乡农村家庭宴席规范化管理实施方案的通知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涪大顺府发〔2009〕139号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bookmarkStart w:id="0" w:name="_GoBack"/>
            <w:bookmarkEnd w:id="0"/>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z w:val="28"/>
                <w:szCs w:val="28"/>
              </w:rPr>
            </w:pPr>
            <w:r>
              <w:rPr>
                <w:rFonts w:hint="eastAsia" w:ascii="方正仿宋_GBK" w:eastAsia="方正仿宋_GBK"/>
                <w:sz w:val="28"/>
                <w:szCs w:val="28"/>
              </w:rPr>
              <w:t>关于印发农村家庭宴席规范化管理实施方案的通知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hAnsi="宋体" w:eastAsia="方正仿宋_GBK" w:cs="宋体"/>
                <w:sz w:val="28"/>
                <w:szCs w:val="28"/>
              </w:rPr>
            </w:pPr>
            <w:r>
              <w:rPr>
                <w:rFonts w:hint="eastAsia" w:ascii="方正仿宋_GBK" w:eastAsia="方正仿宋_GBK"/>
                <w:sz w:val="28"/>
                <w:szCs w:val="28"/>
              </w:rPr>
              <w:t>涪大顺府发〔2010〕15号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hAnsi="宋体" w:eastAsia="方正仿宋_GBK" w:cs="宋体"/>
                <w:sz w:val="28"/>
                <w:szCs w:val="28"/>
              </w:rPr>
            </w:pPr>
            <w:r>
              <w:rPr>
                <w:rFonts w:hint="eastAsia" w:ascii="方正仿宋_GBK" w:eastAsia="方正仿宋_GBK"/>
                <w:sz w:val="28"/>
                <w:szCs w:val="28"/>
              </w:rPr>
              <w:t>关于进一步加强艾滋病病毒感染者和艾滋病病人属地化规范管理的通知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涪大顺府发〔2010〕41号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z w:val="28"/>
                <w:szCs w:val="28"/>
              </w:rPr>
            </w:pPr>
            <w:r>
              <w:rPr>
                <w:rFonts w:hint="eastAsia" w:ascii="方正仿宋_GBK" w:eastAsia="方正仿宋_GBK"/>
                <w:sz w:val="28"/>
                <w:szCs w:val="28"/>
              </w:rPr>
              <w:t>关于印发《城乡居民社会养老保险工作实施意见》的通知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涪大顺府发〔2010〕87号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hAnsi="宋体" w:eastAsia="方正仿宋_GBK" w:cs="宋体"/>
                <w:sz w:val="28"/>
                <w:szCs w:val="28"/>
              </w:rPr>
            </w:pPr>
            <w:r>
              <w:rPr>
                <w:rFonts w:hint="eastAsia" w:ascii="方正仿宋_GBK" w:eastAsia="方正仿宋_GBK"/>
                <w:sz w:val="28"/>
                <w:szCs w:val="28"/>
              </w:rPr>
              <w:t>关于印发大顺乡加强农村集体经济组织“三资”管理工作实施方案的通知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涪大顺府发〔2010〕105号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z w:val="28"/>
                <w:szCs w:val="28"/>
              </w:rPr>
            </w:pPr>
            <w:r>
              <w:rPr>
                <w:rFonts w:hint="eastAsia" w:ascii="方正仿宋_GBK" w:eastAsia="方正仿宋_GBK"/>
                <w:sz w:val="28"/>
                <w:szCs w:val="28"/>
              </w:rPr>
              <w:t>关于印发农村土地承包经营权确权颁证实施细则的通知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涪大顺府发〔2010〕112号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trike/>
                <w:sz w:val="28"/>
                <w:szCs w:val="28"/>
              </w:rPr>
            </w:pPr>
            <w:r>
              <w:rPr>
                <w:rFonts w:hint="eastAsia" w:ascii="方正仿宋_GBK" w:eastAsia="方正仿宋_GBK"/>
                <w:sz w:val="28"/>
                <w:szCs w:val="28"/>
              </w:rPr>
              <w:t>关于印发《大顺乡农村集体资金资产资源清理工作实施方案》的通知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trike/>
                <w:sz w:val="28"/>
                <w:szCs w:val="28"/>
              </w:rPr>
            </w:pPr>
            <w:r>
              <w:rPr>
                <w:rFonts w:hint="eastAsia" w:ascii="方正仿宋_GBK" w:eastAsia="方正仿宋_GBK"/>
                <w:sz w:val="28"/>
                <w:szCs w:val="28"/>
              </w:rPr>
              <w:t>涪大顺府发〔2011〕131号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z w:val="28"/>
                <w:szCs w:val="28"/>
              </w:rPr>
            </w:pPr>
            <w:r>
              <w:rPr>
                <w:rFonts w:hint="eastAsia" w:ascii="方正仿宋_GBK" w:eastAsia="方正仿宋_GBK"/>
                <w:sz w:val="28"/>
                <w:szCs w:val="28"/>
              </w:rPr>
              <w:t>关于印发《大顺乡村级财务管理办法》的通知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大顺府发〔2013〕19号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z w:val="28"/>
                <w:szCs w:val="28"/>
              </w:rPr>
            </w:pPr>
            <w:r>
              <w:rPr>
                <w:rFonts w:hint="eastAsia" w:ascii="方正仿宋_GBK" w:eastAsia="方正仿宋_GBK"/>
                <w:sz w:val="28"/>
                <w:szCs w:val="28"/>
              </w:rPr>
              <w:t>关于印发《大顺乡大顺村传统村落保护管理暂行办法》的通知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大顺府发〔2013〕21号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z w:val="28"/>
                <w:szCs w:val="28"/>
              </w:rPr>
            </w:pPr>
            <w:r>
              <w:rPr>
                <w:rFonts w:hint="eastAsia" w:ascii="方正仿宋_GBK" w:eastAsia="方正仿宋_GBK"/>
                <w:sz w:val="28"/>
                <w:szCs w:val="28"/>
              </w:rPr>
              <w:t>关于印发大顺乡小微型水利设施管理（试行）办法的通知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大顺府发〔2013〕73号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z w:val="28"/>
                <w:szCs w:val="28"/>
              </w:rPr>
            </w:pPr>
            <w:r>
              <w:rPr>
                <w:rFonts w:hint="eastAsia" w:ascii="方正仿宋_GBK" w:eastAsia="方正仿宋_GBK"/>
                <w:sz w:val="28"/>
                <w:szCs w:val="28"/>
              </w:rPr>
              <w:t>关于印发大顺乡村级财务管理制度的通知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大顺府发〔2014〕38号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z w:val="28"/>
                <w:szCs w:val="28"/>
              </w:rPr>
            </w:pPr>
            <w:r>
              <w:rPr>
                <w:rFonts w:hint="eastAsia" w:ascii="方正仿宋_GBK" w:eastAsia="方正仿宋_GBK"/>
                <w:sz w:val="28"/>
                <w:szCs w:val="28"/>
              </w:rPr>
              <w:t>关于印发《重庆市涪陵区大顺乡社会抚养费征收实施方案》的通知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大顺府发〔2014〕68号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z w:val="28"/>
                <w:szCs w:val="28"/>
              </w:rPr>
            </w:pPr>
            <w:r>
              <w:rPr>
                <w:rFonts w:hint="eastAsia" w:ascii="方正仿宋_GBK" w:eastAsia="方正仿宋_GBK"/>
                <w:sz w:val="28"/>
                <w:szCs w:val="28"/>
              </w:rPr>
              <w:t>关于加强农村集体经济组织建设用地复垦资金管理的通知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大顺府发〔2016〕23号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z w:val="28"/>
                <w:szCs w:val="28"/>
              </w:rPr>
            </w:pPr>
            <w:r>
              <w:rPr>
                <w:rFonts w:hint="eastAsia" w:ascii="方正仿宋_GBK" w:eastAsia="方正仿宋_GBK"/>
                <w:sz w:val="28"/>
                <w:szCs w:val="28"/>
              </w:rPr>
              <w:t>关于印发大顺乡安全生产警示和约谈制度通知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大顺府发〔2016〕83号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z w:val="28"/>
                <w:szCs w:val="28"/>
              </w:rPr>
            </w:pPr>
            <w:r>
              <w:rPr>
                <w:rFonts w:hint="eastAsia" w:ascii="方正仿宋_GBK" w:eastAsia="方正仿宋_GBK"/>
                <w:sz w:val="28"/>
                <w:szCs w:val="28"/>
              </w:rPr>
              <w:t>关于印发调研文章、简报、信息奖励方案的通知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大顺府发〔2017〕17号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z w:val="28"/>
                <w:szCs w:val="28"/>
              </w:rPr>
            </w:pPr>
            <w:r>
              <w:rPr>
                <w:rFonts w:hint="eastAsia" w:ascii="方正仿宋_GBK" w:eastAsia="方正仿宋_GBK"/>
                <w:sz w:val="28"/>
                <w:szCs w:val="28"/>
              </w:rPr>
              <w:t>关于烟花爆竹非法生产经营举报奖励制度的通知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大顺府发〔2017〕141号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z w:val="28"/>
                <w:szCs w:val="28"/>
              </w:rPr>
            </w:pPr>
            <w:r>
              <w:rPr>
                <w:rFonts w:hint="eastAsia" w:ascii="方正仿宋_GBK" w:eastAsia="方正仿宋_GBK"/>
                <w:sz w:val="28"/>
                <w:szCs w:val="28"/>
              </w:rPr>
              <w:t>关于进一步规范扶贫互助资金管理的通知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大顺府发〔2019〕2号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jc w:val="center"/>
              <w:rPr>
                <w:rFonts w:ascii="方正仿宋_GBK" w:eastAsia="方正仿宋_GBK" w:cs="宋体-18030"/>
                <w:sz w:val="28"/>
                <w:szCs w:val="28"/>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方正仿宋_GBK" w:eastAsia="方正仿宋_GBK" w:cs="宋体-18030"/>
                <w:sz w:val="28"/>
                <w:szCs w:val="28"/>
              </w:rPr>
            </w:pPr>
            <w:r>
              <w:rPr>
                <w:rFonts w:hint="eastAsia" w:ascii="方正仿宋_GBK" w:eastAsia="方正仿宋_GBK"/>
                <w:sz w:val="28"/>
                <w:szCs w:val="28"/>
              </w:rPr>
              <w:t>关于印发大顺乡农村集体经济组织财务管理办法的通知</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cs="宋体-18030"/>
                <w:sz w:val="28"/>
                <w:szCs w:val="28"/>
              </w:rPr>
            </w:pPr>
            <w:r>
              <w:rPr>
                <w:rFonts w:hint="eastAsia" w:ascii="方正仿宋_GBK" w:eastAsia="方正仿宋_GBK"/>
                <w:sz w:val="28"/>
                <w:szCs w:val="28"/>
              </w:rPr>
              <w:t>大顺府发〔2021〕51号</w:t>
            </w:r>
          </w:p>
        </w:tc>
      </w:tr>
    </w:tbl>
    <w:p>
      <w:pPr>
        <w:spacing w:line="560" w:lineRule="exact"/>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spacing w:line="200" w:lineRule="exact"/>
        <w:ind w:firstLine="4960" w:firstLineChars="1550"/>
        <w:rPr>
          <w:rFonts w:ascii="方正仿宋_GBK" w:eastAsia="方正仿宋_GBK"/>
          <w:sz w:val="32"/>
          <w:szCs w:val="32"/>
        </w:rPr>
      </w:pPr>
    </w:p>
    <w:p>
      <w:pPr>
        <w:pBdr>
          <w:top w:val="single" w:color="auto" w:sz="4" w:space="1"/>
          <w:bottom w:val="single" w:color="000000" w:sz="4" w:space="0"/>
        </w:pBdr>
        <w:tabs>
          <w:tab w:val="left" w:pos="8820"/>
        </w:tabs>
        <w:spacing w:line="600" w:lineRule="exact"/>
        <w:ind w:right="15" w:rightChars="7" w:firstLine="280" w:firstLineChars="1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重庆市涪陵区大顺乡党政办公室            2021年9</w:t>
      </w:r>
      <w:r>
        <w:rPr>
          <w:rFonts w:hint="eastAsia" w:ascii="方正仿宋_GBK" w:eastAsia="方正仿宋_GBK"/>
          <w:sz w:val="28"/>
          <w:szCs w:val="28"/>
        </w:rPr>
        <w:t>月28日</w:t>
      </w:r>
      <w:r>
        <w:rPr>
          <w:rFonts w:hint="eastAsia" w:ascii="方正仿宋_GBK" w:hAnsi="Times New Roman" w:eastAsia="方正仿宋_GBK" w:cs="Times New Roman"/>
          <w:sz w:val="28"/>
          <w:szCs w:val="28"/>
        </w:rPr>
        <w:t>印发</w:t>
      </w:r>
    </w:p>
    <w:sectPr>
      <w:headerReference r:id="rId3" w:type="default"/>
      <w:footerReference r:id="rId4" w:type="default"/>
      <w:footerReference r:id="rId5" w:type="even"/>
      <w:pgSz w:w="11906" w:h="16838"/>
      <w:pgMar w:top="2098" w:right="1474" w:bottom="1644" w:left="1588" w:header="851" w:footer="851"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方正楷体_GBK">
    <w:panose1 w:val="02000000000000000000"/>
    <w:charset w:val="86"/>
    <w:family w:val="script"/>
    <w:pitch w:val="default"/>
    <w:sig w:usb0="00000001" w:usb1="08000000" w:usb2="0000000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210" w:leftChars="100" w:right="210" w:rightChars="100"/>
      <w:rPr>
        <w:rStyle w:val="12"/>
        <w:rFonts w:ascii="宋体" w:hAnsi="宋体" w:eastAsia="宋体"/>
        <w:sz w:val="28"/>
        <w:szCs w:val="28"/>
      </w:rPr>
    </w:pP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- 1 -</w:t>
    </w:r>
    <w:r>
      <w:rPr>
        <w:rFonts w:ascii="宋体" w:hAnsi="宋体" w:eastAsia="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706B0"/>
    <w:multiLevelType w:val="multilevel"/>
    <w:tmpl w:val="77A706B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6952146-A309-47FE-905D-CFB158293AE6}" w:val="8FphBJrZdL4V9yxa7EvKPguO2SXcz6qti5kQUsb+3AR1l/meY0owI=jHGMDfNWTCn"/>
    <w:docVar w:name="{0BA6F30E-9252-451F-8307-95179203AFF0}" w:val="8FphBJrZdL4V9yxa7EvKPguO2SXcz6qti5kQUsb+3AR1l/meY0owI=jHGMDfNWTCn"/>
    <w:docVar w:name="{0CD6A1A6-08D8-4FC4-ADC7-A918E6981176}" w:val="8FphBJrZdL4V9yxa7EvKPguO2SXcz6qti5kQUsb+3AR1l/meY0owI=jHGMDfNWTCn"/>
    <w:docVar w:name="{0D02463C-2848-443C-AA9A-585E09B7DA11}" w:val="8FphBJrZdL4V9yxa7EvKPguO2SXcz6qti5kQUsb+3AR1l/meY0owI=jHGMDfNWTCn"/>
    <w:docVar w:name="{0E668FB1-FB72-4429-82FF-99FA18CC9252}" w:val="8FphBJrZdL4V9yxa7EvKPguO2SXcz6qti5kQUsb+3AR1l/meY0owI=jHGMDfNWTCn"/>
    <w:docVar w:name="{3206103E-57E8-4DBA-AEEB-7189284D7850}" w:val="8FphBJrZdL4V9yxa7EvKPguO2SXcz6qti5kQUsb+3AR1l/meY0owI=jHGMDfNWTCn"/>
    <w:docVar w:name="{376523C7-694A-4253-A794-46B952ED648F}" w:val="8FphBJrZdL4V9yxa7EvKPguO2SXcz6qti5kQUsb+3AR1l/meY0owI=jHGMDfNWTCn"/>
    <w:docVar w:name="{3F0E8709-1DAA-49D9-8556-9C07F495A5B0}" w:val="8FphBJrZdL4V9yxa7EvKPguO2SXcz6qti5kQUsb+3AR1l/meY0owI=jHGMDfNWTCn"/>
    <w:docVar w:name="{40ED7110-9F50-4B27-9983-DDC855166C6B}" w:val="8FphBJrZdL4V9yxa7EvKPguO2SXcz6qti5kQUsb+3AR1l/meY0owI=jHGMDfNWTCn"/>
    <w:docVar w:name="{42058016-12EF-4E0E-A004-8A76F3FACAAA}" w:val="8FphBJrZdL4V9yxa7EvKPguO2SXcz6qti5kQUsb+3AR1l/meY0owI=jHGMDfNWTCn"/>
    <w:docVar w:name="{45A250DC-FC39-4172-8FDC-18A0C34904B4}" w:val="8FphBJrZdL4V9yxa7EvKPguO2SXcz6qti5kQUsb+3AR1l/meY0owI=jHGMDfNWTCn"/>
    <w:docVar w:name="{464C04E1-4ECF-44B6-97A9-B62A0DF67EC0}" w:val="8FphBJrZdL4V9yxa7EvKPguO2SXcz6qti5kQUsb+3AR1l/meY0owI=jHGMDfNWTCn"/>
    <w:docVar w:name="{48C9422C-B161-45B1-A97E-DF98E44DBA8B}" w:val="8FphBJrZdL4V9yxa7EvKPguO2SXcz6qti5kQUsb+3AR1l/meY0owI=jHGMDfNWTCn"/>
    <w:docVar w:name="{4E0F0538-0B51-4058-AA95-0C6C1D5FAF54}" w:val="8FphBJrZdL4V9yxa7EvKPguO2SXcz6qti5kQUsb+3AR1l/meY0owI=jHGMDfNWTCn"/>
    <w:docVar w:name="{52CC5540-059F-4082-8D5E-07C597D575BE}" w:val="8FphBJrZdL4V9yxa7EvKPguO2SXcz6qti5kQUsb+3AR1l/meY0owI=jHGMDfNWTCn"/>
    <w:docVar w:name="{567A75B2-985F-4C68-976B-390959CA9BBE}" w:val="8FphBJrZdL4V9yxa7EvKPguO2SXcz6qti5kQUsb+3AR1l/meY0owI=jHGMDfNWTCn"/>
    <w:docVar w:name="{5A2F5F7F-3F3E-4C60-8955-5645557654F3}" w:val="8FphBJrZdL4V9yxa7EvKPguO2SXcz6qti5kQUsb+3AR1l/meY0owI=jHGMDfNWTCn"/>
    <w:docVar w:name="{614D91C1-24C4-4EBA-86BD-D6973651A912}" w:val="8FphBJrZdL4V9yxa7EvKPguO2SXcz6qti5kQUsb+3AR1l/meY0owI=jHGMDfNWTCn"/>
    <w:docVar w:name="{69B0F48F-F781-4471-979F-7AFF22D322DB}" w:val="8FphBJrZdL4V9yxa7EvKPguO2SXcz6qti5kQUsb+3AR1l/meY0owI=jHGMDfNWTCn"/>
    <w:docVar w:name="{6D854368-CCA0-4A75-9AD2-E687C78296D9}" w:val="8FphBJrZdL4V9yxa7EvKPguO2SXcz6qti5kQUsb+3AR1l/meY0owI=jHGMDfNWTCn"/>
    <w:docVar w:name="{6E197698-0C57-4DEA-9EE3-86240B29708D}" w:val="8FphBJrZdL4V9yxa7EvKPguO2SXcz6qti5kQUsb+3AR1l/meY0owI=jHGMDfNWTCn"/>
    <w:docVar w:name="{724D6555-404D-419C-BF48-6AFEF593647F}" w:val="8FphBJrZdL4V9yxa7EvKPguO2SXcz6qti5kQUsb+3AR1l/meY0owI=jHGMDfNWTCn"/>
    <w:docVar w:name="{789528D0-4579-4186-9923-EA74BC0BA940}" w:val="8FphBJrZdL4V9yxa7EvKPguO2SXcz6qti5kQUsb+3AR1l/meY0owI=jHGMDfNWTCn"/>
    <w:docVar w:name="{92970C5F-4BFA-40B5-BBA0-6FBF5311C721}" w:val="8FphBJrZdL4V9yxa7EvKPguO2SXcz6qti5kQUsb+3AR1l/meY0owI=jHGMDfNWTCn"/>
    <w:docVar w:name="{92971836-A36E-4620-B0FE-5D62A16D6CAD}" w:val="8FphBJrZdL4V9yxa7EvKPguO2SXcz6qti5kQUsb+3AR1l/meY0owI=jHGMDfNWTCn"/>
    <w:docVar w:name="{92ADAC38-92BB-423D-8F9C-C7FEF14F826C}" w:val="8FphBJrZdL4V9yxa7EvKPguO2SXcz6qti5kQUsb+3AR1l/meY0owI=jHGMDfNWTCn"/>
    <w:docVar w:name="{9878FFE5-665D-4BA4-994B-1951163108A5}" w:val="8FphBJrZdL4V9yxa7EvKPguO2SXcz6qti5kQUsb+3AR1l/meY0owI=jHGMDfNWTCn"/>
    <w:docVar w:name="{A05E4DC9-A414-4703-AC5C-104D90743EA0}" w:val="8FphBJrZdL4V9yxa7EvKPguO2SXcz6qti5kQUsb+3AR1l/meY0owI=jHGMDfNWTCn"/>
    <w:docVar w:name="{A2F43759-BF7C-449E-B9A5-D1B6727D13ED}" w:val="8FphBJrZdL4V9yxa7EvKPguO2SXcz6qti5kQUsb+3AR1l/meY0owI=jHGMDfNWTCn"/>
    <w:docVar w:name="{A59C883C-E85D-4A0C-B989-4EBA53A90C09}" w:val="8FphBJrZdL4V9yxa7EvKPguO2SXcz6qti5kQUsb+3AR1l/meY0owI=jHGMDfNWTCn"/>
    <w:docVar w:name="{A8F47104-78B1-4B38-88E4-AB52AD9EE45D}" w:val="8FphBJrZdL4V9yxa7EvKPguO2SXcz6qti5kQUsb+3AR1l/meY0owI=jHGMDfNWTCn"/>
    <w:docVar w:name="{ABCEC0F3-303C-4B2A-9EBF-ED64A9C48A43}" w:val="8FphBJrZdL4V9yxa7EvKPguO2SXcz6qti5kQUsb+3AR1l/meY0owI=jHGMDfNWTCn"/>
    <w:docVar w:name="{C4C63F29-0123-44F3-882C-F6127C2A4E1F}" w:val="8FphBJrZdL4V9yxa7EvKPguO2SXcz6qti5kQUsb+3AR1l/meY0owI=jHGMDfNWTCn"/>
    <w:docVar w:name="{C7996A7C-447E-47D3-85BA-590D71B01DC8}" w:val="8FphBJrZdL4V9yxa7EvKPguO2SXcz6qti5kQUsb+3AR1l/meY0owI=jHGMDfNWTCn"/>
    <w:docVar w:name="{CCD253E6-EEF0-40BE-B601-571156DD82DE}" w:val="8FphBJrZdL4V9yxa7EvKPguO2SXcz6qti5kQUsb+3AR1l/meY0owI=jHGMDfNWTCn"/>
    <w:docVar w:name="{E23E217A-E353-448C-953A-FA5BD3AE82A1}" w:val="8FphBJrZdL4V9yxa7EvKPguO2SXcz6qti5kQUsb+3AR1l/meY0owI=jHGMDfNWTCn"/>
    <w:docVar w:name="{ECF93254-8B13-45F8-A51E-B1ED3422AB3F}" w:val="8FphBJrZdL4V9yxa7EvKPguO2SXcz6qti5kQUsb+3AR1l/meY0owI=jHGMDfNWTCn"/>
    <w:docVar w:name="{EE8B1F3F-3C69-4085-BFA9-C3DE728896E7}" w:val="8FphBJrZdL4V9yxa7EvKPguO2SXcz6qti5kQUsb+3AR1l/meY0owI=jHGMDfNWTCn"/>
    <w:docVar w:name="{F1940E01-BB07-45F5-B1B1-8CAC21500C81}" w:val="8FphBJrZdL4V9yxa7EvKPguO2SXcz6qti5kQUsb+3AR1l/meY0owI=jHGMDfNWTCn"/>
    <w:docVar w:name="{F4F5E99E-143D-4913-8ACE-08088CD2D83F}" w:val="8FphBJrZdL4V9yxa7EvKPguO2SXcz6qti5kQUsb+3AR1l/meY0owI=jHGMDfNWTCn"/>
    <w:docVar w:name="DocumentID" w:val="{01903EF4-88A8-49B5-943B-DA6EBA905C38}"/>
  </w:docVars>
  <w:rsids>
    <w:rsidRoot w:val="000D3189"/>
    <w:rsid w:val="00000517"/>
    <w:rsid w:val="0001734A"/>
    <w:rsid w:val="000175A3"/>
    <w:rsid w:val="0002222C"/>
    <w:rsid w:val="000226C5"/>
    <w:rsid w:val="000240E1"/>
    <w:rsid w:val="00031E59"/>
    <w:rsid w:val="00034D44"/>
    <w:rsid w:val="000503CA"/>
    <w:rsid w:val="0005444F"/>
    <w:rsid w:val="00070B4E"/>
    <w:rsid w:val="00073E24"/>
    <w:rsid w:val="000778C9"/>
    <w:rsid w:val="000779AF"/>
    <w:rsid w:val="000B15C1"/>
    <w:rsid w:val="000B74C1"/>
    <w:rsid w:val="000D2F73"/>
    <w:rsid w:val="000D3189"/>
    <w:rsid w:val="000D3463"/>
    <w:rsid w:val="000D5C5C"/>
    <w:rsid w:val="000E4C9A"/>
    <w:rsid w:val="000F5629"/>
    <w:rsid w:val="000F5934"/>
    <w:rsid w:val="00110432"/>
    <w:rsid w:val="00110AF1"/>
    <w:rsid w:val="001314D6"/>
    <w:rsid w:val="00133CA6"/>
    <w:rsid w:val="00134994"/>
    <w:rsid w:val="00135797"/>
    <w:rsid w:val="001402FC"/>
    <w:rsid w:val="001406E7"/>
    <w:rsid w:val="001527C9"/>
    <w:rsid w:val="00153463"/>
    <w:rsid w:val="001616EE"/>
    <w:rsid w:val="00161AC1"/>
    <w:rsid w:val="00166B43"/>
    <w:rsid w:val="0018172E"/>
    <w:rsid w:val="00182842"/>
    <w:rsid w:val="00196B28"/>
    <w:rsid w:val="001A3F29"/>
    <w:rsid w:val="001A7608"/>
    <w:rsid w:val="001B2336"/>
    <w:rsid w:val="001C3A3D"/>
    <w:rsid w:val="001C4072"/>
    <w:rsid w:val="001D29DE"/>
    <w:rsid w:val="001F0454"/>
    <w:rsid w:val="001F4B7D"/>
    <w:rsid w:val="001F5A54"/>
    <w:rsid w:val="001F6A5E"/>
    <w:rsid w:val="001F7029"/>
    <w:rsid w:val="0021712C"/>
    <w:rsid w:val="00223B90"/>
    <w:rsid w:val="002253EE"/>
    <w:rsid w:val="0022550B"/>
    <w:rsid w:val="0022735D"/>
    <w:rsid w:val="00227E7F"/>
    <w:rsid w:val="00233325"/>
    <w:rsid w:val="00242674"/>
    <w:rsid w:val="00256AE2"/>
    <w:rsid w:val="00262D60"/>
    <w:rsid w:val="002A0C74"/>
    <w:rsid w:val="002B1C88"/>
    <w:rsid w:val="002C5BF6"/>
    <w:rsid w:val="00306286"/>
    <w:rsid w:val="0031496C"/>
    <w:rsid w:val="00342A3C"/>
    <w:rsid w:val="003602D8"/>
    <w:rsid w:val="00371EFA"/>
    <w:rsid w:val="00373871"/>
    <w:rsid w:val="003804E6"/>
    <w:rsid w:val="00382A36"/>
    <w:rsid w:val="003957CF"/>
    <w:rsid w:val="003A1A02"/>
    <w:rsid w:val="003A628C"/>
    <w:rsid w:val="003B072E"/>
    <w:rsid w:val="003B35E2"/>
    <w:rsid w:val="003C3BE1"/>
    <w:rsid w:val="003C6699"/>
    <w:rsid w:val="003C7F6B"/>
    <w:rsid w:val="003D39C5"/>
    <w:rsid w:val="003D3AD3"/>
    <w:rsid w:val="003E4160"/>
    <w:rsid w:val="00413270"/>
    <w:rsid w:val="0041601B"/>
    <w:rsid w:val="004221DA"/>
    <w:rsid w:val="00422226"/>
    <w:rsid w:val="004225DC"/>
    <w:rsid w:val="00422F6A"/>
    <w:rsid w:val="00423B89"/>
    <w:rsid w:val="00425FA5"/>
    <w:rsid w:val="00427CF3"/>
    <w:rsid w:val="00466656"/>
    <w:rsid w:val="00467C1A"/>
    <w:rsid w:val="00476309"/>
    <w:rsid w:val="00476EFC"/>
    <w:rsid w:val="00480AFC"/>
    <w:rsid w:val="004878CB"/>
    <w:rsid w:val="004A29B1"/>
    <w:rsid w:val="004A5AD7"/>
    <w:rsid w:val="004B616D"/>
    <w:rsid w:val="004C1AB0"/>
    <w:rsid w:val="004C7725"/>
    <w:rsid w:val="004D0778"/>
    <w:rsid w:val="004D570D"/>
    <w:rsid w:val="004E1934"/>
    <w:rsid w:val="004F47B1"/>
    <w:rsid w:val="00505969"/>
    <w:rsid w:val="00523770"/>
    <w:rsid w:val="005257AF"/>
    <w:rsid w:val="00532867"/>
    <w:rsid w:val="005350E7"/>
    <w:rsid w:val="00535B0B"/>
    <w:rsid w:val="005407DA"/>
    <w:rsid w:val="00571919"/>
    <w:rsid w:val="00572883"/>
    <w:rsid w:val="00575B50"/>
    <w:rsid w:val="00575BBF"/>
    <w:rsid w:val="00596C96"/>
    <w:rsid w:val="005A1FAE"/>
    <w:rsid w:val="005A6C41"/>
    <w:rsid w:val="005A6D8F"/>
    <w:rsid w:val="005B017C"/>
    <w:rsid w:val="005B41C0"/>
    <w:rsid w:val="005C09AA"/>
    <w:rsid w:val="005C455D"/>
    <w:rsid w:val="005D5077"/>
    <w:rsid w:val="005E3472"/>
    <w:rsid w:val="005F5AE9"/>
    <w:rsid w:val="005F684E"/>
    <w:rsid w:val="00605D4A"/>
    <w:rsid w:val="00610CC4"/>
    <w:rsid w:val="00622B85"/>
    <w:rsid w:val="00626184"/>
    <w:rsid w:val="00631221"/>
    <w:rsid w:val="00631776"/>
    <w:rsid w:val="00631853"/>
    <w:rsid w:val="00635BFF"/>
    <w:rsid w:val="00636FAD"/>
    <w:rsid w:val="006433CC"/>
    <w:rsid w:val="00650D07"/>
    <w:rsid w:val="0065648A"/>
    <w:rsid w:val="006631DB"/>
    <w:rsid w:val="00664E00"/>
    <w:rsid w:val="00672C2E"/>
    <w:rsid w:val="00672D93"/>
    <w:rsid w:val="0068047C"/>
    <w:rsid w:val="00687F5A"/>
    <w:rsid w:val="00691223"/>
    <w:rsid w:val="006A11D6"/>
    <w:rsid w:val="006A6B06"/>
    <w:rsid w:val="006A72C3"/>
    <w:rsid w:val="006C3EDB"/>
    <w:rsid w:val="006C5455"/>
    <w:rsid w:val="006E24C7"/>
    <w:rsid w:val="006E31D4"/>
    <w:rsid w:val="006E5E3E"/>
    <w:rsid w:val="006E6FC3"/>
    <w:rsid w:val="00703E38"/>
    <w:rsid w:val="00717D65"/>
    <w:rsid w:val="0072205F"/>
    <w:rsid w:val="007264BE"/>
    <w:rsid w:val="0072703B"/>
    <w:rsid w:val="007274D5"/>
    <w:rsid w:val="00737C9D"/>
    <w:rsid w:val="00743CBE"/>
    <w:rsid w:val="00757563"/>
    <w:rsid w:val="007641C2"/>
    <w:rsid w:val="00766D65"/>
    <w:rsid w:val="007702A7"/>
    <w:rsid w:val="007836D6"/>
    <w:rsid w:val="007B188C"/>
    <w:rsid w:val="007C669D"/>
    <w:rsid w:val="007D15CB"/>
    <w:rsid w:val="007D438A"/>
    <w:rsid w:val="007D4C61"/>
    <w:rsid w:val="007E5932"/>
    <w:rsid w:val="007F1E9E"/>
    <w:rsid w:val="007F2B18"/>
    <w:rsid w:val="0080428A"/>
    <w:rsid w:val="008075BA"/>
    <w:rsid w:val="00810509"/>
    <w:rsid w:val="00811DA1"/>
    <w:rsid w:val="00816A4A"/>
    <w:rsid w:val="008208AA"/>
    <w:rsid w:val="0083174C"/>
    <w:rsid w:val="008317D5"/>
    <w:rsid w:val="00841B0C"/>
    <w:rsid w:val="00846548"/>
    <w:rsid w:val="008521C5"/>
    <w:rsid w:val="00852C14"/>
    <w:rsid w:val="008553AA"/>
    <w:rsid w:val="00863042"/>
    <w:rsid w:val="008642A5"/>
    <w:rsid w:val="00874178"/>
    <w:rsid w:val="008B54FC"/>
    <w:rsid w:val="008D2620"/>
    <w:rsid w:val="008D3CE9"/>
    <w:rsid w:val="008E51A8"/>
    <w:rsid w:val="008E6E87"/>
    <w:rsid w:val="008F0A4A"/>
    <w:rsid w:val="009007CB"/>
    <w:rsid w:val="00903BC2"/>
    <w:rsid w:val="00912822"/>
    <w:rsid w:val="00912E3B"/>
    <w:rsid w:val="00916FCC"/>
    <w:rsid w:val="0092495C"/>
    <w:rsid w:val="00926ECF"/>
    <w:rsid w:val="009275C1"/>
    <w:rsid w:val="00927EDA"/>
    <w:rsid w:val="00930C0C"/>
    <w:rsid w:val="00931B26"/>
    <w:rsid w:val="00937804"/>
    <w:rsid w:val="0094311E"/>
    <w:rsid w:val="00950419"/>
    <w:rsid w:val="00950871"/>
    <w:rsid w:val="00950AD6"/>
    <w:rsid w:val="00952F27"/>
    <w:rsid w:val="00962B7B"/>
    <w:rsid w:val="00965A67"/>
    <w:rsid w:val="0097329D"/>
    <w:rsid w:val="009739B0"/>
    <w:rsid w:val="00980B8A"/>
    <w:rsid w:val="00986C01"/>
    <w:rsid w:val="00994256"/>
    <w:rsid w:val="009A09B4"/>
    <w:rsid w:val="009B23BA"/>
    <w:rsid w:val="009B3707"/>
    <w:rsid w:val="009C6D24"/>
    <w:rsid w:val="009D0C62"/>
    <w:rsid w:val="009D13C4"/>
    <w:rsid w:val="009D1EB5"/>
    <w:rsid w:val="009D67D2"/>
    <w:rsid w:val="009E2C17"/>
    <w:rsid w:val="00A176D7"/>
    <w:rsid w:val="00A20D10"/>
    <w:rsid w:val="00A31BFA"/>
    <w:rsid w:val="00A320B6"/>
    <w:rsid w:val="00A35BFE"/>
    <w:rsid w:val="00A37399"/>
    <w:rsid w:val="00A400A8"/>
    <w:rsid w:val="00A41895"/>
    <w:rsid w:val="00A51809"/>
    <w:rsid w:val="00A57527"/>
    <w:rsid w:val="00A73A43"/>
    <w:rsid w:val="00A906D2"/>
    <w:rsid w:val="00A9608B"/>
    <w:rsid w:val="00AB4948"/>
    <w:rsid w:val="00AB4F46"/>
    <w:rsid w:val="00AC1DE6"/>
    <w:rsid w:val="00AC6DC1"/>
    <w:rsid w:val="00AD7858"/>
    <w:rsid w:val="00AD7C29"/>
    <w:rsid w:val="00AE280F"/>
    <w:rsid w:val="00AE2C92"/>
    <w:rsid w:val="00AF1513"/>
    <w:rsid w:val="00B207E6"/>
    <w:rsid w:val="00B21A36"/>
    <w:rsid w:val="00B329F9"/>
    <w:rsid w:val="00B3565C"/>
    <w:rsid w:val="00B448DC"/>
    <w:rsid w:val="00B6417B"/>
    <w:rsid w:val="00B8078D"/>
    <w:rsid w:val="00B96347"/>
    <w:rsid w:val="00B96CCD"/>
    <w:rsid w:val="00BA5257"/>
    <w:rsid w:val="00BB2A5D"/>
    <w:rsid w:val="00BC4CB5"/>
    <w:rsid w:val="00BC4D6F"/>
    <w:rsid w:val="00BC6099"/>
    <w:rsid w:val="00BD0E5A"/>
    <w:rsid w:val="00BD213F"/>
    <w:rsid w:val="00BD5347"/>
    <w:rsid w:val="00BE45F4"/>
    <w:rsid w:val="00BF1E53"/>
    <w:rsid w:val="00BF2A23"/>
    <w:rsid w:val="00BF2C15"/>
    <w:rsid w:val="00C13C00"/>
    <w:rsid w:val="00C2613C"/>
    <w:rsid w:val="00C42DB2"/>
    <w:rsid w:val="00C43B65"/>
    <w:rsid w:val="00C473D0"/>
    <w:rsid w:val="00C51554"/>
    <w:rsid w:val="00C8419A"/>
    <w:rsid w:val="00C90078"/>
    <w:rsid w:val="00CA7A42"/>
    <w:rsid w:val="00CC5FF9"/>
    <w:rsid w:val="00CD10F4"/>
    <w:rsid w:val="00CD6D75"/>
    <w:rsid w:val="00CF0E68"/>
    <w:rsid w:val="00CF106B"/>
    <w:rsid w:val="00CF4349"/>
    <w:rsid w:val="00D127F1"/>
    <w:rsid w:val="00D23D2F"/>
    <w:rsid w:val="00D25317"/>
    <w:rsid w:val="00D25A8C"/>
    <w:rsid w:val="00D30EAF"/>
    <w:rsid w:val="00D52779"/>
    <w:rsid w:val="00D5305F"/>
    <w:rsid w:val="00D552BD"/>
    <w:rsid w:val="00D72E8A"/>
    <w:rsid w:val="00D74DC0"/>
    <w:rsid w:val="00D81F97"/>
    <w:rsid w:val="00D82B26"/>
    <w:rsid w:val="00D832F2"/>
    <w:rsid w:val="00D84400"/>
    <w:rsid w:val="00D92ECC"/>
    <w:rsid w:val="00D94C5C"/>
    <w:rsid w:val="00D976E6"/>
    <w:rsid w:val="00DA58F8"/>
    <w:rsid w:val="00DB0E17"/>
    <w:rsid w:val="00DB20A8"/>
    <w:rsid w:val="00DB7919"/>
    <w:rsid w:val="00DC0D17"/>
    <w:rsid w:val="00DC23BD"/>
    <w:rsid w:val="00DC70A6"/>
    <w:rsid w:val="00DD04F3"/>
    <w:rsid w:val="00DD6170"/>
    <w:rsid w:val="00DF17DB"/>
    <w:rsid w:val="00DF19CE"/>
    <w:rsid w:val="00DF4A0A"/>
    <w:rsid w:val="00DF6910"/>
    <w:rsid w:val="00E063DF"/>
    <w:rsid w:val="00E07BB7"/>
    <w:rsid w:val="00E17633"/>
    <w:rsid w:val="00E17790"/>
    <w:rsid w:val="00E22EF0"/>
    <w:rsid w:val="00E2342F"/>
    <w:rsid w:val="00E26CCE"/>
    <w:rsid w:val="00E300AB"/>
    <w:rsid w:val="00E35526"/>
    <w:rsid w:val="00E35F20"/>
    <w:rsid w:val="00E82DE5"/>
    <w:rsid w:val="00E83A5D"/>
    <w:rsid w:val="00E92EF1"/>
    <w:rsid w:val="00E94F63"/>
    <w:rsid w:val="00E97C96"/>
    <w:rsid w:val="00EA0CD5"/>
    <w:rsid w:val="00EA787B"/>
    <w:rsid w:val="00EB6437"/>
    <w:rsid w:val="00EC264D"/>
    <w:rsid w:val="00EC3129"/>
    <w:rsid w:val="00ED64F9"/>
    <w:rsid w:val="00F03F40"/>
    <w:rsid w:val="00F04889"/>
    <w:rsid w:val="00F05EF0"/>
    <w:rsid w:val="00F1732F"/>
    <w:rsid w:val="00F2244D"/>
    <w:rsid w:val="00F238D3"/>
    <w:rsid w:val="00F24405"/>
    <w:rsid w:val="00F44285"/>
    <w:rsid w:val="00F56097"/>
    <w:rsid w:val="00F75DDD"/>
    <w:rsid w:val="00F86ED6"/>
    <w:rsid w:val="00FA6158"/>
    <w:rsid w:val="00FA720A"/>
    <w:rsid w:val="00FB07F4"/>
    <w:rsid w:val="00FB1687"/>
    <w:rsid w:val="00FB224D"/>
    <w:rsid w:val="00FB4AFF"/>
    <w:rsid w:val="00FB5192"/>
    <w:rsid w:val="00FB5899"/>
    <w:rsid w:val="00FC2B46"/>
    <w:rsid w:val="00FD4BDE"/>
    <w:rsid w:val="00FE1A6C"/>
    <w:rsid w:val="00FE323A"/>
    <w:rsid w:val="00FF4CEA"/>
    <w:rsid w:val="00FF556F"/>
    <w:rsid w:val="65C7B0DB"/>
    <w:rsid w:val="DE6F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0"/>
    <w:pPr>
      <w:keepNext/>
      <w:keepLines/>
      <w:snapToGrid w:val="0"/>
      <w:spacing w:line="560" w:lineRule="exact"/>
      <w:ind w:firstLine="200" w:firstLineChars="200"/>
      <w:outlineLvl w:val="1"/>
    </w:pPr>
    <w:rPr>
      <w:rFonts w:ascii="Cambria" w:hAnsi="Cambria" w:eastAsia="方正楷体_GBK" w:cs="Times New Roman"/>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40" w:lineRule="exact"/>
      <w:ind w:firstLine="200" w:firstLineChars="200"/>
    </w:pPr>
    <w:rPr>
      <w:rFonts w:ascii="Times New Roman" w:hAnsi="Times New Roman" w:eastAsia="仿宋_GB2312" w:cs="Times New Roman"/>
      <w:sz w:val="32"/>
      <w:szCs w:val="24"/>
    </w:rPr>
  </w:style>
  <w:style w:type="paragraph" w:styleId="4">
    <w:name w:val="Body Text"/>
    <w:basedOn w:val="1"/>
    <w:link w:val="20"/>
    <w:unhideWhenUsed/>
    <w:qFormat/>
    <w:uiPriority w:val="99"/>
    <w:pPr>
      <w:jc w:val="center"/>
    </w:pPr>
    <w:rPr>
      <w:rFonts w:ascii="Times New Roman" w:hAnsi="Times New Roman" w:eastAsia="宋体" w:cs="Times New Roman"/>
      <w:b/>
      <w:color w:val="FF0000"/>
      <w:szCs w:val="20"/>
    </w:rPr>
  </w:style>
  <w:style w:type="paragraph" w:styleId="5">
    <w:name w:val="Date"/>
    <w:basedOn w:val="1"/>
    <w:next w:val="1"/>
    <w:link w:val="16"/>
    <w:semiHidden/>
    <w:unhideWhenUsed/>
    <w:qFormat/>
    <w:uiPriority w:val="99"/>
    <w:pPr>
      <w:ind w:left="100" w:leftChars="2500"/>
    </w:p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next w:val="1"/>
    <w:qFormat/>
    <w:uiPriority w:val="99"/>
    <w:pPr>
      <w:spacing w:before="100" w:beforeAutospacing="1" w:after="100" w:afterAutospacing="1"/>
    </w:pPr>
    <w:rPr>
      <w:rFonts w:ascii="宋体" w:hAnsi="Times New Roman" w:eastAsia="宋体" w:cs="Times New Roman"/>
      <w:kern w:val="0"/>
      <w:sz w:val="24"/>
      <w:szCs w:val="20"/>
      <w:lang w:val="en-US" w:eastAsia="zh-CN" w:bidi="ar-SA"/>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semiHidden/>
    <w:qFormat/>
    <w:uiPriority w:val="99"/>
    <w:rPr>
      <w:sz w:val="18"/>
      <w:szCs w:val="18"/>
    </w:rPr>
  </w:style>
  <w:style w:type="character" w:customStyle="1" w:styleId="16">
    <w:name w:val="日期 Char"/>
    <w:basedOn w:val="11"/>
    <w:link w:val="5"/>
    <w:semiHidden/>
    <w:qFormat/>
    <w:uiPriority w:val="99"/>
  </w:style>
  <w:style w:type="character" w:customStyle="1" w:styleId="17">
    <w:name w:val="标题 2 Char"/>
    <w:basedOn w:val="11"/>
    <w:link w:val="2"/>
    <w:qFormat/>
    <w:uiPriority w:val="0"/>
    <w:rPr>
      <w:rFonts w:ascii="Cambria" w:hAnsi="Cambria" w:eastAsia="方正楷体_GBK" w:cs="Times New Roman"/>
      <w:bCs/>
      <w:sz w:val="32"/>
      <w:szCs w:val="32"/>
    </w:rPr>
  </w:style>
  <w:style w:type="paragraph" w:customStyle="1" w:styleId="18">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styleId="19">
    <w:name w:val="List Paragraph"/>
    <w:basedOn w:val="1"/>
    <w:qFormat/>
    <w:uiPriority w:val="34"/>
    <w:pPr>
      <w:ind w:firstLine="420" w:firstLineChars="200"/>
    </w:pPr>
  </w:style>
  <w:style w:type="character" w:customStyle="1" w:styleId="20">
    <w:name w:val="正文文本 Char"/>
    <w:basedOn w:val="11"/>
    <w:link w:val="4"/>
    <w:qFormat/>
    <w:uiPriority w:val="99"/>
    <w:rPr>
      <w:rFonts w:ascii="Times New Roman" w:hAnsi="Times New Roman" w:eastAsia="宋体" w:cs="Times New Roman"/>
      <w:b/>
      <w:color w:val="FF0000"/>
      <w:szCs w:val="20"/>
    </w:rPr>
  </w:style>
  <w:style w:type="paragraph" w:customStyle="1" w:styleId="21">
    <w:name w:val="Char Char Char1 Char Char Char Char Char Char Char Char Char Char1"/>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183</Words>
  <Characters>1045</Characters>
  <Lines>8</Lines>
  <Paragraphs>2</Paragraphs>
  <TotalTime>511</TotalTime>
  <ScaleCrop>false</ScaleCrop>
  <LinksUpToDate>false</LinksUpToDate>
  <CharactersWithSpaces>1226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2020-04-28T00:39:00Z</dcterms:created>
  <dc:creator>微软用户</dc:creator>
  <cp:lastModifiedBy>user</cp:lastModifiedBy>
  <cp:lastPrinted>2021-09-29T23:13:00Z</cp:lastPrinted>
  <dcterms:modified xsi:type="dcterms:W3CDTF">2023-07-25T15:49:15Z</dcterms:modified>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