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73" w:rsidRDefault="00904491">
      <w:pPr>
        <w:snapToGrid w:val="0"/>
        <w:spacing w:line="390" w:lineRule="exact"/>
        <w:rPr>
          <w:rStyle w:val="NormalCharacter"/>
          <w:rFonts w:ascii="方正小标宋_GBK" w:eastAsia="方正小标宋_GBK" w:cs="Times New Roman"/>
          <w:b/>
          <w:bCs/>
        </w:rPr>
      </w:pPr>
    </w:p>
    <w:p w:rsidR="00331973" w:rsidRDefault="00904491">
      <w:pPr>
        <w:snapToGrid w:val="0"/>
        <w:spacing w:line="380" w:lineRule="exact"/>
        <w:rPr>
          <w:rStyle w:val="NormalCharacter"/>
          <w:rFonts w:ascii="方正小标宋_GBK" w:eastAsia="方正小标宋_GBK"/>
          <w:spacing w:val="-14"/>
          <w:w w:val="42"/>
        </w:rPr>
      </w:pPr>
    </w:p>
    <w:p w:rsidR="00331973" w:rsidRDefault="00904491">
      <w:pPr>
        <w:snapToGrid w:val="0"/>
        <w:spacing w:line="390" w:lineRule="exact"/>
        <w:rPr>
          <w:rStyle w:val="NormalCharacter"/>
          <w:rFonts w:ascii="方正小标宋_GBK" w:eastAsia="方正小标宋_GBK"/>
          <w:spacing w:val="-14"/>
          <w:w w:val="42"/>
        </w:rPr>
      </w:pPr>
      <w:r w:rsidRPr="00EC6D06">
        <w:rPr>
          <w:rStyle w:val="NormalCharacter"/>
          <w:rFonts w:cs="Times New Roman"/>
          <w:b/>
          <w:bCs/>
          <w:sz w:val="20"/>
        </w:rPr>
        <w:pict>
          <v:line id="直线 11" o:spid="_x0000_s1026" style="position:absolute;left:0;text-align:left;z-index:251660288;mso-position-horizontal:center" from="0,14.65pt" to=".05pt,14.65pt" wrapcoords="0 0 2160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fGyg+NEAAAADAQAADwAA&#10;AAAAAAABACAAAAA4AAAAZHJzL2Rvd25yZXYueG1sUEsBAhQAFAAAAAgAh07iQHTz6iPOAQAAjgMA&#10;AA4AAAAAAAAAAQAgAAAANgEAAGRycy9lMm9Eb2MueG1sUEsFBgAAAAAGAAYAWQEAAHYFAAAAAA==&#10;" strokeweight="2pt">
            <w10:wrap type="tight"/>
          </v:line>
        </w:pict>
      </w:r>
    </w:p>
    <w:p w:rsidR="00331973" w:rsidRDefault="00904491">
      <w:pPr>
        <w:tabs>
          <w:tab w:val="left" w:pos="5025"/>
        </w:tabs>
        <w:snapToGrid w:val="0"/>
        <w:spacing w:line="380" w:lineRule="exact"/>
        <w:jc w:val="left"/>
        <w:rPr>
          <w:rStyle w:val="NormalCharacter"/>
          <w:rFonts w:ascii="方正小标宋_GBK" w:eastAsia="方正小标宋_GBK"/>
          <w:spacing w:val="-14"/>
          <w:w w:val="42"/>
        </w:rPr>
      </w:pPr>
    </w:p>
    <w:p w:rsidR="00331973" w:rsidRDefault="00904491">
      <w:pPr>
        <w:snapToGrid w:val="0"/>
        <w:spacing w:line="400" w:lineRule="exact"/>
        <w:jc w:val="center"/>
        <w:rPr>
          <w:rStyle w:val="NormalCharacter"/>
          <w:rFonts w:ascii="方正小标宋_GBK" w:eastAsia="方正小标宋_GBK"/>
          <w:spacing w:val="-14"/>
          <w:w w:val="42"/>
        </w:rPr>
      </w:pPr>
    </w:p>
    <w:p w:rsidR="00331973" w:rsidRDefault="00C608F5">
      <w:pPr>
        <w:tabs>
          <w:tab w:val="left" w:pos="8690"/>
        </w:tabs>
        <w:snapToGrid w:val="0"/>
        <w:spacing w:line="1180" w:lineRule="exact"/>
        <w:jc w:val="center"/>
        <w:rPr>
          <w:rStyle w:val="NormalCharacter"/>
          <w:rFonts w:ascii="方正小标宋_GBK" w:eastAsia="方正小标宋_GBK" w:cs="Times New Roman"/>
          <w:b/>
          <w:bCs/>
          <w:color w:val="FF0000"/>
          <w:spacing w:val="-14"/>
          <w:w w:val="56"/>
          <w:sz w:val="108"/>
          <w:szCs w:val="108"/>
        </w:rPr>
      </w:pPr>
      <w:r>
        <w:rPr>
          <w:rStyle w:val="NormalCharacter"/>
          <w:rFonts w:ascii="方正小标宋_GBK" w:eastAsia="方正小标宋_GBK" w:cs="Times New Roman"/>
          <w:b/>
          <w:bCs/>
          <w:color w:val="FF0000"/>
          <w:spacing w:val="-14"/>
          <w:w w:val="56"/>
          <w:sz w:val="108"/>
          <w:szCs w:val="108"/>
        </w:rPr>
        <w:t>重庆市涪陵区大顺</w:t>
      </w:r>
      <w:r>
        <w:rPr>
          <w:rStyle w:val="NormalCharacter"/>
          <w:rFonts w:ascii="方正小标宋_GBK" w:eastAsia="方正小标宋_GBK" w:cs="Times New Roman" w:hint="eastAsia"/>
          <w:b/>
          <w:bCs/>
          <w:color w:val="FF0000"/>
          <w:spacing w:val="-14"/>
          <w:w w:val="56"/>
          <w:sz w:val="108"/>
          <w:szCs w:val="108"/>
        </w:rPr>
        <w:t>镇</w:t>
      </w:r>
      <w:r>
        <w:rPr>
          <w:rStyle w:val="NormalCharacter"/>
          <w:rFonts w:ascii="方正小标宋_GBK" w:eastAsia="方正小标宋_GBK" w:cs="Times New Roman"/>
          <w:b/>
          <w:bCs/>
          <w:color w:val="FF0000"/>
          <w:spacing w:val="-14"/>
          <w:w w:val="56"/>
          <w:sz w:val="108"/>
          <w:szCs w:val="108"/>
        </w:rPr>
        <w:t>人民政府文件</w:t>
      </w:r>
    </w:p>
    <w:p w:rsidR="00331973" w:rsidRDefault="00904491">
      <w:pPr>
        <w:snapToGrid w:val="0"/>
        <w:spacing w:line="480" w:lineRule="exact"/>
        <w:jc w:val="center"/>
        <w:rPr>
          <w:rStyle w:val="NormalCharacter"/>
          <w:rFonts w:ascii="仿宋_GB2312"/>
        </w:rPr>
      </w:pPr>
    </w:p>
    <w:p w:rsidR="00331973" w:rsidRDefault="00904491">
      <w:pPr>
        <w:snapToGrid w:val="0"/>
        <w:spacing w:line="460" w:lineRule="exact"/>
        <w:jc w:val="center"/>
        <w:rPr>
          <w:rStyle w:val="NormalCharacter"/>
          <w:rFonts w:ascii="仿宋_GB2312"/>
        </w:rPr>
      </w:pPr>
    </w:p>
    <w:p w:rsidR="00331973" w:rsidRDefault="00C608F5">
      <w:pPr>
        <w:snapToGrid w:val="0"/>
        <w:jc w:val="center"/>
        <w:rPr>
          <w:rStyle w:val="NormalCharacter"/>
          <w:rFonts w:ascii="方正仿宋_GBK"/>
        </w:rPr>
      </w:pPr>
      <w:r>
        <w:rPr>
          <w:rStyle w:val="NormalCharacter"/>
          <w:rFonts w:ascii="方正仿宋_GBK"/>
        </w:rPr>
        <w:t>大顺府发〔202</w:t>
      </w:r>
      <w:r>
        <w:rPr>
          <w:rStyle w:val="NormalCharacter"/>
          <w:rFonts w:ascii="方正仿宋_GBK" w:hint="eastAsia"/>
        </w:rPr>
        <w:t>3</w:t>
      </w:r>
      <w:r>
        <w:rPr>
          <w:rStyle w:val="NormalCharacter"/>
          <w:rFonts w:ascii="方正仿宋_GBK"/>
        </w:rPr>
        <w:t>〕</w:t>
      </w:r>
      <w:r>
        <w:rPr>
          <w:rStyle w:val="NormalCharacter"/>
          <w:rFonts w:ascii="方正仿宋_GBK" w:hint="eastAsia"/>
        </w:rPr>
        <w:t>85</w:t>
      </w:r>
      <w:bookmarkStart w:id="0" w:name="_GoBack"/>
      <w:bookmarkEnd w:id="0"/>
      <w:r>
        <w:rPr>
          <w:rStyle w:val="NormalCharacter"/>
          <w:rFonts w:ascii="方正仿宋_GBK"/>
        </w:rPr>
        <w:t>号</w:t>
      </w:r>
    </w:p>
    <w:p w:rsidR="00331973" w:rsidRDefault="00904491">
      <w:pPr>
        <w:snapToGrid w:val="0"/>
        <w:spacing w:line="600" w:lineRule="exact"/>
        <w:jc w:val="center"/>
        <w:rPr>
          <w:rStyle w:val="NormalCharacter"/>
        </w:rPr>
      </w:pPr>
      <w:r w:rsidRPr="00EC6D06">
        <w:rPr>
          <w:rStyle w:val="NormalCharacter"/>
          <w:rFonts w:ascii="黑体" w:eastAsia="黑体"/>
          <w:sz w:val="20"/>
        </w:rPr>
        <w:pict>
          <v:line id="直线 12" o:spid="_x0000_s1027" style="position:absolute;left:0;text-align:left;z-index:251661312" from="0,6.6pt" to="442.2pt,6.6pt"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sjgwE1AAA&#10;AAYBAAAPAAAAAAAAAAEAIAAAADgAAABkcnMvZG93bnJldi54bWxQSwECFAAUAAAACACHTuJAC8ku&#10;tNMBAACSAwAADgAAAAAAAAABACAAAAA5AQAAZHJzL2Uyb0RvYy54bWxQSwUGAAAAAAYABgBZAQAA&#10;fgUAAAAA&#10;" strokecolor="red" strokeweight="2.25pt">
            <w10:wrap type="square"/>
          </v:line>
        </w:pict>
      </w:r>
    </w:p>
    <w:p w:rsidR="00331973" w:rsidRDefault="00904491">
      <w:pPr>
        <w:snapToGrid w:val="0"/>
        <w:spacing w:line="600" w:lineRule="exact"/>
        <w:rPr>
          <w:rStyle w:val="NormalCharacter"/>
          <w:rFonts w:ascii="方正小标宋_GBK" w:eastAsia="方正小标宋_GBK"/>
          <w:spacing w:val="-14"/>
          <w:w w:val="42"/>
        </w:rPr>
      </w:pPr>
    </w:p>
    <w:p w:rsidR="00331973" w:rsidRDefault="00C608F5">
      <w:pPr>
        <w:widowControl w:val="0"/>
        <w:snapToGrid w:val="0"/>
        <w:spacing w:line="600" w:lineRule="exact"/>
        <w:jc w:val="center"/>
        <w:rPr>
          <w:rStyle w:val="NormalCharacter"/>
          <w:rFonts w:ascii="方正小标宋_GBK" w:eastAsia="方正小标宋_GBK" w:hAnsi="方正小标宋_GBK" w:cs="方正小标宋_GBK"/>
          <w:sz w:val="44"/>
          <w:szCs w:val="44"/>
        </w:rPr>
      </w:pPr>
      <w:r>
        <w:rPr>
          <w:rStyle w:val="NormalCharacter"/>
          <w:rFonts w:ascii="方正小标宋_GBK" w:eastAsia="方正小标宋_GBK" w:hAnsi="方正小标宋_GBK" w:cs="方正小标宋_GBK" w:hint="eastAsia"/>
          <w:sz w:val="44"/>
          <w:szCs w:val="44"/>
        </w:rPr>
        <w:t>重庆市涪陵区大顺镇人民政府</w:t>
      </w:r>
    </w:p>
    <w:p w:rsidR="00331973" w:rsidRDefault="00C608F5">
      <w:pPr>
        <w:widowControl w:val="0"/>
        <w:snapToGrid w:val="0"/>
        <w:spacing w:line="600" w:lineRule="exact"/>
        <w:jc w:val="center"/>
        <w:rPr>
          <w:rStyle w:val="NormalCharacter"/>
          <w:rFonts w:ascii="方正小标宋_GBK" w:eastAsia="方正小标宋_GBK" w:hAnsi="方正小标宋_GBK" w:cs="方正小标宋_GBK"/>
          <w:sz w:val="44"/>
          <w:szCs w:val="44"/>
        </w:rPr>
      </w:pPr>
      <w:r>
        <w:rPr>
          <w:rStyle w:val="NormalCharacter"/>
          <w:rFonts w:ascii="方正小标宋_GBK" w:eastAsia="方正小标宋_GBK" w:hAnsi="方正小标宋_GBK" w:cs="方正小标宋_GBK" w:hint="eastAsia"/>
          <w:sz w:val="44"/>
          <w:szCs w:val="44"/>
        </w:rPr>
        <w:t>关于调整大顺镇严重精神障碍患者</w:t>
      </w:r>
    </w:p>
    <w:p w:rsidR="00331973" w:rsidRDefault="00C608F5">
      <w:pPr>
        <w:widowControl w:val="0"/>
        <w:snapToGrid w:val="0"/>
        <w:spacing w:line="600" w:lineRule="exact"/>
        <w:jc w:val="center"/>
        <w:rPr>
          <w:rStyle w:val="NormalCharacter"/>
          <w:rFonts w:ascii="方正小标宋_GBK" w:eastAsia="方正小标宋_GBK" w:hAnsi="方正小标宋_GBK" w:cs="方正小标宋_GBK"/>
          <w:sz w:val="44"/>
          <w:szCs w:val="44"/>
        </w:rPr>
      </w:pPr>
      <w:r>
        <w:rPr>
          <w:rStyle w:val="NormalCharacter"/>
          <w:rFonts w:ascii="方正小标宋_GBK" w:eastAsia="方正小标宋_GBK" w:hAnsi="方正小标宋_GBK" w:cs="方正小标宋_GBK" w:hint="eastAsia"/>
          <w:sz w:val="44"/>
          <w:szCs w:val="44"/>
        </w:rPr>
        <w:t>综合管理小组的通知</w:t>
      </w:r>
    </w:p>
    <w:p w:rsidR="00331973" w:rsidRDefault="00904491">
      <w:pPr>
        <w:spacing w:line="600" w:lineRule="exact"/>
        <w:rPr>
          <w:rFonts w:ascii="黑体" w:eastAsia="黑体"/>
          <w:w w:val="90"/>
          <w:szCs w:val="32"/>
        </w:rPr>
      </w:pPr>
    </w:p>
    <w:p w:rsidR="00331973" w:rsidRDefault="00C608F5">
      <w:pPr>
        <w:spacing w:line="600" w:lineRule="exact"/>
        <w:rPr>
          <w:rFonts w:ascii="方正仿宋_GBK" w:hAnsi="方正仿宋_GBK" w:cs="方正仿宋_GBK"/>
          <w:szCs w:val="32"/>
        </w:rPr>
      </w:pPr>
      <w:r>
        <w:rPr>
          <w:rFonts w:ascii="方正仿宋_GBK" w:hAnsi="方正仿宋_GBK" w:cs="方正仿宋_GBK" w:hint="eastAsia"/>
          <w:szCs w:val="32"/>
        </w:rPr>
        <w:t>各村（居）民委员会、镇级各部门：</w:t>
      </w:r>
    </w:p>
    <w:p w:rsidR="00331973" w:rsidRDefault="00C608F5">
      <w:pPr>
        <w:widowControl w:val="0"/>
        <w:spacing w:line="600" w:lineRule="exact"/>
        <w:ind w:firstLineChars="200" w:firstLine="640"/>
        <w:jc w:val="left"/>
        <w:textAlignment w:val="auto"/>
        <w:rPr>
          <w:rFonts w:ascii="方正仿宋_GBK" w:hAnsi="方正仿宋_GBK" w:cs="方正仿宋_GBK"/>
          <w:szCs w:val="32"/>
        </w:rPr>
      </w:pPr>
      <w:r>
        <w:rPr>
          <w:rFonts w:ascii="方正仿宋_GBK" w:hAnsi="方正仿宋_GBK" w:cs="方正仿宋_GBK" w:hint="eastAsia"/>
          <w:szCs w:val="32"/>
        </w:rPr>
        <w:t>为规范我镇严重精神障碍患者(以下简称“患者”)服务管理工作，明确职责任务，预防和减少严重精神障碍患者肇事肇祸案(事)件发生，切实保护人民群众生命健康，维护社会平安稳定。根据《中华人民共和国精神卫生法》《严重精神障碍患者管理治疗工作规范(2018年版)》等法律法规及文件精神，结合《关于进一步加强肇事肇祸等严重精神障碍患者服务管理工作的意</w:t>
      </w:r>
      <w:r>
        <w:rPr>
          <w:rFonts w:ascii="方正仿宋_GBK" w:hAnsi="方正仿宋_GBK" w:cs="方正仿宋_GBK" w:hint="eastAsia"/>
          <w:szCs w:val="32"/>
        </w:rPr>
        <w:lastRenderedPageBreak/>
        <w:t>见》《重庆市严重精神障碍患者肇事肇祸案(事)件责任倒查工作办法》等文件要求，经研究决定调整大顺镇严重精神障碍患者联合服务管理小组。现将组成人员及主要职责公布如下：</w:t>
      </w:r>
    </w:p>
    <w:p w:rsidR="00331973" w:rsidRDefault="00C608F5">
      <w:pPr>
        <w:pStyle w:val="a8"/>
        <w:wordWrap w:val="0"/>
        <w:spacing w:beforeAutospacing="0" w:afterAutospacing="0" w:line="600" w:lineRule="exact"/>
        <w:ind w:firstLine="420"/>
        <w:rPr>
          <w:rFonts w:ascii="方正黑体_GBK" w:eastAsia="方正黑体_GBK" w:hAnsi="方正黑体_GBK" w:cs="方正黑体_GBK"/>
          <w:color w:val="3D3D3D"/>
          <w:sz w:val="32"/>
          <w:szCs w:val="32"/>
        </w:rPr>
      </w:pPr>
      <w:r>
        <w:rPr>
          <w:rFonts w:ascii="方正黑体_GBK" w:eastAsia="方正黑体_GBK" w:hAnsi="方正黑体_GBK" w:cs="方正黑体_GBK" w:hint="eastAsia"/>
          <w:kern w:val="2"/>
          <w:sz w:val="32"/>
          <w:szCs w:val="32"/>
        </w:rPr>
        <w:t>一、组成人员：</w:t>
      </w:r>
    </w:p>
    <w:p w:rsidR="00331973" w:rsidRDefault="00C608F5">
      <w:pPr>
        <w:widowControl w:val="0"/>
        <w:spacing w:line="600" w:lineRule="exact"/>
        <w:ind w:firstLineChars="200" w:firstLine="640"/>
        <w:jc w:val="left"/>
        <w:textAlignment w:val="auto"/>
        <w:rPr>
          <w:rFonts w:ascii="方正仿宋_GBK" w:hAnsi="方正仿宋_GBK" w:cs="方正仿宋_GBK"/>
          <w:szCs w:val="32"/>
        </w:rPr>
      </w:pPr>
      <w:r>
        <w:rPr>
          <w:rFonts w:ascii="方正仿宋_GBK" w:hAnsi="方正仿宋_GBK" w:cs="方正仿宋_GBK" w:hint="eastAsia"/>
          <w:szCs w:val="32"/>
        </w:rPr>
        <w:t>组  长：辛培常  大顺镇党委副书记、镇长</w:t>
      </w:r>
    </w:p>
    <w:p w:rsidR="00331973" w:rsidRDefault="00C608F5">
      <w:pPr>
        <w:widowControl w:val="0"/>
        <w:spacing w:line="600" w:lineRule="exact"/>
        <w:ind w:firstLineChars="200" w:firstLine="640"/>
        <w:jc w:val="left"/>
        <w:textAlignment w:val="auto"/>
        <w:rPr>
          <w:rFonts w:ascii="方正仿宋_GBK" w:hAnsi="方正仿宋_GBK" w:cs="方正仿宋_GBK"/>
          <w:szCs w:val="32"/>
        </w:rPr>
      </w:pPr>
      <w:r>
        <w:rPr>
          <w:rFonts w:ascii="方正仿宋_GBK" w:hAnsi="方正仿宋_GBK" w:cs="方正仿宋_GBK" w:hint="eastAsia"/>
          <w:szCs w:val="32"/>
        </w:rPr>
        <w:t>副组长：陈金波  大顺镇党委委员、政法委员、副镇长</w:t>
      </w:r>
    </w:p>
    <w:p w:rsidR="00331973" w:rsidRDefault="00C608F5">
      <w:pPr>
        <w:widowControl w:val="0"/>
        <w:spacing w:line="600" w:lineRule="exact"/>
        <w:ind w:firstLineChars="600" w:firstLine="1920"/>
        <w:jc w:val="left"/>
        <w:textAlignment w:val="auto"/>
        <w:rPr>
          <w:rFonts w:ascii="方正仿宋_GBK" w:hAnsi="方正仿宋_GBK" w:cs="方正仿宋_GBK"/>
          <w:szCs w:val="32"/>
        </w:rPr>
      </w:pPr>
      <w:r>
        <w:rPr>
          <w:rFonts w:ascii="方正仿宋_GBK" w:hAnsi="方正仿宋_GBK" w:cs="方正仿宋_GBK" w:hint="eastAsia"/>
          <w:szCs w:val="32"/>
        </w:rPr>
        <w:t>蒋小琼  大顺镇党委委员、宣传统战委员</w:t>
      </w:r>
    </w:p>
    <w:p w:rsidR="00331973" w:rsidRDefault="00C608F5">
      <w:pPr>
        <w:widowControl w:val="0"/>
        <w:spacing w:line="600" w:lineRule="exact"/>
        <w:ind w:firstLineChars="600" w:firstLine="1920"/>
        <w:jc w:val="left"/>
        <w:textAlignment w:val="auto"/>
        <w:rPr>
          <w:rFonts w:ascii="方正仿宋_GBK" w:hAnsi="方正仿宋_GBK" w:cs="方正仿宋_GBK"/>
          <w:szCs w:val="32"/>
        </w:rPr>
      </w:pPr>
      <w:r>
        <w:rPr>
          <w:rFonts w:ascii="方正仿宋_GBK" w:hAnsi="方正仿宋_GBK" w:cs="方正仿宋_GBK" w:hint="eastAsia"/>
          <w:szCs w:val="32"/>
        </w:rPr>
        <w:t>张晓兵  大顺镇派出所所长</w:t>
      </w:r>
    </w:p>
    <w:p w:rsidR="00331973" w:rsidRDefault="00C608F5">
      <w:pPr>
        <w:widowControl w:val="0"/>
        <w:spacing w:line="600" w:lineRule="exact"/>
        <w:ind w:firstLineChars="200" w:firstLine="640"/>
        <w:jc w:val="left"/>
        <w:textAlignment w:val="auto"/>
        <w:rPr>
          <w:rFonts w:ascii="方正仿宋_GBK" w:hAnsi="方正仿宋_GBK" w:cs="方正仿宋_GBK"/>
          <w:szCs w:val="32"/>
        </w:rPr>
      </w:pPr>
      <w:r>
        <w:rPr>
          <w:rFonts w:ascii="方正仿宋_GBK" w:hAnsi="方正仿宋_GBK" w:cs="方正仿宋_GBK" w:hint="eastAsia"/>
          <w:szCs w:val="32"/>
        </w:rPr>
        <w:t>成  员：吴  鑫  社会事务办负责人</w:t>
      </w:r>
    </w:p>
    <w:p w:rsidR="00331973" w:rsidRDefault="00C608F5">
      <w:pPr>
        <w:widowControl w:val="0"/>
        <w:spacing w:line="600" w:lineRule="exact"/>
        <w:ind w:firstLineChars="600" w:firstLine="1920"/>
        <w:jc w:val="left"/>
        <w:textAlignment w:val="auto"/>
        <w:rPr>
          <w:rFonts w:ascii="方正仿宋_GBK" w:hAnsi="方正仿宋_GBK" w:cs="方正仿宋_GBK"/>
          <w:szCs w:val="32"/>
        </w:rPr>
      </w:pPr>
      <w:r>
        <w:rPr>
          <w:rFonts w:ascii="方正仿宋_GBK" w:hAnsi="方正仿宋_GBK" w:cs="方正仿宋_GBK" w:hint="eastAsia"/>
          <w:szCs w:val="32"/>
        </w:rPr>
        <w:t>杨  磊  平安办负责人</w:t>
      </w:r>
    </w:p>
    <w:p w:rsidR="00331973" w:rsidRDefault="00C608F5">
      <w:pPr>
        <w:widowControl w:val="0"/>
        <w:spacing w:line="600" w:lineRule="exact"/>
        <w:ind w:firstLineChars="600" w:firstLine="1920"/>
        <w:jc w:val="left"/>
        <w:textAlignment w:val="auto"/>
        <w:rPr>
          <w:rFonts w:ascii="方正仿宋_GBK" w:hAnsi="方正仿宋_GBK" w:cs="方正仿宋_GBK"/>
          <w:szCs w:val="32"/>
        </w:rPr>
      </w:pPr>
      <w:r>
        <w:rPr>
          <w:rFonts w:ascii="方正仿宋_GBK" w:hAnsi="方正仿宋_GBK" w:cs="方正仿宋_GBK" w:hint="eastAsia"/>
          <w:szCs w:val="32"/>
        </w:rPr>
        <w:t>王  捷  司法所所长</w:t>
      </w:r>
    </w:p>
    <w:p w:rsidR="00331973" w:rsidRDefault="00C608F5">
      <w:pPr>
        <w:widowControl w:val="0"/>
        <w:spacing w:line="600" w:lineRule="exact"/>
        <w:ind w:firstLineChars="600" w:firstLine="1920"/>
        <w:jc w:val="left"/>
        <w:textAlignment w:val="auto"/>
        <w:rPr>
          <w:rFonts w:ascii="方正仿宋_GBK" w:hAnsi="方正仿宋_GBK" w:cs="方正仿宋_GBK"/>
          <w:szCs w:val="32"/>
        </w:rPr>
      </w:pPr>
      <w:r>
        <w:rPr>
          <w:rFonts w:ascii="方正仿宋_GBK" w:hAnsi="方正仿宋_GBK" w:cs="方正仿宋_GBK" w:hint="eastAsia"/>
          <w:szCs w:val="32"/>
        </w:rPr>
        <w:t>董小波  卫生院院长</w:t>
      </w:r>
    </w:p>
    <w:p w:rsidR="00331973" w:rsidRDefault="00C608F5">
      <w:pPr>
        <w:widowControl w:val="0"/>
        <w:spacing w:line="600" w:lineRule="exact"/>
        <w:ind w:firstLineChars="600" w:firstLine="1920"/>
        <w:jc w:val="left"/>
        <w:textAlignment w:val="auto"/>
        <w:rPr>
          <w:rFonts w:ascii="方正仿宋_GBK" w:hAnsi="方正仿宋_GBK" w:cs="方正仿宋_GBK"/>
          <w:szCs w:val="32"/>
        </w:rPr>
      </w:pPr>
      <w:r>
        <w:rPr>
          <w:rFonts w:ascii="方正仿宋_GBK" w:hAnsi="方正仿宋_GBK" w:cs="方正仿宋_GBK" w:hint="eastAsia"/>
          <w:szCs w:val="32"/>
        </w:rPr>
        <w:t>各村（居）书记、主任</w:t>
      </w:r>
    </w:p>
    <w:p w:rsidR="00331973" w:rsidRDefault="00C608F5">
      <w:pPr>
        <w:widowControl w:val="0"/>
        <w:spacing w:line="600" w:lineRule="exact"/>
        <w:ind w:firstLineChars="200" w:firstLine="640"/>
        <w:jc w:val="left"/>
        <w:textAlignment w:val="auto"/>
        <w:rPr>
          <w:rFonts w:ascii="方正仿宋_GBK" w:hAnsi="方正仿宋_GBK" w:cs="方正仿宋_GBK"/>
          <w:szCs w:val="32"/>
        </w:rPr>
      </w:pPr>
      <w:r>
        <w:rPr>
          <w:rFonts w:ascii="方正黑体_GBK" w:eastAsia="方正黑体_GBK" w:hAnsi="方正黑体_GBK" w:cs="方正黑体_GBK" w:hint="eastAsia"/>
          <w:szCs w:val="32"/>
        </w:rPr>
        <w:t>二、职责分工</w:t>
      </w:r>
    </w:p>
    <w:p w:rsidR="00331973" w:rsidRDefault="00C608F5">
      <w:pPr>
        <w:widowControl w:val="0"/>
        <w:spacing w:line="600" w:lineRule="exact"/>
        <w:ind w:firstLineChars="200" w:firstLine="640"/>
        <w:jc w:val="left"/>
        <w:textAlignment w:val="auto"/>
        <w:rPr>
          <w:rFonts w:ascii="方正仿宋_GBK" w:hAnsi="方正仿宋_GBK" w:cs="方正仿宋_GBK"/>
          <w:szCs w:val="32"/>
        </w:rPr>
      </w:pPr>
      <w:r>
        <w:rPr>
          <w:rFonts w:ascii="方正楷体_GBK" w:eastAsia="方正楷体_GBK" w:hAnsi="方正楷体_GBK" w:cs="方正楷体_GBK" w:hint="eastAsia"/>
          <w:szCs w:val="32"/>
        </w:rPr>
        <w:t>平安办：</w:t>
      </w:r>
      <w:r>
        <w:rPr>
          <w:rFonts w:ascii="方正仿宋_GBK" w:hAnsi="方正仿宋_GBK" w:cs="方正仿宋_GBK" w:hint="eastAsia"/>
          <w:szCs w:val="32"/>
        </w:rPr>
        <w:t>将严重精神障碍患者服务管理工作纳入平安重庆建设相关督查考核，加强日常督促检查、调研指导，组织开展肇事肇祸案(事)件责任倒查。</w:t>
      </w:r>
    </w:p>
    <w:p w:rsidR="00331973" w:rsidRDefault="00C608F5">
      <w:pPr>
        <w:widowControl w:val="0"/>
        <w:spacing w:line="600" w:lineRule="exact"/>
        <w:ind w:firstLineChars="200" w:firstLine="640"/>
        <w:jc w:val="left"/>
        <w:textAlignment w:val="auto"/>
        <w:rPr>
          <w:rFonts w:ascii="方正仿宋_GBK" w:hAnsi="方正仿宋_GBK" w:cs="方正仿宋_GBK"/>
          <w:szCs w:val="32"/>
        </w:rPr>
      </w:pPr>
      <w:r>
        <w:rPr>
          <w:rFonts w:ascii="方正楷体_GBK" w:eastAsia="方正楷体_GBK" w:hAnsi="方正楷体_GBK" w:cs="方正楷体_GBK" w:hint="eastAsia"/>
          <w:szCs w:val="32"/>
        </w:rPr>
        <w:t>卫生院：</w:t>
      </w:r>
      <w:r>
        <w:rPr>
          <w:rFonts w:ascii="方正仿宋_GBK" w:hAnsi="方正仿宋_GBK" w:cs="方正仿宋_GBK" w:hint="eastAsia"/>
          <w:szCs w:val="32"/>
        </w:rPr>
        <w:t>对患者开展危险性评估、信息交换、随访管理和应急医疗处置，对患者家属开展健康指导，对基层医疗卫生机构和基层工作人员提供随访技术指导。</w:t>
      </w:r>
    </w:p>
    <w:p w:rsidR="00331973" w:rsidRDefault="00C608F5">
      <w:pPr>
        <w:widowControl w:val="0"/>
        <w:spacing w:line="600" w:lineRule="exact"/>
        <w:ind w:firstLineChars="200" w:firstLine="640"/>
        <w:jc w:val="left"/>
        <w:textAlignment w:val="auto"/>
        <w:rPr>
          <w:rFonts w:ascii="方正仿宋_GBK" w:hAnsi="方正仿宋_GBK" w:cs="方正仿宋_GBK"/>
          <w:szCs w:val="32"/>
        </w:rPr>
      </w:pPr>
      <w:r>
        <w:rPr>
          <w:rFonts w:ascii="方正楷体_GBK" w:eastAsia="方正楷体_GBK" w:hAnsi="方正楷体_GBK" w:cs="方正楷体_GBK" w:hint="eastAsia"/>
          <w:szCs w:val="32"/>
        </w:rPr>
        <w:lastRenderedPageBreak/>
        <w:t>派出所：</w:t>
      </w:r>
      <w:r>
        <w:rPr>
          <w:rFonts w:ascii="方正仿宋_GBK" w:hAnsi="方正仿宋_GBK" w:cs="方正仿宋_GBK" w:hint="eastAsia"/>
          <w:szCs w:val="32"/>
        </w:rPr>
        <w:t>牵头警情处置、案件办理；协助送医治疗；执行临时保护性约束措施和强制医疗；配合属地开展随访管理，协助查找失访患者的工作；协助民政部门查找流浪乞讨患者原籍。</w:t>
      </w:r>
    </w:p>
    <w:p w:rsidR="00331973" w:rsidRDefault="00C608F5">
      <w:pPr>
        <w:widowControl w:val="0"/>
        <w:spacing w:line="600" w:lineRule="exact"/>
        <w:ind w:firstLineChars="200" w:firstLine="640"/>
        <w:jc w:val="left"/>
        <w:textAlignment w:val="auto"/>
        <w:rPr>
          <w:rFonts w:ascii="方正仿宋_GBK" w:hAnsi="方正仿宋_GBK" w:cs="方正仿宋_GBK"/>
          <w:szCs w:val="32"/>
        </w:rPr>
      </w:pPr>
      <w:r>
        <w:rPr>
          <w:rFonts w:ascii="方正楷体_GBK" w:eastAsia="方正楷体_GBK" w:hAnsi="方正楷体_GBK" w:cs="方正楷体_GBK" w:hint="eastAsia"/>
          <w:szCs w:val="32"/>
        </w:rPr>
        <w:t>社事办：</w:t>
      </w:r>
      <w:r>
        <w:rPr>
          <w:rFonts w:ascii="方正仿宋_GBK" w:hAnsi="方正仿宋_GBK" w:cs="方正仿宋_GBK" w:hint="eastAsia"/>
          <w:szCs w:val="32"/>
        </w:rPr>
        <w:t>牵头推进患者社区康复服务工作；负责协助做好患者排查、随访管理和社区康复工作，积极协调有关部门制定精神残疾人服务政策，并帮助其融入社会。及时将符合条件的患者纳入社会救助范围，为疑似精神障碍患者中的流浪乞讨人员提供救治救助服务，协助做好患者排查、随访管理。</w:t>
      </w:r>
    </w:p>
    <w:p w:rsidR="00331973" w:rsidRDefault="00C608F5">
      <w:pPr>
        <w:widowControl w:val="0"/>
        <w:spacing w:line="600" w:lineRule="exact"/>
        <w:ind w:firstLineChars="200" w:firstLine="640"/>
        <w:jc w:val="left"/>
        <w:textAlignment w:val="auto"/>
        <w:rPr>
          <w:rFonts w:ascii="方正仿宋_GBK" w:hAnsi="方正仿宋_GBK" w:cs="方正仿宋_GBK"/>
          <w:szCs w:val="32"/>
        </w:rPr>
      </w:pPr>
      <w:r>
        <w:rPr>
          <w:rFonts w:ascii="方正楷体_GBK" w:eastAsia="方正楷体_GBK" w:hAnsi="方正楷体_GBK" w:cs="方正楷体_GBK" w:hint="eastAsia"/>
          <w:szCs w:val="32"/>
        </w:rPr>
        <w:t>司法所：</w:t>
      </w:r>
      <w:r>
        <w:rPr>
          <w:rFonts w:ascii="方正仿宋_GBK" w:hAnsi="方正仿宋_GBK" w:cs="方正仿宋_GBK" w:hint="eastAsia"/>
          <w:szCs w:val="32"/>
        </w:rPr>
        <w:t>指导开展精神卫生普法宣传教育，协助做好社区矫正对象和刑满释放安置帮教对象中的患者服务管理和信息交换工作，为患者肇事肇祸案(事)件提供法律服务。</w:t>
      </w:r>
    </w:p>
    <w:p w:rsidR="00331973" w:rsidRDefault="00904491">
      <w:pPr>
        <w:widowControl w:val="0"/>
        <w:spacing w:line="600" w:lineRule="exact"/>
        <w:textAlignment w:val="auto"/>
        <w:rPr>
          <w:rFonts w:ascii="方正仿宋_GBK" w:hAnsi="方正仿宋_GBK" w:cs="方正仿宋_GBK"/>
          <w:szCs w:val="32"/>
        </w:rPr>
      </w:pPr>
    </w:p>
    <w:p w:rsidR="00331973" w:rsidRDefault="00904491">
      <w:pPr>
        <w:pStyle w:val="a0"/>
      </w:pPr>
    </w:p>
    <w:p w:rsidR="00331973" w:rsidRDefault="00C608F5">
      <w:pPr>
        <w:widowControl w:val="0"/>
        <w:spacing w:line="600" w:lineRule="exact"/>
        <w:ind w:firstLineChars="550" w:firstLine="1760"/>
        <w:jc w:val="center"/>
        <w:textAlignment w:val="auto"/>
        <w:rPr>
          <w:rFonts w:ascii="方正仿宋_GBK" w:hAnsi="方正仿宋_GBK" w:cs="方正仿宋_GBK"/>
          <w:szCs w:val="32"/>
        </w:rPr>
      </w:pPr>
      <w:r>
        <w:rPr>
          <w:rFonts w:ascii="方正仿宋_GBK" w:hAnsi="方正仿宋_GBK" w:cs="方正仿宋_GBK" w:hint="eastAsia"/>
          <w:szCs w:val="32"/>
        </w:rPr>
        <w:t>重庆市涪陵区大顺镇人民政府</w:t>
      </w:r>
    </w:p>
    <w:p w:rsidR="00331973" w:rsidRDefault="00C608F5">
      <w:pPr>
        <w:widowControl w:val="0"/>
        <w:spacing w:line="600" w:lineRule="exact"/>
        <w:ind w:firstLineChars="550" w:firstLine="1760"/>
        <w:jc w:val="center"/>
        <w:textAlignment w:val="auto"/>
        <w:rPr>
          <w:rFonts w:ascii="方正仿宋_GBK" w:hAnsi="方正仿宋_GBK" w:cs="方正仿宋_GBK"/>
          <w:szCs w:val="32"/>
        </w:rPr>
      </w:pPr>
      <w:r>
        <w:rPr>
          <w:rFonts w:ascii="方正仿宋_GBK" w:hAnsi="方正仿宋_GBK" w:cs="方正仿宋_GBK" w:hint="eastAsia"/>
          <w:szCs w:val="32"/>
        </w:rPr>
        <w:t>2023年8月30日</w:t>
      </w:r>
    </w:p>
    <w:p w:rsidR="00331973" w:rsidRPr="000E0B56" w:rsidRDefault="00A123A7">
      <w:pPr>
        <w:pStyle w:val="a0"/>
        <w:spacing w:line="440" w:lineRule="exact"/>
        <w:rPr>
          <w:rFonts w:ascii="方正仿宋_GBK" w:eastAsia="方正仿宋_GBK" w:hAnsi="方正仿宋_GBK" w:cs="方正仿宋_GBK"/>
        </w:rPr>
      </w:pPr>
      <w:r w:rsidRPr="000E0B56">
        <w:rPr>
          <w:rFonts w:ascii="方正仿宋_GBK" w:eastAsia="方正仿宋_GBK" w:hAnsi="方正仿宋_GBK" w:cs="方正仿宋_GBK" w:hint="eastAsia"/>
        </w:rPr>
        <w:t>（此件公开发布）</w:t>
      </w:r>
    </w:p>
    <w:sectPr w:rsidR="00331973" w:rsidRPr="000E0B56" w:rsidSect="00331973">
      <w:headerReference w:type="default" r:id="rId7"/>
      <w:footerReference w:type="even" r:id="rId8"/>
      <w:footerReference w:type="default" r:id="rId9"/>
      <w:footerReference w:type="first" r:id="rId10"/>
      <w:pgSz w:w="11907" w:h="16840"/>
      <w:pgMar w:top="2098" w:right="1474" w:bottom="1984" w:left="1587" w:header="851" w:footer="1134" w:gutter="0"/>
      <w:pgNumType w:fmt="numberInDash" w:start="1"/>
      <w:cols w:space="0"/>
      <w:titlePg/>
      <w:docGrid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491" w:rsidRDefault="00904491" w:rsidP="00331973">
      <w:r>
        <w:separator/>
      </w:r>
    </w:p>
  </w:endnote>
  <w:endnote w:type="continuationSeparator" w:id="1">
    <w:p w:rsidR="00904491" w:rsidRDefault="00904491" w:rsidP="00331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973" w:rsidRDefault="00904491">
    <w:pPr>
      <w:pStyle w:val="a6"/>
      <w:framePr w:wrap="around" w:hAnchor="text" w:xAlign="outside"/>
      <w:rPr>
        <w:rStyle w:val="PageNumber"/>
      </w:rPr>
    </w:pPr>
  </w:p>
  <w:p w:rsidR="00331973" w:rsidRDefault="00904491">
    <w:pPr>
      <w:pStyle w:val="a6"/>
      <w:ind w:right="360" w:firstLine="360"/>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973" w:rsidRDefault="00904491">
    <w:pPr>
      <w:pStyle w:val="a6"/>
      <w:ind w:right="360" w:firstLine="360"/>
      <w:rPr>
        <w:rStyle w:val="NormalCharacter"/>
      </w:rPr>
    </w:pPr>
    <w:r>
      <w:pict>
        <v:shapetype id="_x0000_t202" coordsize="21600,21600" o:spt="202" path="m,l,21600r21600,l21600,xe">
          <v:stroke joinstyle="miter"/>
          <v:path gradientshapeok="t" o:connecttype="rect"/>
        </v:shapetype>
        <v:shape id="_x0000_s2049" type="#_x0000_t202" style="position:absolute;left:0;text-align:left;margin-left:416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filled="f" stroked="f" strokeweight=".5pt">
          <v:textbox style="mso-fit-shape-to-text:t" inset="0,0,0,0">
            <w:txbxContent>
              <w:p w:rsidR="00331973" w:rsidRDefault="00904491">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C608F5">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8827FC">
                  <w:rPr>
                    <w:rFonts w:asciiTheme="minorEastAsia" w:eastAsiaTheme="minorEastAsia" w:hAnsiTheme="minorEastAsia" w:cstheme="minorEastAsia"/>
                    <w:noProof/>
                    <w:sz w:val="28"/>
                    <w:szCs w:val="28"/>
                  </w:rPr>
                  <w:t>- 3 -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973" w:rsidRDefault="00904491">
    <w:pPr>
      <w:pStyle w:val="a6"/>
    </w:pPr>
    <w:r>
      <w:pict>
        <v:shapetype id="_x0000_t202" coordsize="21600,21600" o:spt="202" path="m,l,21600r21600,l21600,xe">
          <v:stroke joinstyle="miter"/>
          <v:path gradientshapeok="t" o:connecttype="rect"/>
        </v:shapetype>
        <v:shape id="_x0000_s2050" type="#_x0000_t202" style="position:absolute;margin-left:416pt;margin-top:0;width:2in;height:2in;z-index:251660288;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filled="f" stroked="f" strokeweight=".5pt">
          <v:textbox style="mso-fit-shape-to-text:t" inset="0,0,0,0">
            <w:txbxContent>
              <w:p w:rsidR="00331973" w:rsidRDefault="00904491">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C608F5">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8827FC">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491" w:rsidRDefault="00904491" w:rsidP="00331973">
      <w:r>
        <w:separator/>
      </w:r>
    </w:p>
  </w:footnote>
  <w:footnote w:type="continuationSeparator" w:id="1">
    <w:p w:rsidR="00904491" w:rsidRDefault="00904491" w:rsidP="00331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973" w:rsidRDefault="00904491">
    <w:pPr>
      <w:pStyle w:val="a7"/>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isplayHorizontalDrawingGridEvery w:val="0"/>
  <w:doNotUseMarginsForDrawingGridOrigin/>
  <w:drawingGridHorizontalOrigin w:val="1800"/>
  <w:drawingGridVerticalOrigin w:val="1440"/>
  <w:noPunctuationKerning/>
  <w:characterSpacingControl w:val="doNotCompress"/>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balanceSingleByteDoubleByteWidth/>
    <w:doNotLeaveBackslashAlone/>
    <w:doNotExpandShiftReturn/>
    <w:adjustLineHeightInTable/>
    <w:useFELayout/>
  </w:compat>
  <w:docVars>
    <w:docVar w:name="commondata" w:val="eyJoZGlkIjoiM2ExYzcxMjY2MDUzNTFhMjg1NTlkY2Y1MmIzZjM4YmIifQ=="/>
  </w:docVars>
  <w:rsids>
    <w:rsidRoot w:val="00331973"/>
    <w:rsid w:val="00331973"/>
    <w:rsid w:val="00A348FC"/>
    <w:rsid w:val="00A44DDA"/>
    <w:rsid w:val="00EC6D06"/>
    <w:rsid w:val="02F44540"/>
    <w:rsid w:val="07CA1185"/>
    <w:rsid w:val="0DEF769F"/>
    <w:rsid w:val="0EFF8B1F"/>
    <w:rsid w:val="14317413"/>
    <w:rsid w:val="146BA4AD"/>
    <w:rsid w:val="1B6A154A"/>
    <w:rsid w:val="1C0066FE"/>
    <w:rsid w:val="1E993BAF"/>
    <w:rsid w:val="1F5B8050"/>
    <w:rsid w:val="1F971114"/>
    <w:rsid w:val="1FDFFD34"/>
    <w:rsid w:val="22CF46C3"/>
    <w:rsid w:val="277E8617"/>
    <w:rsid w:val="280EC2E8"/>
    <w:rsid w:val="287C6B63"/>
    <w:rsid w:val="2ABF5081"/>
    <w:rsid w:val="2E7F118C"/>
    <w:rsid w:val="3173515B"/>
    <w:rsid w:val="33DF64D0"/>
    <w:rsid w:val="35DBFCE5"/>
    <w:rsid w:val="36FCD075"/>
    <w:rsid w:val="3BCD75EA"/>
    <w:rsid w:val="3BF75E5F"/>
    <w:rsid w:val="3F768EEF"/>
    <w:rsid w:val="3FBFBC6C"/>
    <w:rsid w:val="3FEF0305"/>
    <w:rsid w:val="4A6F995A"/>
    <w:rsid w:val="4AB40DC5"/>
    <w:rsid w:val="4B3CDB36"/>
    <w:rsid w:val="4BFC4768"/>
    <w:rsid w:val="4DFF34B8"/>
    <w:rsid w:val="4F375804"/>
    <w:rsid w:val="557F5275"/>
    <w:rsid w:val="56F5ED7A"/>
    <w:rsid w:val="5A2E283B"/>
    <w:rsid w:val="5A3D70F9"/>
    <w:rsid w:val="5ADB5E56"/>
    <w:rsid w:val="5BF9C8FE"/>
    <w:rsid w:val="5C3FE473"/>
    <w:rsid w:val="5CFF6F5A"/>
    <w:rsid w:val="5E7FD215"/>
    <w:rsid w:val="5F1B9507"/>
    <w:rsid w:val="5F7271AD"/>
    <w:rsid w:val="5FFEF59E"/>
    <w:rsid w:val="65DB375C"/>
    <w:rsid w:val="67FE353C"/>
    <w:rsid w:val="6BFB5E1E"/>
    <w:rsid w:val="6CE66E2F"/>
    <w:rsid w:val="6D4C8E67"/>
    <w:rsid w:val="6DF7C1F9"/>
    <w:rsid w:val="6F3BF3B9"/>
    <w:rsid w:val="6F6FD82F"/>
    <w:rsid w:val="6F77CBF1"/>
    <w:rsid w:val="6F7FE350"/>
    <w:rsid w:val="6FEBBB6C"/>
    <w:rsid w:val="716EBB28"/>
    <w:rsid w:val="72587020"/>
    <w:rsid w:val="729EF96D"/>
    <w:rsid w:val="736F8249"/>
    <w:rsid w:val="73D3874D"/>
    <w:rsid w:val="73EEB9CE"/>
    <w:rsid w:val="75FAE63C"/>
    <w:rsid w:val="7752928B"/>
    <w:rsid w:val="77F7A4AF"/>
    <w:rsid w:val="77FE2732"/>
    <w:rsid w:val="77FFEDF0"/>
    <w:rsid w:val="7ADF421F"/>
    <w:rsid w:val="7AE3F0D9"/>
    <w:rsid w:val="7B8E8C43"/>
    <w:rsid w:val="7BD56A7D"/>
    <w:rsid w:val="7BFBFC37"/>
    <w:rsid w:val="7CFFEBE3"/>
    <w:rsid w:val="7D605F84"/>
    <w:rsid w:val="7D7DDC02"/>
    <w:rsid w:val="7DD51142"/>
    <w:rsid w:val="7DEF2091"/>
    <w:rsid w:val="7DFBE3FE"/>
    <w:rsid w:val="7DFFE531"/>
    <w:rsid w:val="7E22DC95"/>
    <w:rsid w:val="7E3F9D78"/>
    <w:rsid w:val="7E9F3D29"/>
    <w:rsid w:val="7EB72E00"/>
    <w:rsid w:val="7ED7DC9C"/>
    <w:rsid w:val="7EDF87AE"/>
    <w:rsid w:val="7EEC7161"/>
    <w:rsid w:val="7F2BB0AF"/>
    <w:rsid w:val="7F6DD6A9"/>
    <w:rsid w:val="7F7365E2"/>
    <w:rsid w:val="7F7EF4FF"/>
    <w:rsid w:val="7F9B4798"/>
    <w:rsid w:val="7FB64B99"/>
    <w:rsid w:val="7FD575F2"/>
    <w:rsid w:val="7FD58CEE"/>
    <w:rsid w:val="7FDF3E33"/>
    <w:rsid w:val="7FFD4C53"/>
    <w:rsid w:val="7FFF9758"/>
    <w:rsid w:val="8FF71104"/>
    <w:rsid w:val="9F4B1AAC"/>
    <w:rsid w:val="9F7F5DE5"/>
    <w:rsid w:val="9FBF2E57"/>
    <w:rsid w:val="A051C320"/>
    <w:rsid w:val="A37F6C19"/>
    <w:rsid w:val="AB3371AE"/>
    <w:rsid w:val="AED76B30"/>
    <w:rsid w:val="AFDF34E8"/>
    <w:rsid w:val="B6DDEC37"/>
    <w:rsid w:val="B75CD342"/>
    <w:rsid w:val="B77F87C4"/>
    <w:rsid w:val="B7A71F48"/>
    <w:rsid w:val="B7F1E4D6"/>
    <w:rsid w:val="B8FB3229"/>
    <w:rsid w:val="B9CB8003"/>
    <w:rsid w:val="BA3BD750"/>
    <w:rsid w:val="BAB7EC9F"/>
    <w:rsid w:val="BBF54EB1"/>
    <w:rsid w:val="BC751B25"/>
    <w:rsid w:val="BDEFB9E2"/>
    <w:rsid w:val="BF351C18"/>
    <w:rsid w:val="BF7FFBC7"/>
    <w:rsid w:val="BFDC2E23"/>
    <w:rsid w:val="BFE7828B"/>
    <w:rsid w:val="BFE85C20"/>
    <w:rsid w:val="BFF90210"/>
    <w:rsid w:val="BFFF141A"/>
    <w:rsid w:val="BFFFBFE8"/>
    <w:rsid w:val="C6BF3BE2"/>
    <w:rsid w:val="C7EB03F1"/>
    <w:rsid w:val="C7FF417D"/>
    <w:rsid w:val="C8FC89C3"/>
    <w:rsid w:val="CDEB2DAD"/>
    <w:rsid w:val="CDFED162"/>
    <w:rsid w:val="CFDF3ADE"/>
    <w:rsid w:val="CFDF84D9"/>
    <w:rsid w:val="CFFDFAE6"/>
    <w:rsid w:val="D4FA0B16"/>
    <w:rsid w:val="D78BAFD6"/>
    <w:rsid w:val="D7AF6B53"/>
    <w:rsid w:val="DAFF1039"/>
    <w:rsid w:val="DB7C42B7"/>
    <w:rsid w:val="DBEFC410"/>
    <w:rsid w:val="DD4E19A1"/>
    <w:rsid w:val="DD7F065C"/>
    <w:rsid w:val="DDF9E3B8"/>
    <w:rsid w:val="DF4D0667"/>
    <w:rsid w:val="DF6465AC"/>
    <w:rsid w:val="DF7531E1"/>
    <w:rsid w:val="DFBF5293"/>
    <w:rsid w:val="DFBF678C"/>
    <w:rsid w:val="DFBF9959"/>
    <w:rsid w:val="DFDE71FE"/>
    <w:rsid w:val="DFFF38D2"/>
    <w:rsid w:val="E29F7100"/>
    <w:rsid w:val="E5B72AD3"/>
    <w:rsid w:val="E69F9FDB"/>
    <w:rsid w:val="E6BF166A"/>
    <w:rsid w:val="E73FE4EC"/>
    <w:rsid w:val="E77DAE72"/>
    <w:rsid w:val="E8FC75E1"/>
    <w:rsid w:val="E99F24D0"/>
    <w:rsid w:val="EBCF6045"/>
    <w:rsid w:val="EBFF5885"/>
    <w:rsid w:val="EC67FCCC"/>
    <w:rsid w:val="ECEF62D3"/>
    <w:rsid w:val="EDEF78E0"/>
    <w:rsid w:val="EFB674A1"/>
    <w:rsid w:val="F09F2FF1"/>
    <w:rsid w:val="F2FCF041"/>
    <w:rsid w:val="F3BFB4B2"/>
    <w:rsid w:val="F3F773E9"/>
    <w:rsid w:val="F65A875D"/>
    <w:rsid w:val="F6AB7CDA"/>
    <w:rsid w:val="F73FADE0"/>
    <w:rsid w:val="F76FA4DC"/>
    <w:rsid w:val="F7EF343C"/>
    <w:rsid w:val="F7FB28DE"/>
    <w:rsid w:val="F7FD3161"/>
    <w:rsid w:val="F8FF3E53"/>
    <w:rsid w:val="F97E86D4"/>
    <w:rsid w:val="F9CF4B5B"/>
    <w:rsid w:val="FAF51A89"/>
    <w:rsid w:val="FAFF2D3C"/>
    <w:rsid w:val="FBEFADC0"/>
    <w:rsid w:val="FBFDB404"/>
    <w:rsid w:val="FC7F795A"/>
    <w:rsid w:val="FCA79BBA"/>
    <w:rsid w:val="FCBB4CDA"/>
    <w:rsid w:val="FD7F08CA"/>
    <w:rsid w:val="FDFEFC15"/>
    <w:rsid w:val="FE7FE2AA"/>
    <w:rsid w:val="FE9FCDF2"/>
    <w:rsid w:val="FEAB0CE5"/>
    <w:rsid w:val="FEABECBF"/>
    <w:rsid w:val="FEDF7015"/>
    <w:rsid w:val="FEF77BC8"/>
    <w:rsid w:val="FEF77E00"/>
    <w:rsid w:val="FF3F84A8"/>
    <w:rsid w:val="FF4BD854"/>
    <w:rsid w:val="FF5BCAC5"/>
    <w:rsid w:val="FF5F7B03"/>
    <w:rsid w:val="FF669E54"/>
    <w:rsid w:val="FF730355"/>
    <w:rsid w:val="FF9BEEFD"/>
    <w:rsid w:val="FFB380D9"/>
    <w:rsid w:val="FFB76165"/>
    <w:rsid w:val="FFDFB926"/>
    <w:rsid w:val="FFE50E6D"/>
    <w:rsid w:val="FFEA65FA"/>
    <w:rsid w:val="FFF5C7B5"/>
    <w:rsid w:val="FFFBBC82"/>
    <w:rsid w:val="FFFBEFA9"/>
    <w:rsid w:val="FFFF931E"/>
    <w:rsid w:val="000916F2"/>
    <w:rsid w:val="000E0B56"/>
    <w:rsid w:val="001E4AA3"/>
    <w:rsid w:val="00254007"/>
    <w:rsid w:val="00625DCB"/>
    <w:rsid w:val="00707A51"/>
    <w:rsid w:val="0075405B"/>
    <w:rsid w:val="0082555C"/>
    <w:rsid w:val="008810DB"/>
    <w:rsid w:val="008827FC"/>
    <w:rsid w:val="008B243C"/>
    <w:rsid w:val="008F74E4"/>
    <w:rsid w:val="00904491"/>
    <w:rsid w:val="00931CC0"/>
    <w:rsid w:val="009705E9"/>
    <w:rsid w:val="00997CAD"/>
    <w:rsid w:val="00A123A7"/>
    <w:rsid w:val="00A853F7"/>
    <w:rsid w:val="00AB5A19"/>
    <w:rsid w:val="00C608F5"/>
    <w:rsid w:val="00E41F53"/>
    <w:rsid w:val="00FD08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Body Text Inde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link w:val="PageNumber"/>
    <w:qFormat/>
    <w:rsid w:val="00331973"/>
    <w:pPr>
      <w:jc w:val="both"/>
      <w:textAlignment w:val="baseline"/>
    </w:pPr>
    <w:rPr>
      <w:rFonts w:eastAsia="方正仿宋_GBK"/>
      <w:kern w:val="2"/>
      <w:sz w:val="32"/>
      <w:szCs w:val="24"/>
    </w:rPr>
  </w:style>
  <w:style w:type="paragraph" w:styleId="1">
    <w:name w:val="heading 1"/>
    <w:basedOn w:val="a"/>
    <w:next w:val="a"/>
    <w:uiPriority w:val="1"/>
    <w:qFormat/>
    <w:rsid w:val="00331973"/>
    <w:pPr>
      <w:spacing w:before="1"/>
      <w:ind w:left="556" w:right="726"/>
      <w:jc w:val="center"/>
      <w:outlineLvl w:val="0"/>
    </w:pPr>
    <w:rPr>
      <w:rFonts w:ascii="宋体" w:eastAsia="宋体" w:hAnsi="宋体" w:cs="宋体"/>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sid w:val="00331973"/>
    <w:rPr>
      <w:rFonts w:ascii="宋体" w:eastAsia="宋体" w:hAnsi="宋体" w:cs="宋体"/>
      <w:szCs w:val="32"/>
    </w:rPr>
  </w:style>
  <w:style w:type="paragraph" w:styleId="a4">
    <w:name w:val="Normal Indent"/>
    <w:basedOn w:val="a"/>
    <w:qFormat/>
    <w:rsid w:val="00331973"/>
    <w:pPr>
      <w:ind w:firstLineChars="200" w:firstLine="420"/>
    </w:pPr>
  </w:style>
  <w:style w:type="paragraph" w:styleId="a5">
    <w:name w:val="Body Text Indent"/>
    <w:basedOn w:val="a"/>
    <w:semiHidden/>
    <w:qFormat/>
    <w:rsid w:val="00331973"/>
    <w:pPr>
      <w:ind w:firstLineChars="200" w:firstLine="600"/>
    </w:pPr>
    <w:rPr>
      <w:sz w:val="30"/>
    </w:rPr>
  </w:style>
  <w:style w:type="paragraph" w:styleId="a6">
    <w:name w:val="footer"/>
    <w:basedOn w:val="a"/>
    <w:qFormat/>
    <w:rsid w:val="00331973"/>
    <w:pPr>
      <w:tabs>
        <w:tab w:val="center" w:pos="4153"/>
        <w:tab w:val="right" w:pos="8306"/>
      </w:tabs>
      <w:snapToGrid w:val="0"/>
      <w:jc w:val="left"/>
    </w:pPr>
    <w:rPr>
      <w:sz w:val="18"/>
      <w:szCs w:val="20"/>
    </w:rPr>
  </w:style>
  <w:style w:type="paragraph" w:styleId="a7">
    <w:name w:val="header"/>
    <w:basedOn w:val="a"/>
    <w:qFormat/>
    <w:rsid w:val="00331973"/>
    <w:pPr>
      <w:pBdr>
        <w:bottom w:val="single" w:sz="6" w:space="1" w:color="000000"/>
      </w:pBdr>
      <w:tabs>
        <w:tab w:val="center" w:pos="4153"/>
        <w:tab w:val="right" w:pos="8306"/>
      </w:tabs>
      <w:snapToGrid w:val="0"/>
      <w:jc w:val="center"/>
    </w:pPr>
    <w:rPr>
      <w:sz w:val="18"/>
      <w:szCs w:val="20"/>
    </w:rPr>
  </w:style>
  <w:style w:type="paragraph" w:styleId="HTML">
    <w:name w:val="HTML Preformatted"/>
    <w:basedOn w:val="a"/>
    <w:uiPriority w:val="99"/>
    <w:unhideWhenUsed/>
    <w:qFormat/>
    <w:rsid w:val="00331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8">
    <w:name w:val="Normal (Web)"/>
    <w:basedOn w:val="a"/>
    <w:qFormat/>
    <w:rsid w:val="00331973"/>
    <w:pPr>
      <w:spacing w:before="100" w:beforeAutospacing="1" w:after="100" w:afterAutospacing="1"/>
      <w:jc w:val="left"/>
    </w:pPr>
    <w:rPr>
      <w:rFonts w:ascii="宋体" w:eastAsia="宋体" w:hAnsi="宋体" w:cs="宋体"/>
      <w:kern w:val="0"/>
      <w:sz w:val="24"/>
    </w:rPr>
  </w:style>
  <w:style w:type="character" w:styleId="a9">
    <w:name w:val="Strong"/>
    <w:basedOn w:val="a1"/>
    <w:qFormat/>
    <w:rsid w:val="00331973"/>
    <w:rPr>
      <w:b/>
      <w:bCs/>
    </w:rPr>
  </w:style>
  <w:style w:type="character" w:styleId="aa">
    <w:name w:val="page number"/>
    <w:basedOn w:val="a1"/>
    <w:qFormat/>
    <w:rsid w:val="00331973"/>
  </w:style>
  <w:style w:type="character" w:styleId="ab">
    <w:name w:val="Hyperlink"/>
    <w:basedOn w:val="NormalCharacter"/>
    <w:qFormat/>
    <w:rsid w:val="00331973"/>
    <w:rPr>
      <w:color w:val="0000FF"/>
      <w:u w:val="single"/>
    </w:rPr>
  </w:style>
  <w:style w:type="character" w:customStyle="1" w:styleId="NormalCharacter">
    <w:name w:val="NormalCharacter"/>
    <w:link w:val="UserStyle0"/>
    <w:semiHidden/>
    <w:qFormat/>
    <w:rsid w:val="00331973"/>
  </w:style>
  <w:style w:type="paragraph" w:customStyle="1" w:styleId="UserStyle0">
    <w:name w:val="UserStyle_0"/>
    <w:basedOn w:val="a"/>
    <w:link w:val="NormalCharacter"/>
    <w:semiHidden/>
    <w:qFormat/>
    <w:rsid w:val="00331973"/>
    <w:pPr>
      <w:snapToGrid w:val="0"/>
      <w:spacing w:line="360" w:lineRule="auto"/>
      <w:ind w:firstLineChars="200" w:firstLine="200"/>
    </w:pPr>
    <w:rPr>
      <w:rFonts w:ascii="宋体" w:eastAsia="宋体" w:hAnsi="宋体"/>
      <w:sz w:val="24"/>
      <w:szCs w:val="26"/>
    </w:rPr>
  </w:style>
  <w:style w:type="table" w:customStyle="1" w:styleId="TableNormal">
    <w:name w:val="TableNormal"/>
    <w:semiHidden/>
    <w:qFormat/>
    <w:rsid w:val="00331973"/>
    <w:tblPr>
      <w:tblCellMar>
        <w:top w:w="0" w:type="dxa"/>
        <w:left w:w="0" w:type="dxa"/>
        <w:bottom w:w="0" w:type="dxa"/>
        <w:right w:w="0" w:type="dxa"/>
      </w:tblCellMar>
    </w:tblPr>
  </w:style>
  <w:style w:type="paragraph" w:customStyle="1" w:styleId="BodyText2">
    <w:name w:val="BodyText2"/>
    <w:basedOn w:val="a"/>
    <w:qFormat/>
    <w:rsid w:val="00331973"/>
    <w:pPr>
      <w:spacing w:line="600" w:lineRule="exact"/>
      <w:jc w:val="center"/>
    </w:pPr>
    <w:rPr>
      <w:rFonts w:ascii="方正仿宋_GBK"/>
      <w:szCs w:val="32"/>
    </w:rPr>
  </w:style>
  <w:style w:type="paragraph" w:customStyle="1" w:styleId="HtmlNormal">
    <w:name w:val="HtmlNormal"/>
    <w:basedOn w:val="a"/>
    <w:qFormat/>
    <w:rsid w:val="00331973"/>
    <w:pPr>
      <w:spacing w:before="100" w:beforeAutospacing="1" w:after="100" w:afterAutospacing="1"/>
      <w:jc w:val="left"/>
    </w:pPr>
    <w:rPr>
      <w:rFonts w:ascii="宋体" w:eastAsia="宋体" w:hAnsi="宋体"/>
      <w:kern w:val="0"/>
      <w:sz w:val="24"/>
    </w:rPr>
  </w:style>
  <w:style w:type="table" w:customStyle="1" w:styleId="TableGrid">
    <w:name w:val="TableGrid"/>
    <w:basedOn w:val="TableNormal"/>
    <w:qFormat/>
    <w:rsid w:val="00331973"/>
    <w:tblPr>
      <w:tblCellMar>
        <w:top w:w="0" w:type="dxa"/>
        <w:left w:w="0" w:type="dxa"/>
        <w:bottom w:w="0" w:type="dxa"/>
        <w:right w:w="0" w:type="dxa"/>
      </w:tblCellMar>
    </w:tblPr>
  </w:style>
  <w:style w:type="character" w:customStyle="1" w:styleId="PageNumber">
    <w:name w:val="PageNumber"/>
    <w:basedOn w:val="NormalCharacter"/>
    <w:qFormat/>
    <w:rsid w:val="00331973"/>
  </w:style>
  <w:style w:type="paragraph" w:customStyle="1" w:styleId="UserStyle1">
    <w:name w:val="UserStyle_1"/>
    <w:basedOn w:val="a"/>
    <w:qFormat/>
    <w:rsid w:val="00331973"/>
    <w:pPr>
      <w:snapToGrid w:val="0"/>
      <w:spacing w:line="360" w:lineRule="auto"/>
      <w:ind w:firstLineChars="200" w:firstLine="200"/>
    </w:pPr>
    <w:rPr>
      <w:szCs w:val="20"/>
    </w:rPr>
  </w:style>
  <w:style w:type="paragraph" w:customStyle="1" w:styleId="TableParagraph">
    <w:name w:val="Table Paragraph"/>
    <w:basedOn w:val="a"/>
    <w:uiPriority w:val="1"/>
    <w:qFormat/>
    <w:rsid w:val="00331973"/>
    <w:rPr>
      <w:rFonts w:ascii="宋体" w:eastAsia="宋体" w:hAnsi="宋体" w:cs="宋体"/>
    </w:rPr>
  </w:style>
  <w:style w:type="paragraph" w:customStyle="1" w:styleId="p0">
    <w:name w:val="p0"/>
    <w:basedOn w:val="a"/>
    <w:qFormat/>
    <w:rsid w:val="00331973"/>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829</Characters>
  <Application>Microsoft Office Word</Application>
  <DocSecurity>0</DocSecurity>
  <Lines>6</Lines>
  <Paragraphs>1</Paragraphs>
  <ScaleCrop>false</ScaleCrop>
  <Company>微软中国</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${userName!}</cp:lastModifiedBy>
  <cp:revision>3</cp:revision>
  <cp:lastPrinted>2023-01-19T08:03:00Z</cp:lastPrinted>
  <dcterms:created xsi:type="dcterms:W3CDTF">2023-09-11T01:45:00Z</dcterms:created>
  <dcterms:modified xsi:type="dcterms:W3CDTF">2023-09-11T01:45:00Z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4EF71068194540B09741BF56086921F3</vt:lpwstr>
  </property>
</Properties>
</file>