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120"/>
        <w:textAlignment w:val="auto"/>
        <w:rPr>
          <w:rFonts w:hint="eastAsia" w:ascii="方正黑体_GBK" w:hAnsi="宋体" w:eastAsia="方正黑体_GBK"/>
          <w:sz w:val="32"/>
          <w:szCs w:val="32"/>
          <w:lang w:val="en-US" w:eastAsia="zh-CN"/>
        </w:rPr>
      </w:pPr>
      <w:r>
        <w:rPr>
          <w:rFonts w:hint="eastAsia" w:ascii="方正黑体_GBK" w:hAnsi="宋体" w:eastAsia="方正黑体_GBK"/>
          <w:sz w:val="32"/>
          <w:szCs w:val="32"/>
        </w:rPr>
        <w:t>附件</w:t>
      </w:r>
      <w:r>
        <w:rPr>
          <w:rFonts w:hint="eastAsia" w:ascii="方正黑体_GBK" w:hAnsi="宋体" w:eastAsia="方正黑体_GBK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120"/>
        <w:jc w:val="center"/>
        <w:textAlignment w:val="auto"/>
        <w:rPr>
          <w:rFonts w:hint="eastAsia"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  <w:lang w:val="en-US" w:eastAsia="zh-CN"/>
        </w:rPr>
        <w:t xml:space="preserve">   </w:t>
      </w:r>
      <w:r>
        <w:rPr>
          <w:rFonts w:hint="eastAsia" w:ascii="方正小标宋_GBK" w:hAnsi="宋体" w:eastAsia="方正小标宋_GBK"/>
          <w:sz w:val="44"/>
          <w:szCs w:val="44"/>
        </w:rPr>
        <w:t>体育场地免费开放方案</w:t>
      </w:r>
    </w:p>
    <w:p>
      <w:pPr>
        <w:pStyle w:val="2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120" w:firstLine="640" w:firstLineChars="200"/>
        <w:textAlignment w:val="auto"/>
        <w:rPr>
          <w:rFonts w:ascii="方正黑体_GBK" w:hAnsi="仿宋" w:eastAsia="方正黑体_GBK"/>
          <w:b w:val="0"/>
          <w:bCs/>
          <w:sz w:val="32"/>
          <w:szCs w:val="32"/>
        </w:rPr>
      </w:pPr>
      <w:r>
        <w:rPr>
          <w:rFonts w:hint="eastAsia" w:ascii="方正黑体_GBK" w:hAnsi="仿宋" w:eastAsia="方正黑体_GBK"/>
          <w:b w:val="0"/>
          <w:bCs/>
          <w:sz w:val="32"/>
          <w:szCs w:val="32"/>
        </w:rPr>
        <w:t>一、开放日期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120" w:firstLine="640" w:firstLineChars="200"/>
        <w:textAlignment w:val="auto"/>
        <w:rPr>
          <w:rFonts w:ascii="方正仿宋_GBK" w:hAnsi="仿宋" w:eastAsia="方正仿宋_GBK"/>
          <w:sz w:val="32"/>
          <w:szCs w:val="32"/>
        </w:rPr>
      </w:pPr>
      <w:r>
        <w:rPr>
          <w:rFonts w:hint="eastAsia" w:ascii="方正仿宋_GBK" w:hAnsi="仿宋" w:eastAsia="方正仿宋_GBK"/>
          <w:sz w:val="32"/>
          <w:szCs w:val="32"/>
        </w:rPr>
        <w:t>202</w:t>
      </w:r>
      <w:r>
        <w:rPr>
          <w:rFonts w:hint="eastAsia" w:ascii="方正仿宋_GBK" w:hAnsi="仿宋" w:eastAsia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仿宋" w:eastAsia="方正仿宋_GBK"/>
          <w:sz w:val="32"/>
          <w:szCs w:val="32"/>
        </w:rPr>
        <w:t>年1月1日起对外开放。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120" w:firstLine="640" w:firstLineChars="200"/>
        <w:textAlignment w:val="auto"/>
        <w:rPr>
          <w:rFonts w:hint="eastAsia" w:ascii="方正黑体_GBK" w:hAnsi="仿宋" w:eastAsia="方正黑体_GBK"/>
          <w:b w:val="0"/>
          <w:bCs/>
          <w:sz w:val="32"/>
          <w:szCs w:val="32"/>
        </w:rPr>
      </w:pPr>
      <w:r>
        <w:rPr>
          <w:rFonts w:hint="eastAsia" w:ascii="方正黑体_GBK" w:hAnsi="仿宋" w:eastAsia="方正黑体_GBK"/>
          <w:b w:val="0"/>
          <w:bCs/>
          <w:sz w:val="32"/>
          <w:szCs w:val="32"/>
        </w:rPr>
        <w:t>二、开放时间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仿宋" w:eastAsia="方正仿宋_GBK" w:cs="宋体"/>
          <w:kern w:val="0"/>
          <w:sz w:val="32"/>
          <w:szCs w:val="32"/>
        </w:rPr>
      </w:pPr>
      <w:r>
        <w:rPr>
          <w:rFonts w:hint="eastAsia" w:ascii="方正仿宋_GBK" w:hAnsi="仿宋" w:eastAsia="方正仿宋_GBK" w:cs="宋体"/>
          <w:kern w:val="0"/>
          <w:sz w:val="32"/>
          <w:szCs w:val="32"/>
        </w:rPr>
        <w:t>室外场地：6：00――21：00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方正仿宋_GBK" w:hAnsi="仿宋" w:eastAsia="方正仿宋_GBK" w:cs="宋体"/>
          <w:kern w:val="0"/>
          <w:sz w:val="32"/>
          <w:szCs w:val="32"/>
          <w:lang w:val="en-US"/>
        </w:rPr>
      </w:pPr>
      <w:r>
        <w:rPr>
          <w:rFonts w:hint="eastAsia" w:ascii="方正仿宋_GBK" w:hAnsi="仿宋" w:eastAsia="方正仿宋_GBK" w:cs="宋体"/>
          <w:kern w:val="0"/>
          <w:sz w:val="32"/>
          <w:szCs w:val="32"/>
        </w:rPr>
        <w:t>室内场地：</w:t>
      </w:r>
      <w:r>
        <w:rPr>
          <w:rFonts w:hint="eastAsia" w:ascii="方正仿宋_GBK" w:hAnsi="仿宋" w:eastAsia="方正仿宋_GBK" w:cs="宋体"/>
          <w:kern w:val="0"/>
          <w:sz w:val="32"/>
          <w:szCs w:val="32"/>
          <w:lang w:val="en-US" w:eastAsia="zh-CN"/>
        </w:rPr>
        <w:t>9：00――12：00、14：00――16：00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仿宋" w:eastAsia="方正仿宋_GBK" w:cs="宋体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仿宋" w:eastAsia="方正仿宋_GBK" w:cs="宋体"/>
          <w:kern w:val="0"/>
          <w:sz w:val="32"/>
          <w:szCs w:val="32"/>
          <w:lang w:val="en-US" w:eastAsia="zh-CN"/>
        </w:rPr>
        <w:t>学校周六、周日开放：9：00――12：00、</w:t>
      </w:r>
      <w:bookmarkStart w:id="0" w:name="_GoBack"/>
      <w:bookmarkEnd w:id="0"/>
      <w:r>
        <w:rPr>
          <w:rFonts w:hint="eastAsia" w:ascii="方正仿宋_GBK" w:hAnsi="仿宋" w:eastAsia="方正仿宋_GBK" w:cs="宋体"/>
          <w:kern w:val="0"/>
          <w:sz w:val="32"/>
          <w:szCs w:val="32"/>
          <w:lang w:val="en-US" w:eastAsia="zh-CN"/>
        </w:rPr>
        <w:t>14：00――17：30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120" w:firstLine="640" w:firstLineChars="200"/>
        <w:textAlignment w:val="auto"/>
        <w:rPr>
          <w:rFonts w:hint="eastAsia" w:ascii="方正黑体_GBK" w:hAnsi="仿宋" w:eastAsia="方正黑体_GBK"/>
          <w:b w:val="0"/>
          <w:bCs/>
          <w:sz w:val="32"/>
          <w:szCs w:val="32"/>
        </w:rPr>
      </w:pPr>
      <w:r>
        <w:rPr>
          <w:rFonts w:hint="eastAsia" w:ascii="方正黑体_GBK" w:hAnsi="仿宋" w:eastAsia="方正黑体_GBK"/>
          <w:b w:val="0"/>
          <w:bCs/>
          <w:sz w:val="32"/>
          <w:szCs w:val="32"/>
        </w:rPr>
        <w:t>三、开放场地和项目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方正仿宋_GBK" w:hAnsi="仿宋" w:eastAsia="方正仿宋_GBK" w:cs="宋体"/>
          <w:kern w:val="0"/>
          <w:sz w:val="32"/>
          <w:szCs w:val="32"/>
        </w:rPr>
      </w:pPr>
      <w:r>
        <w:rPr>
          <w:rFonts w:hint="eastAsia" w:ascii="方正仿宋_GBK" w:hAnsi="仿宋" w:eastAsia="方正仿宋_GBK" w:cs="宋体"/>
          <w:kern w:val="0"/>
          <w:sz w:val="32"/>
          <w:szCs w:val="32"/>
        </w:rPr>
        <w:t>开放场地：室外体育场地、户外健身器材、全民健身路径。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方正仿宋_GBK" w:hAnsi="仿宋" w:eastAsia="方正仿宋_GBK" w:cs="宋体"/>
          <w:kern w:val="0"/>
          <w:sz w:val="32"/>
          <w:szCs w:val="32"/>
        </w:rPr>
      </w:pPr>
      <w:r>
        <w:rPr>
          <w:rFonts w:hint="eastAsia" w:ascii="方正仿宋_GBK" w:hAnsi="仿宋" w:eastAsia="方正仿宋_GBK" w:cs="宋体"/>
          <w:kern w:val="0"/>
          <w:sz w:val="32"/>
          <w:szCs w:val="32"/>
        </w:rPr>
        <w:t>开放项目：足球场、篮球场、羽毛球场、乒乓球场、健身室、</w:t>
      </w:r>
      <w:r>
        <w:rPr>
          <w:rFonts w:hint="eastAsia" w:ascii="方正仿宋_GBK" w:hAnsi="仿宋" w:eastAsia="方正仿宋_GBK" w:cs="宋体"/>
          <w:kern w:val="0"/>
          <w:sz w:val="32"/>
          <w:szCs w:val="32"/>
          <w:lang w:val="en-US" w:eastAsia="zh-CN"/>
        </w:rPr>
        <w:t>网球</w:t>
      </w:r>
      <w:r>
        <w:rPr>
          <w:rFonts w:hint="eastAsia" w:ascii="方正仿宋_GBK" w:hAnsi="仿宋" w:eastAsia="方正仿宋_GBK" w:cs="宋体"/>
          <w:kern w:val="0"/>
          <w:sz w:val="32"/>
          <w:szCs w:val="32"/>
        </w:rPr>
        <w:t>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120" w:firstLine="640" w:firstLineChars="200"/>
        <w:textAlignment w:val="auto"/>
        <w:rPr>
          <w:rFonts w:ascii="方正黑体_GBK" w:hAnsi="仿宋" w:eastAsia="方正黑体_GBK"/>
          <w:sz w:val="32"/>
          <w:szCs w:val="32"/>
        </w:rPr>
      </w:pPr>
      <w:r>
        <w:rPr>
          <w:rFonts w:hint="eastAsia" w:ascii="方正黑体_GBK" w:hAnsi="仿宋" w:eastAsia="方正黑体_GBK"/>
          <w:sz w:val="32"/>
          <w:szCs w:val="32"/>
          <w:lang w:val="en-US" w:eastAsia="zh-CN"/>
        </w:rPr>
        <w:t>四</w:t>
      </w:r>
      <w:r>
        <w:rPr>
          <w:rFonts w:hint="eastAsia" w:ascii="方正黑体_GBK" w:hAnsi="仿宋" w:eastAsia="方正黑体_GBK"/>
          <w:sz w:val="32"/>
          <w:szCs w:val="32"/>
        </w:rPr>
        <w:t>、开放期间要求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120" w:firstLine="640" w:firstLineChars="200"/>
        <w:textAlignment w:val="auto"/>
        <w:rPr>
          <w:rFonts w:ascii="方正仿宋_GBK" w:hAnsi="仿宋" w:eastAsia="方正仿宋_GBK"/>
          <w:sz w:val="32"/>
          <w:szCs w:val="32"/>
        </w:rPr>
      </w:pPr>
      <w:r>
        <w:rPr>
          <w:rFonts w:hint="eastAsia" w:ascii="方正仿宋_GBK" w:hAnsi="仿宋" w:eastAsia="方正仿宋_GBK"/>
          <w:sz w:val="32"/>
          <w:szCs w:val="32"/>
        </w:rPr>
        <w:t>1、入场健身者身体健康，保证自身安全。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120" w:firstLine="640" w:firstLineChars="200"/>
        <w:textAlignment w:val="auto"/>
        <w:rPr>
          <w:rFonts w:hint="eastAsia" w:ascii="方正仿宋_GBK" w:hAnsi="仿宋" w:eastAsia="方正仿宋_GBK"/>
          <w:sz w:val="32"/>
          <w:szCs w:val="32"/>
          <w:lang w:eastAsia="zh-CN"/>
        </w:rPr>
      </w:pPr>
      <w:r>
        <w:rPr>
          <w:rFonts w:hint="eastAsia" w:ascii="方正仿宋_GBK" w:hAnsi="仿宋" w:eastAsia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仿宋" w:eastAsia="方正仿宋_GBK"/>
          <w:sz w:val="32"/>
          <w:szCs w:val="32"/>
        </w:rPr>
        <w:t>、入场健身者须保持一定</w:t>
      </w:r>
      <w:r>
        <w:rPr>
          <w:rFonts w:hint="eastAsia" w:ascii="方正仿宋_GBK" w:hAnsi="仿宋" w:eastAsia="方正仿宋_GBK"/>
          <w:sz w:val="32"/>
          <w:szCs w:val="32"/>
          <w:lang w:val="en-US" w:eastAsia="zh-CN"/>
        </w:rPr>
        <w:t>安全</w:t>
      </w:r>
      <w:r>
        <w:rPr>
          <w:rFonts w:hint="eastAsia" w:ascii="方正仿宋_GBK" w:hAnsi="仿宋" w:eastAsia="方正仿宋_GBK"/>
          <w:sz w:val="32"/>
          <w:szCs w:val="32"/>
        </w:rPr>
        <w:t>距离</w:t>
      </w:r>
      <w:r>
        <w:rPr>
          <w:rFonts w:hint="eastAsia" w:ascii="方正仿宋_GBK" w:hAnsi="仿宋" w:eastAsia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120" w:firstLine="640" w:firstLineChars="200"/>
        <w:textAlignment w:val="auto"/>
        <w:rPr>
          <w:rFonts w:ascii="方正仿宋_GBK" w:hAnsi="仿宋" w:eastAsia="方正仿宋_GBK"/>
          <w:sz w:val="32"/>
          <w:szCs w:val="32"/>
        </w:rPr>
      </w:pPr>
      <w:r>
        <w:rPr>
          <w:rFonts w:hint="eastAsia" w:ascii="方正仿宋_GBK" w:hAnsi="仿宋" w:eastAsia="方正仿宋_GBK"/>
          <w:sz w:val="32"/>
          <w:szCs w:val="32"/>
          <w:lang w:val="en-US" w:eastAsia="zh-CN"/>
        </w:rPr>
        <w:t>3、</w:t>
      </w:r>
      <w:r>
        <w:rPr>
          <w:rFonts w:hint="eastAsia" w:ascii="方正仿宋_GBK" w:hAnsi="仿宋" w:eastAsia="方正仿宋_GBK"/>
          <w:sz w:val="32"/>
          <w:szCs w:val="32"/>
        </w:rPr>
        <w:t>垃圾使用完放入指定垃圾桶。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120" w:firstLine="640" w:firstLineChars="200"/>
        <w:textAlignment w:val="auto"/>
        <w:rPr>
          <w:rFonts w:ascii="方正仿宋_GBK" w:hAnsi="仿宋" w:eastAsia="方正仿宋_GBK"/>
          <w:sz w:val="32"/>
          <w:szCs w:val="32"/>
        </w:rPr>
      </w:pPr>
      <w:r>
        <w:rPr>
          <w:rFonts w:hint="eastAsia" w:ascii="方正仿宋_GBK" w:hAnsi="仿宋" w:eastAsia="方正仿宋_GBK"/>
          <w:sz w:val="32"/>
          <w:szCs w:val="32"/>
        </w:rPr>
        <w:t>4、入场者必须服从管理，严格按规定要求入场健身。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120" w:firstLine="640" w:firstLineChars="200"/>
        <w:textAlignment w:val="auto"/>
        <w:rPr>
          <w:rFonts w:ascii="方正黑体_GBK" w:hAnsi="仿宋" w:eastAsia="方正黑体_GBK"/>
          <w:sz w:val="32"/>
          <w:szCs w:val="32"/>
        </w:rPr>
      </w:pPr>
      <w:r>
        <w:rPr>
          <w:rFonts w:hint="eastAsia" w:ascii="方正黑体_GBK" w:hAnsi="仿宋" w:eastAsia="方正黑体_GBK"/>
          <w:sz w:val="32"/>
          <w:szCs w:val="32"/>
          <w:lang w:val="en-US" w:eastAsia="zh-CN"/>
        </w:rPr>
        <w:t>五</w:t>
      </w:r>
      <w:r>
        <w:rPr>
          <w:rFonts w:hint="eastAsia" w:ascii="方正黑体_GBK" w:hAnsi="仿宋" w:eastAsia="方正黑体_GBK"/>
          <w:sz w:val="32"/>
          <w:szCs w:val="32"/>
        </w:rPr>
        <w:t>、开放期间管理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120" w:firstLine="642" w:firstLineChars="200"/>
        <w:textAlignment w:val="auto"/>
        <w:rPr>
          <w:rFonts w:ascii="方正楷体_GBK" w:hAnsi="仿宋" w:eastAsia="方正楷体_GBK"/>
          <w:b/>
          <w:sz w:val="32"/>
          <w:szCs w:val="32"/>
        </w:rPr>
      </w:pPr>
      <w:r>
        <w:rPr>
          <w:rFonts w:hint="eastAsia" w:ascii="方正楷体_GBK" w:hAnsi="仿宋" w:eastAsia="方正楷体_GBK"/>
          <w:b/>
          <w:sz w:val="32"/>
          <w:szCs w:val="32"/>
        </w:rPr>
        <w:t>（一）室内场地管理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" w:right="1120" w:firstLine="640"/>
        <w:textAlignment w:val="auto"/>
        <w:rPr>
          <w:rFonts w:ascii="方正仿宋_GBK" w:hAnsi="仿宋" w:eastAsia="方正仿宋_GBK"/>
          <w:sz w:val="32"/>
          <w:szCs w:val="32"/>
        </w:rPr>
      </w:pPr>
      <w:r>
        <w:rPr>
          <w:rFonts w:hint="eastAsia" w:ascii="方正仿宋_GBK" w:hAnsi="仿宋" w:eastAsia="方正仿宋_GBK"/>
          <w:sz w:val="32"/>
          <w:szCs w:val="32"/>
        </w:rPr>
        <w:t>1、监督入场健身者保持安全运动距离，避免身体接触。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" w:right="1120" w:firstLine="640"/>
        <w:textAlignment w:val="auto"/>
        <w:rPr>
          <w:rFonts w:ascii="方正仿宋_GBK" w:hAnsi="仿宋" w:eastAsia="方正仿宋_GBK"/>
          <w:sz w:val="32"/>
          <w:szCs w:val="32"/>
        </w:rPr>
      </w:pPr>
      <w:r>
        <w:rPr>
          <w:rFonts w:hint="eastAsia" w:ascii="方正仿宋_GBK" w:hAnsi="仿宋" w:eastAsia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仿宋" w:eastAsia="方正仿宋_GBK"/>
          <w:sz w:val="32"/>
          <w:szCs w:val="32"/>
        </w:rPr>
        <w:t>、每天及时打扫场地、清运垃圾，保持场地干净整洁。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120" w:firstLine="642" w:firstLineChars="200"/>
        <w:textAlignment w:val="auto"/>
        <w:rPr>
          <w:rFonts w:ascii="方正楷体_GBK" w:hAnsi="仿宋" w:eastAsia="方正楷体_GBK"/>
          <w:b/>
          <w:sz w:val="32"/>
          <w:szCs w:val="32"/>
        </w:rPr>
      </w:pPr>
      <w:r>
        <w:rPr>
          <w:rFonts w:hint="eastAsia" w:ascii="方正楷体_GBK" w:hAnsi="仿宋" w:eastAsia="方正楷体_GBK"/>
          <w:b/>
          <w:sz w:val="32"/>
          <w:szCs w:val="32"/>
        </w:rPr>
        <w:t>（二）室外场地管理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120" w:firstLine="640" w:firstLineChars="200"/>
        <w:textAlignment w:val="auto"/>
        <w:rPr>
          <w:rFonts w:ascii="方正仿宋_GBK" w:hAnsi="仿宋" w:eastAsia="方正仿宋_GBK"/>
          <w:sz w:val="32"/>
          <w:szCs w:val="32"/>
        </w:rPr>
      </w:pPr>
      <w:r>
        <w:rPr>
          <w:rFonts w:hint="eastAsia" w:ascii="方正仿宋_GBK" w:hAnsi="仿宋" w:eastAsia="方正仿宋_GBK"/>
          <w:sz w:val="32"/>
          <w:szCs w:val="32"/>
        </w:rPr>
        <w:t>1、入场健身者做好个人防护，与健身者保持距离。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120" w:firstLine="640" w:firstLineChars="200"/>
        <w:textAlignment w:val="auto"/>
        <w:rPr>
          <w:rFonts w:ascii="方正仿宋_GBK" w:hAnsi="仿宋" w:eastAsia="方正仿宋_GBK"/>
          <w:sz w:val="32"/>
          <w:szCs w:val="32"/>
        </w:rPr>
      </w:pPr>
      <w:r>
        <w:rPr>
          <w:rFonts w:hint="eastAsia" w:ascii="方正仿宋_GBK" w:hAnsi="仿宋" w:eastAsia="方正仿宋_GBK"/>
          <w:sz w:val="32"/>
          <w:szCs w:val="32"/>
        </w:rPr>
        <w:t>2、做到个人安全健身。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120"/>
        <w:textAlignment w:val="auto"/>
        <w:rPr>
          <w:rFonts w:ascii="方正黑体_GBK" w:hAnsi="仿宋" w:eastAsia="方正黑体_GBK"/>
          <w:sz w:val="32"/>
          <w:szCs w:val="32"/>
        </w:rPr>
      </w:pPr>
    </w:p>
    <w:p>
      <w:pPr>
        <w:spacing w:line="600" w:lineRule="exact"/>
        <w:ind w:right="1120"/>
        <w:rPr>
          <w:rFonts w:ascii="方正黑体_GBK" w:hAnsi="仿宋" w:eastAsia="方正黑体_GBK"/>
          <w:sz w:val="32"/>
          <w:szCs w:val="32"/>
        </w:rPr>
      </w:pPr>
    </w:p>
    <w:p>
      <w:pPr>
        <w:spacing w:line="600" w:lineRule="exact"/>
        <w:ind w:right="1120"/>
        <w:rPr>
          <w:rFonts w:ascii="方正黑体_GBK" w:hAnsi="仿宋" w:eastAsia="方正黑体_GBK"/>
          <w:sz w:val="32"/>
          <w:szCs w:val="32"/>
        </w:rPr>
      </w:pPr>
    </w:p>
    <w:p>
      <w:pPr>
        <w:spacing w:line="600" w:lineRule="exact"/>
        <w:ind w:right="1120"/>
        <w:rPr>
          <w:rFonts w:ascii="方正黑体_GBK" w:hAnsi="仿宋" w:eastAsia="方正黑体_GBK"/>
          <w:sz w:val="32"/>
          <w:szCs w:val="32"/>
        </w:rPr>
      </w:pPr>
    </w:p>
    <w:p>
      <w:pPr>
        <w:spacing w:line="600" w:lineRule="exact"/>
        <w:ind w:right="1120"/>
        <w:rPr>
          <w:rFonts w:ascii="方正黑体_GBK" w:hAnsi="仿宋" w:eastAsia="方正黑体_GBK"/>
          <w:sz w:val="32"/>
          <w:szCs w:val="32"/>
        </w:rPr>
      </w:pPr>
    </w:p>
    <w:p>
      <w:pPr>
        <w:spacing w:line="600" w:lineRule="exact"/>
        <w:ind w:right="1120"/>
        <w:rPr>
          <w:rFonts w:ascii="方正黑体_GBK" w:hAnsi="仿宋" w:eastAsia="方正黑体_GBK"/>
          <w:sz w:val="32"/>
          <w:szCs w:val="32"/>
        </w:rPr>
      </w:pPr>
    </w:p>
    <w:p>
      <w:pPr>
        <w:spacing w:line="600" w:lineRule="exact"/>
        <w:ind w:right="1120"/>
        <w:rPr>
          <w:rFonts w:ascii="方正黑体_GBK" w:hAnsi="仿宋" w:eastAsia="方正黑体_GBK"/>
          <w:sz w:val="32"/>
          <w:szCs w:val="32"/>
        </w:rPr>
      </w:pPr>
    </w:p>
    <w:p>
      <w:pPr>
        <w:spacing w:line="600" w:lineRule="exact"/>
        <w:ind w:right="1120"/>
        <w:rPr>
          <w:rFonts w:ascii="方正黑体_GBK" w:hAnsi="仿宋" w:eastAsia="方正黑体_GBK"/>
          <w:sz w:val="32"/>
          <w:szCs w:val="32"/>
        </w:rPr>
      </w:pPr>
    </w:p>
    <w:p>
      <w:pPr>
        <w:spacing w:line="600" w:lineRule="exact"/>
        <w:ind w:right="1120"/>
        <w:rPr>
          <w:rFonts w:ascii="方正黑体_GBK" w:hAnsi="仿宋" w:eastAsia="方正黑体_GBK"/>
          <w:sz w:val="32"/>
          <w:szCs w:val="32"/>
        </w:rPr>
      </w:pPr>
    </w:p>
    <w:p>
      <w:pPr>
        <w:spacing w:line="600" w:lineRule="exact"/>
        <w:ind w:right="1120"/>
        <w:rPr>
          <w:rFonts w:ascii="方正黑体_GBK" w:hAnsi="仿宋" w:eastAsia="方正黑体_GBK"/>
          <w:sz w:val="32"/>
          <w:szCs w:val="32"/>
        </w:rPr>
      </w:pPr>
    </w:p>
    <w:p>
      <w:pPr>
        <w:spacing w:line="600" w:lineRule="exact"/>
        <w:ind w:right="1120"/>
        <w:rPr>
          <w:rFonts w:ascii="方正黑体_GBK" w:hAnsi="仿宋" w:eastAsia="方正黑体_GBK"/>
          <w:sz w:val="32"/>
          <w:szCs w:val="32"/>
        </w:rPr>
      </w:pPr>
    </w:p>
    <w:p>
      <w:pPr>
        <w:spacing w:line="600" w:lineRule="exact"/>
        <w:ind w:right="1120"/>
        <w:rPr>
          <w:rFonts w:ascii="方正黑体_GBK" w:hAnsi="仿宋" w:eastAsia="方正黑体_GBK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EF4519"/>
    <w:rsid w:val="4DEB3DC1"/>
    <w:rsid w:val="ED26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Calibri" w:hAnsi="Calibri" w:eastAsia="宋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2025-09-17T17:32:00Z</dcterms:created>
  <dc:creator>WangTiezhu</dc:creator>
  <cp:lastModifiedBy>user</cp:lastModifiedBy>
  <dcterms:modified xsi:type="dcterms:W3CDTF">2025-09-23T17:20:38Z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KSOTemplateDocerSaveRecord">
    <vt:lpwstr>eyJoZGlkIjoiMzdiZmIxMzhjYzVlYWIyMzQ0ZjNkOGZjZjhjNjgwYTgiLCJ1c2VySWQiOiIxMTM1NDI4MjM3In0=</vt:lpwstr>
  </property>
  <property fmtid="{D5CDD505-2E9C-101B-9397-08002B2CF9AE}" pid="4" name="ICV">
    <vt:lpwstr>8D2D75384E924EA4B2EF40075D0C9A0C_12</vt:lpwstr>
  </property>
</Properties>
</file>