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0" w:rsidRDefault="00176F00" w:rsidP="00176F00">
      <w:pPr>
        <w:widowControl/>
        <w:jc w:val="center"/>
        <w:rPr>
          <w:rFonts w:ascii="微软雅黑" w:eastAsia="微软雅黑" w:hAnsi="微软雅黑"/>
          <w:b/>
          <w:bCs/>
          <w:color w:val="0C0C0C"/>
          <w:kern w:val="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0C0C0C"/>
          <w:spacing w:val="15"/>
          <w:sz w:val="32"/>
          <w:szCs w:val="32"/>
          <w:shd w:val="clear" w:color="auto" w:fill="FFFFFF"/>
        </w:rPr>
        <w:t>涪陵区大顺镇人民政府2022年度行政执法结果公示</w:t>
      </w:r>
    </w:p>
    <w:p w:rsidR="00176F00" w:rsidRDefault="00176F00" w:rsidP="00176F00">
      <w:pPr>
        <w:widowControl/>
        <w:jc w:val="center"/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71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84"/>
        <w:gridCol w:w="1282"/>
        <w:gridCol w:w="1441"/>
        <w:gridCol w:w="1355"/>
        <w:gridCol w:w="2064"/>
        <w:gridCol w:w="3196"/>
        <w:gridCol w:w="1341"/>
        <w:gridCol w:w="1369"/>
        <w:gridCol w:w="1085"/>
      </w:tblGrid>
      <w:tr w:rsidR="00176F00" w:rsidTr="00176F00">
        <w:trPr>
          <w:trHeight w:val="749"/>
          <w:jc w:val="center"/>
        </w:trPr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6F00" w:rsidTr="00176F00">
        <w:trPr>
          <w:trHeight w:val="785"/>
          <w:jc w:val="center"/>
        </w:trPr>
        <w:tc>
          <w:tcPr>
            <w:tcW w:w="258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8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76F00" w:rsidTr="00176F00">
        <w:trPr>
          <w:trHeight w:val="1170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Pr="00176F00" w:rsidRDefault="00176F00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widowControl/>
              <w:spacing w:line="42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176F00" w:rsidRDefault="00176F00" w:rsidP="00176F00">
      <w:pPr>
        <w:widowControl/>
        <w:ind w:leftChars="200" w:left="420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kern w:val="0"/>
          <w:sz w:val="32"/>
          <w:szCs w:val="32"/>
        </w:rPr>
        <w:br w:type="page"/>
      </w: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lastRenderedPageBreak/>
        <w:t>第二部分  行政处罚实施情况统计表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768" w:type="dxa"/>
        <w:jc w:val="center"/>
        <w:tblInd w:w="-2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34"/>
        <w:gridCol w:w="867"/>
        <w:gridCol w:w="951"/>
        <w:gridCol w:w="1162"/>
        <w:gridCol w:w="1611"/>
        <w:gridCol w:w="558"/>
        <w:gridCol w:w="578"/>
        <w:gridCol w:w="568"/>
        <w:gridCol w:w="951"/>
        <w:gridCol w:w="1083"/>
        <w:gridCol w:w="1123"/>
        <w:gridCol w:w="752"/>
        <w:gridCol w:w="795"/>
        <w:gridCol w:w="1134"/>
        <w:gridCol w:w="1701"/>
      </w:tblGrid>
      <w:tr w:rsidR="00176F00" w:rsidRPr="00176F00" w:rsidTr="00176F00">
        <w:trPr>
          <w:trHeight w:val="572"/>
          <w:jc w:val="center"/>
        </w:trPr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行政处罚实施数量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罚没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简易程序数量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一般程序数量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法制审核数量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涉嫌犯罪移送案件数量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司法机关受理案件数量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176F00" w:rsidRPr="00176F00" w:rsidTr="00176F00">
        <w:trPr>
          <w:trHeight w:val="1814"/>
          <w:jc w:val="center"/>
        </w:trPr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 w:rsidP="00176F00">
            <w:pPr>
              <w:widowControl/>
              <w:autoSpaceDE w:val="0"/>
              <w:adjustRightInd w:val="0"/>
              <w:snapToGrid w:val="0"/>
              <w:spacing w:line="240" w:lineRule="atLeast"/>
              <w:ind w:rightChars="-39" w:right="-82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警告、通报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批评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罚款、</w:t>
            </w: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审核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纠错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P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76F00" w:rsidRPr="00176F00" w:rsidTr="00176F00">
        <w:trPr>
          <w:trHeight w:val="1562"/>
          <w:jc w:val="center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P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Pr="00176F00" w:rsidRDefault="00176F0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176F00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176F00" w:rsidRDefault="00176F00" w:rsidP="00176F00">
      <w:pPr>
        <w:widowControl/>
        <w:jc w:val="left"/>
        <w:textAlignment w:val="center"/>
        <w:rPr>
          <w:rFonts w:eastAsia="方正仿宋_GBK" w:hint="eastAsia"/>
          <w:color w:val="000000"/>
          <w:kern w:val="0"/>
        </w:rPr>
      </w:pPr>
      <w:r>
        <w:rPr>
          <w:rFonts w:eastAsia="方正仿宋_GBK"/>
          <w:color w:val="000000"/>
          <w:kern w:val="0"/>
        </w:rPr>
        <w:t xml:space="preserve"> </w:t>
      </w:r>
    </w:p>
    <w:p w:rsidR="00176F00" w:rsidRDefault="00176F00" w:rsidP="00176F00">
      <w:pPr>
        <w:widowControl/>
        <w:jc w:val="left"/>
        <w:rPr>
          <w:rFonts w:ascii="方正楷体_GBK" w:eastAsia="方正楷体_GBK" w:hAnsi="宋体"/>
          <w:color w:val="000000"/>
          <w:kern w:val="0"/>
          <w:sz w:val="32"/>
          <w:szCs w:val="32"/>
        </w:rPr>
        <w:sectPr w:rsidR="00176F00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176F00" w:rsidRDefault="00176F00" w:rsidP="00176F00">
      <w:pPr>
        <w:widowControl/>
        <w:jc w:val="center"/>
        <w:rPr>
          <w:rFonts w:ascii="微软雅黑" w:eastAsia="微软雅黑" w:hAnsi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>第三部分  行政强制措施实施情况统计表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678" w:type="dxa"/>
        <w:jc w:val="center"/>
        <w:tblInd w:w="-9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4"/>
        <w:gridCol w:w="1694"/>
        <w:gridCol w:w="1770"/>
        <w:gridCol w:w="1391"/>
        <w:gridCol w:w="2080"/>
        <w:gridCol w:w="1459"/>
        <w:gridCol w:w="1108"/>
        <w:gridCol w:w="1338"/>
        <w:gridCol w:w="1274"/>
      </w:tblGrid>
      <w:tr w:rsidR="00176F00" w:rsidTr="00176F00">
        <w:trPr>
          <w:trHeight w:val="594"/>
          <w:jc w:val="center"/>
        </w:trPr>
        <w:tc>
          <w:tcPr>
            <w:tcW w:w="3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3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法制审核数量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176F00" w:rsidTr="00176F00">
        <w:trPr>
          <w:trHeight w:val="1093"/>
          <w:jc w:val="center"/>
        </w:trPr>
        <w:tc>
          <w:tcPr>
            <w:tcW w:w="35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限制公民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人身自由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查封场所、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设施或者财物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其他行政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强制措施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76F00" w:rsidTr="00176F00">
        <w:trPr>
          <w:trHeight w:val="968"/>
          <w:jc w:val="center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重庆市涪陵区大顺镇人民政府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76F00" w:rsidRDefault="00176F00" w:rsidP="00176F00">
      <w:pPr>
        <w:widowControl/>
        <w:jc w:val="left"/>
        <w:textAlignment w:val="center"/>
        <w:rPr>
          <w:rFonts w:ascii="宋体" w:hint="eastAsia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 xml:space="preserve"> </w:t>
      </w:r>
    </w:p>
    <w:p w:rsidR="00176F00" w:rsidRDefault="00176F00" w:rsidP="00176F00">
      <w:pPr>
        <w:widowControl/>
        <w:jc w:val="left"/>
        <w:rPr>
          <w:rFonts w:ascii="微软雅黑" w:eastAsia="微软雅黑" w:hAnsi="微软雅黑"/>
          <w:color w:val="000000"/>
          <w:kern w:val="0"/>
          <w:sz w:val="28"/>
          <w:szCs w:val="28"/>
        </w:rPr>
        <w:sectPr w:rsidR="00176F00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176F00" w:rsidRDefault="00176F00" w:rsidP="00176F00">
      <w:pPr>
        <w:widowControl/>
        <w:jc w:val="center"/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>第四部分  行政强制执行情况统计表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486" w:type="dxa"/>
        <w:jc w:val="center"/>
        <w:tblInd w:w="-7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83"/>
        <w:gridCol w:w="1376"/>
        <w:gridCol w:w="1271"/>
        <w:gridCol w:w="1888"/>
        <w:gridCol w:w="1262"/>
        <w:gridCol w:w="856"/>
        <w:gridCol w:w="1263"/>
        <w:gridCol w:w="1290"/>
        <w:gridCol w:w="1031"/>
        <w:gridCol w:w="1281"/>
        <w:gridCol w:w="1285"/>
      </w:tblGrid>
      <w:tr w:rsidR="00176F00" w:rsidTr="00176F00">
        <w:trPr>
          <w:trHeight w:val="816"/>
          <w:jc w:val="center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20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行政强制执行实施数量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法制审核数量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</w:tr>
      <w:tr w:rsidR="00176F00" w:rsidTr="00176F00">
        <w:trPr>
          <w:trHeight w:val="897"/>
          <w:jc w:val="center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76F00" w:rsidTr="00176F00">
        <w:trPr>
          <w:trHeight w:val="1446"/>
          <w:jc w:val="center"/>
        </w:trPr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176F00" w:rsidTr="00176F00">
        <w:trPr>
          <w:trHeight w:val="1397"/>
          <w:jc w:val="center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176F00" w:rsidRDefault="00176F00" w:rsidP="00176F00">
      <w:pPr>
        <w:widowControl/>
        <w:jc w:val="left"/>
        <w:textAlignment w:val="center"/>
        <w:rPr>
          <w:rFonts w:ascii="宋体" w:hint="eastAsia"/>
          <w:color w:val="000000"/>
          <w:kern w:val="0"/>
        </w:rPr>
      </w:pPr>
      <w:r>
        <w:rPr>
          <w:rFonts w:ascii="宋体" w:hint="eastAsia"/>
          <w:color w:val="000000"/>
          <w:kern w:val="0"/>
        </w:rPr>
        <w:t xml:space="preserve"> 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176F00" w:rsidRDefault="00176F00" w:rsidP="00176F00">
      <w:pPr>
        <w:widowControl/>
        <w:jc w:val="left"/>
        <w:rPr>
          <w:rFonts w:ascii="方正楷体_GBK" w:eastAsia="方正楷体_GBK" w:hAnsi="宋体"/>
          <w:color w:val="000000"/>
          <w:kern w:val="0"/>
          <w:sz w:val="32"/>
          <w:szCs w:val="32"/>
        </w:rPr>
        <w:sectPr w:rsidR="00176F00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176F00" w:rsidRDefault="00176F00" w:rsidP="00176F00">
      <w:pPr>
        <w:widowControl/>
        <w:jc w:val="center"/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>第五部分  行政征收实施情况统计表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353" w:type="dxa"/>
        <w:jc w:val="center"/>
        <w:tblInd w:w="-7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75"/>
        <w:gridCol w:w="2945"/>
        <w:gridCol w:w="1698"/>
        <w:gridCol w:w="1698"/>
        <w:gridCol w:w="1698"/>
        <w:gridCol w:w="1359"/>
        <w:gridCol w:w="1359"/>
        <w:gridCol w:w="2021"/>
      </w:tblGrid>
      <w:tr w:rsidR="00176F00" w:rsidTr="00C90653">
        <w:trPr>
          <w:trHeight w:val="861"/>
          <w:jc w:val="center"/>
        </w:trPr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 xml:space="preserve">单位名称 </w:t>
            </w:r>
          </w:p>
        </w:tc>
        <w:tc>
          <w:tcPr>
            <w:tcW w:w="8039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6F00" w:rsidTr="00AD04AD">
        <w:trPr>
          <w:trHeight w:val="624"/>
          <w:jc w:val="center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9" w:type="dxa"/>
            <w:gridSpan w:val="4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76F00" w:rsidTr="00176F00">
        <w:trPr>
          <w:trHeight w:val="692"/>
          <w:jc w:val="center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359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76F00" w:rsidTr="00176F00">
        <w:trPr>
          <w:trHeight w:val="688"/>
          <w:jc w:val="center"/>
        </w:trPr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176F00" w:rsidTr="00176F00">
        <w:trPr>
          <w:trHeight w:val="1099"/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176F00" w:rsidRDefault="00176F00" w:rsidP="00176F00">
      <w:pPr>
        <w:widowControl/>
        <w:jc w:val="left"/>
        <w:textAlignment w:val="center"/>
        <w:rPr>
          <w:rFonts w:ascii="宋体" w:hint="eastAsia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176F00" w:rsidRDefault="00176F00" w:rsidP="00176F00">
      <w:pPr>
        <w:widowControl/>
        <w:ind w:left="640" w:hangingChars="200" w:hanging="640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</w:pP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 xml:space="preserve"> </w:t>
      </w:r>
    </w:p>
    <w:p w:rsidR="00176F00" w:rsidRDefault="00176F00" w:rsidP="00176F00">
      <w:pPr>
        <w:widowControl/>
        <w:jc w:val="left"/>
        <w:rPr>
          <w:rFonts w:ascii="方正楷体_GBK" w:eastAsia="方正楷体_GBK" w:hAnsi="楷体" w:cs="楷体"/>
          <w:color w:val="000000"/>
          <w:kern w:val="0"/>
          <w:sz w:val="32"/>
          <w:szCs w:val="32"/>
        </w:rPr>
        <w:sectPr w:rsidR="00176F00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:rsidR="00176F00" w:rsidRDefault="00176F00" w:rsidP="00176F00">
      <w:pPr>
        <w:widowControl/>
        <w:jc w:val="center"/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>第六部分  行政征用实施情况统计表</w:t>
      </w:r>
    </w:p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154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8"/>
        <w:gridCol w:w="4838"/>
        <w:gridCol w:w="2586"/>
        <w:gridCol w:w="3181"/>
        <w:gridCol w:w="2250"/>
      </w:tblGrid>
      <w:tr w:rsidR="00176F00" w:rsidTr="00176F00">
        <w:trPr>
          <w:trHeight w:val="811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3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法制审核数量（件）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76F00" w:rsidTr="00176F00">
        <w:trPr>
          <w:trHeight w:val="682"/>
          <w:jc w:val="center"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8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176F00" w:rsidTr="00176F00">
        <w:trPr>
          <w:trHeight w:val="1586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6F00" w:rsidRDefault="00176F00">
            <w:pPr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176F00" w:rsidRDefault="00176F00" w:rsidP="00176F00">
      <w:pPr>
        <w:widowControl/>
        <w:jc w:val="left"/>
        <w:textAlignment w:val="center"/>
        <w:rPr>
          <w:rFonts w:ascii="宋体" w:hint="eastAsia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176F00" w:rsidRDefault="00176F00" w:rsidP="00176F00"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176F00" w:rsidRDefault="00176F00" w:rsidP="00176F00">
      <w:pPr>
        <w:widowControl/>
        <w:ind w:leftChars="200" w:left="420"/>
        <w:jc w:val="center"/>
        <w:textAlignment w:val="center"/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  <w:r>
        <w:rPr>
          <w:rFonts w:ascii="微软雅黑" w:eastAsia="微软雅黑" w:hAnsi="微软雅黑" w:hint="eastAsia"/>
          <w:b/>
          <w:bCs/>
          <w:color w:val="000000"/>
          <w:kern w:val="0"/>
          <w:sz w:val="28"/>
          <w:szCs w:val="28"/>
        </w:rPr>
        <w:t xml:space="preserve"> 第七部分  行政检查实施情况统计表</w:t>
      </w:r>
    </w:p>
    <w:tbl>
      <w:tblPr>
        <w:tblW w:w="15893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4820"/>
        <w:gridCol w:w="5371"/>
        <w:gridCol w:w="3150"/>
      </w:tblGrid>
      <w:tr w:rsidR="00176F00" w:rsidTr="00176F00">
        <w:trPr>
          <w:trHeight w:val="9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76F00" w:rsidTr="00176F00">
        <w:trPr>
          <w:trHeight w:val="16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重庆市涪陵区</w:t>
            </w:r>
          </w:p>
          <w:p w:rsidR="00176F00" w:rsidRDefault="00176F00">
            <w:pPr>
              <w:widowControl/>
              <w:autoSpaceDE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4"/>
                <w:szCs w:val="24"/>
              </w:rPr>
              <w:t>大顺镇人民政府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6F00" w:rsidRDefault="00176F00">
            <w:pPr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:rsidR="00176F00" w:rsidRDefault="00176F00" w:rsidP="00176F00">
      <w:pPr>
        <w:pStyle w:val="a0"/>
        <w:rPr>
          <w:rFonts w:hint="eastAsia"/>
        </w:rPr>
      </w:pPr>
      <w:r>
        <w:rPr>
          <w:rFonts w:hint="eastAsia"/>
        </w:rPr>
        <w:t xml:space="preserve"> </w:t>
      </w:r>
    </w:p>
    <w:p w:rsidR="00176F00" w:rsidRDefault="00176F00" w:rsidP="00176F00">
      <w:pPr>
        <w:widowControl/>
        <w:jc w:val="left"/>
        <w:textAlignment w:val="center"/>
        <w:rPr>
          <w:rFonts w:ascii="方正仿宋_GBK" w:eastAsia="方正仿宋_GBK" w:hint="eastAsia"/>
          <w:color w:val="000000"/>
          <w:kern w:val="0"/>
        </w:rPr>
      </w:pPr>
      <w:r>
        <w:rPr>
          <w:rFonts w:ascii="方正仿宋_GBK" w:eastAsia="方正仿宋_GBK" w:hint="eastAsia"/>
          <w:color w:val="000000"/>
          <w:kern w:val="0"/>
        </w:rPr>
        <w:t xml:space="preserve"> </w:t>
      </w:r>
    </w:p>
    <w:p w:rsidR="00176F00" w:rsidRDefault="00176F00" w:rsidP="00176F00">
      <w:pPr>
        <w:pStyle w:val="a4"/>
        <w:ind w:leftChars="0" w:right="21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D64D7E" w:rsidRDefault="00D64D7E"/>
    <w:sectPr w:rsidR="00D64D7E" w:rsidSect="00176F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76F00"/>
    <w:rsid w:val="00176F00"/>
    <w:rsid w:val="00685D44"/>
    <w:rsid w:val="008B2EAA"/>
    <w:rsid w:val="00AD04AD"/>
    <w:rsid w:val="00BC4D91"/>
    <w:rsid w:val="00D64D7E"/>
    <w:rsid w:val="00DC3A6D"/>
    <w:rsid w:val="00F6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6F00"/>
    <w:pPr>
      <w:widowControl w:val="0"/>
      <w:jc w:val="both"/>
    </w:pPr>
    <w:rPr>
      <w:rFonts w:ascii="Calibri" w:eastAsia="方正黑体_GBK" w:hAnsi="Calibri" w:cs="宋体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176F00"/>
    <w:pPr>
      <w:ind w:firstLineChars="200" w:firstLine="420"/>
    </w:pPr>
  </w:style>
  <w:style w:type="paragraph" w:styleId="a4">
    <w:name w:val="Body Text"/>
    <w:basedOn w:val="a"/>
    <w:link w:val="Char"/>
    <w:uiPriority w:val="99"/>
    <w:unhideWhenUsed/>
    <w:rsid w:val="00176F00"/>
    <w:pPr>
      <w:spacing w:before="100" w:beforeAutospacing="1" w:after="100" w:afterAutospacing="1"/>
      <w:ind w:leftChars="100" w:rightChars="100"/>
    </w:pPr>
  </w:style>
  <w:style w:type="character" w:customStyle="1" w:styleId="Char">
    <w:name w:val="正文文本 Char"/>
    <w:basedOn w:val="a1"/>
    <w:link w:val="a4"/>
    <w:uiPriority w:val="99"/>
    <w:rsid w:val="00176F00"/>
    <w:rPr>
      <w:rFonts w:ascii="Calibri" w:eastAsia="方正黑体_GBK" w:hAnsi="Calibri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2023-07-26T05:56:00Z</dcterms:created>
  <dcterms:modified xsi:type="dcterms:W3CDTF">2023-07-26T06:12:00Z</dcterms:modified>
</cp:coreProperties>
</file>