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</w:rPr>
        <w:t>附件七</w:t>
      </w:r>
    </w:p>
    <w:p>
      <w:pPr>
        <w:spacing w:line="600" w:lineRule="exact"/>
        <w:jc w:val="left"/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微软雅黑" w:hAnsi="微软雅黑" w:eastAsia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44"/>
          <w:szCs w:val="44"/>
          <w:shd w:val="clear" w:color="auto" w:fill="FFFFFF"/>
          <w:lang w:eastAsia="zh-CN"/>
        </w:rPr>
        <w:t>2026</w:t>
      </w:r>
      <w:r>
        <w:rPr>
          <w:rFonts w:hint="eastAsia" w:ascii="微软雅黑" w:hAnsi="微软雅黑" w:eastAsia="微软雅黑"/>
          <w:color w:val="000000"/>
          <w:sz w:val="44"/>
          <w:szCs w:val="44"/>
          <w:shd w:val="clear" w:color="auto" w:fill="FFFFFF"/>
        </w:rPr>
        <w:t>年涪陵区龙潭镇举借政府债务</w:t>
      </w:r>
    </w:p>
    <w:p>
      <w:pPr>
        <w:spacing w:after="312" w:afterLines="100" w:line="600" w:lineRule="exact"/>
        <w:jc w:val="center"/>
        <w:rPr>
          <w:rFonts w:hint="eastAsia" w:ascii="微软雅黑" w:hAnsi="微软雅黑" w:eastAsia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44"/>
          <w:szCs w:val="44"/>
          <w:shd w:val="clear" w:color="auto" w:fill="FFFFFF"/>
        </w:rPr>
        <w:t>情况说明</w:t>
      </w:r>
    </w:p>
    <w:p>
      <w:pPr>
        <w:spacing w:line="600" w:lineRule="exact"/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</w:rPr>
        <w:t>编制</w:t>
      </w:r>
      <w:r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</w:rPr>
        <w:t>年预算时，预计</w:t>
      </w:r>
      <w:r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</w:rPr>
        <w:t>年债券为0元。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72"/>
    <w:rsid w:val="001C5A51"/>
    <w:rsid w:val="00213E40"/>
    <w:rsid w:val="004263D3"/>
    <w:rsid w:val="00487E96"/>
    <w:rsid w:val="007F0B0E"/>
    <w:rsid w:val="00A00812"/>
    <w:rsid w:val="00A210A4"/>
    <w:rsid w:val="00BE0F58"/>
    <w:rsid w:val="00C83B05"/>
    <w:rsid w:val="00F10ADD"/>
    <w:rsid w:val="00F27BAE"/>
    <w:rsid w:val="00F86A72"/>
    <w:rsid w:val="4EC1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46</Characters>
  <Lines>1</Lines>
  <Paragraphs>1</Paragraphs>
  <TotalTime>3</TotalTime>
  <ScaleCrop>false</ScaleCrop>
  <LinksUpToDate>false</LinksUpToDate>
  <CharactersWithSpaces>52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2024-04-24T09:27:00Z</dcterms:created>
  <dc:creator>财政办</dc:creator>
  <cp:lastModifiedBy>Administrator</cp:lastModifiedBy>
  <dcterms:modified xsi:type="dcterms:W3CDTF">2026-02-27T06:17:52Z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