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方正小标宋_GBK" w:eastAsia="方正小标宋_GBK"/>
          <w:b/>
          <w:bCs/>
        </w:rPr>
      </w:pPr>
    </w:p>
    <w:p>
      <w:pPr>
        <w:spacing w:line="400" w:lineRule="exact"/>
        <w:rPr>
          <w:rFonts w:ascii="方正小标宋_GBK" w:eastAsia="方正小标宋_GBK"/>
          <w:spacing w:val="-14"/>
          <w:w w:val="42"/>
        </w:rPr>
      </w:pPr>
      <w:r>
        <w:rPr>
          <w:rFonts w:ascii="方正小标宋_GBK" w:eastAsia="方正小标宋_GBK"/>
          <w:b/>
          <w:bCs/>
          <w:sz w:val="20"/>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186055</wp:posOffset>
                </wp:positionV>
                <wp:extent cx="635" cy="0"/>
                <wp:effectExtent l="0" t="12700" r="18415" b="15875"/>
                <wp:wrapTight wrapText="bothSides">
                  <wp:wrapPolygon>
                    <wp:start x="0" y="0"/>
                    <wp:lineTo x="0" y="0"/>
                    <wp:lineTo x="0" y="0"/>
                    <wp:lineTo x="0" y="0"/>
                    <wp:lineTo x="0" y="0"/>
                  </wp:wrapPolygon>
                </wp:wrapTight>
                <wp:docPr id="1" name="直线 2"/>
                <wp:cNvGraphicFramePr/>
                <a:graphic xmlns:a="http://schemas.openxmlformats.org/drawingml/2006/main">
                  <a:graphicData uri="http://schemas.microsoft.com/office/word/2010/wordprocessingShape">
                    <wps:wsp>
                      <wps:cNvCnPr/>
                      <wps:spPr>
                        <a:xfrm>
                          <a:off x="0" y="0"/>
                          <a:ext cx="635" cy="0"/>
                        </a:xfrm>
                        <a:prstGeom prst="line">
                          <a:avLst/>
                        </a:prstGeom>
                        <a:ln w="25400" cap="flat" cmpd="sng">
                          <a:solidFill>
                            <a:srgbClr val="000000"/>
                          </a:solidFill>
                          <a:prstDash val="solid"/>
                          <a:headEnd type="none" w="med" len="med"/>
                          <a:tailEnd type="none" w="med" len="med"/>
                        </a:ln>
                      </wps:spPr>
                      <wps:bodyPr upright="true"/>
                    </wps:wsp>
                  </a:graphicData>
                </a:graphic>
              </wp:anchor>
            </w:drawing>
          </mc:Choice>
          <mc:Fallback>
            <w:pict>
              <v:line id="直线 2" o:spid="_x0000_s1026" o:spt="20" style="position:absolute;left:0pt;margin-top:14.65pt;height:0pt;width:0.05pt;mso-position-horizontal:center;mso-wrap-distance-left:9pt;mso-wrap-distance-right:9pt;z-index:251658240;mso-width-relative:page;mso-height-relative:page;" filled="f" stroked="t" coordsize="21600,21600" wrapcoords="0 0 0 0 0 0 0 0 0 0" o:gfxdata="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B8bKD40QAAAAMBAAAPAAAA&#10;AAAAAAEAIAAAADgAAABkcnMvZG93bnJldi54bWxQSwECFAAUAAAACACHTuJAotp1Vc0BAACNAwAA&#10;DgAAAAAAAAABACAAAAA2AQAAZHJzL2Uyb0RvYy54bWxQSwUGAAAAAAYABgBZAQAAdQUAAAAA&#10;">
                <v:fill on="f" focussize="0,0"/>
                <v:stroke weight="2pt" color="#000000" joinstyle="round"/>
                <v:imagedata o:title=""/>
                <o:lock v:ext="edit" aspectratio="f"/>
                <w10:wrap type="tight"/>
              </v:line>
            </w:pict>
          </mc:Fallback>
        </mc:AlternateContent>
      </w:r>
    </w:p>
    <w:p>
      <w:pPr>
        <w:tabs>
          <w:tab w:val="left" w:pos="5025"/>
        </w:tabs>
        <w:spacing w:line="400" w:lineRule="exact"/>
        <w:jc w:val="left"/>
        <w:rPr>
          <w:rFonts w:ascii="方正小标宋_GBK" w:eastAsia="方正小标宋_GBK"/>
          <w:spacing w:val="-14"/>
          <w:w w:val="42"/>
        </w:rPr>
      </w:pPr>
    </w:p>
    <w:p>
      <w:pPr>
        <w:spacing w:line="400" w:lineRule="exact"/>
        <w:jc w:val="center"/>
        <w:rPr>
          <w:rFonts w:ascii="方正小标宋_GBK" w:eastAsia="方正小标宋_GBK"/>
          <w:spacing w:val="-14"/>
          <w:w w:val="42"/>
        </w:rPr>
      </w:pPr>
    </w:p>
    <w:p>
      <w:pPr>
        <w:tabs>
          <w:tab w:val="left" w:pos="8690"/>
        </w:tabs>
        <w:spacing w:line="1600" w:lineRule="exact"/>
        <w:jc w:val="center"/>
        <w:rPr>
          <w:rFonts w:ascii="仿宋_GB2312"/>
          <w:b/>
          <w:bCs/>
          <w:color w:val="FF0000"/>
          <w:w w:val="45"/>
          <w:sz w:val="112"/>
          <w:szCs w:val="112"/>
        </w:rPr>
      </w:pPr>
      <w:r>
        <w:rPr>
          <w:rFonts w:hint="eastAsia" w:ascii="方正小标宋_GBK" w:eastAsia="方正小标宋_GBK"/>
          <w:b/>
          <w:bCs/>
          <w:color w:val="FF0000"/>
          <w:w w:val="45"/>
          <w:sz w:val="112"/>
          <w:szCs w:val="112"/>
        </w:rPr>
        <w:t>重庆市涪陵区人民政府荔枝街道办事处</w:t>
      </w:r>
    </w:p>
    <w:p>
      <w:pPr>
        <w:spacing w:line="480" w:lineRule="exact"/>
        <w:jc w:val="center"/>
        <w:rPr>
          <w:rFonts w:ascii="仿宋_GB2312"/>
        </w:rPr>
      </w:pPr>
    </w:p>
    <w:p>
      <w:pPr>
        <w:spacing w:line="460" w:lineRule="exact"/>
        <w:jc w:val="center"/>
        <w:rPr>
          <w:rFonts w:ascii="仿宋_GB2312"/>
        </w:rPr>
      </w:pPr>
    </w:p>
    <w:p>
      <w:pPr>
        <w:tabs>
          <w:tab w:val="left" w:pos="316"/>
        </w:tabs>
        <w:jc w:val="center"/>
        <w:rPr>
          <w:rFonts w:hint="eastAsia" w:ascii="方正仿宋_GBK" w:eastAsia="方正楷体_GBK"/>
          <w:lang w:eastAsia="zh-CN"/>
        </w:rPr>
      </w:pPr>
      <w:r>
        <w:rPr>
          <w:rFonts w:hint="eastAsia" w:ascii="方正仿宋_GBK"/>
          <w:color w:val="000000"/>
        </w:rPr>
        <w:t>涪荔枝办</w:t>
      </w:r>
      <w:r>
        <w:rPr>
          <w:rFonts w:hint="eastAsia" w:ascii="方正仿宋_GBK"/>
          <w:color w:val="000000"/>
          <w:lang w:eastAsia="zh-CN"/>
        </w:rPr>
        <w:t>发</w:t>
      </w:r>
      <w:r>
        <w:rPr>
          <w:rFonts w:hint="eastAsia" w:ascii="方正仿宋_GBK"/>
          <w:color w:val="000000"/>
        </w:rPr>
        <w:t>〔202</w:t>
      </w:r>
      <w:r>
        <w:rPr>
          <w:rFonts w:hint="eastAsia" w:ascii="方正仿宋_GBK"/>
          <w:color w:val="000000"/>
          <w:lang w:val="en-US" w:eastAsia="zh-CN"/>
        </w:rPr>
        <w:t>3</w:t>
      </w:r>
      <w:r>
        <w:rPr>
          <w:rFonts w:hint="eastAsia" w:ascii="方正仿宋_GBK"/>
          <w:color w:val="000000"/>
        </w:rPr>
        <w:t>〕</w:t>
      </w:r>
      <w:r>
        <w:rPr>
          <w:rFonts w:hint="default" w:ascii="方正仿宋_GBK"/>
          <w:color w:val="000000"/>
          <w:lang w:val="en" w:eastAsia="zh-CN"/>
        </w:rPr>
        <w:t>87</w:t>
      </w:r>
      <w:r>
        <w:rPr>
          <w:rFonts w:hint="eastAsia" w:ascii="方正仿宋_GBK"/>
          <w:color w:val="000000"/>
        </w:rPr>
        <w:t xml:space="preserve">号               </w:t>
      </w:r>
    </w:p>
    <w:p>
      <w:pPr>
        <w:jc w:val="center"/>
      </w:pPr>
      <w:r>
        <w:rPr>
          <w:rFonts w:ascii="黑体" w:eastAsia="黑体"/>
          <w:sz w:val="2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5615940" cy="0"/>
                <wp:effectExtent l="0" t="13970" r="3810" b="24130"/>
                <wp:wrapSquare wrapText="bothSides"/>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3" o:spid="_x0000_s1026" o:spt="20" style="position:absolute;left:0pt;margin-top:0pt;height:0pt;width:442.2pt;mso-position-horizontal:center;mso-wrap-distance-bottom:0pt;mso-wrap-distance-left:9pt;mso-wrap-distance-right:9pt;mso-wrap-distance-top:0pt;z-index:251659264;mso-width-relative:page;mso-height-relative:page;" filled="f" stroked="t" coordsize="21600,21600" o:gfxdata="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SNejB0QAAAAIB&#10;AAAPAAAAAAAAAAEAIAAAADgAAABkcnMvZG93bnJldi54bWxQSwECFAAUAAAACACHTuJAeolt2tMB&#10;AACRAwAADgAAAAAAAAABACAAAAA2AQAAZHJzL2Uyb0RvYy54bWxQSwUGAAAAAAYABgBZAQAAewUA&#10;AAAA&#10;">
                <v:fill on="f" focussize="0,0"/>
                <v:stroke weight="2.25pt" color="#FF0000" joinstyle="round"/>
                <v:imagedata o:title=""/>
                <o:lock v:ext="edit" aspectratio="f"/>
                <w10:wrap type="square"/>
              </v:line>
            </w:pict>
          </mc:Fallback>
        </mc:AlternateContent>
      </w:r>
    </w:p>
    <w:p>
      <w:pPr>
        <w:rPr>
          <w:rFonts w:ascii="方正小标宋_GBK" w:eastAsia="方正小标宋_GBK"/>
          <w:spacing w:val="-14"/>
          <w:w w:val="42"/>
        </w:rPr>
      </w:pPr>
    </w:p>
    <w:p>
      <w:pPr>
        <w:keepNext w:val="0"/>
        <w:keepLines w:val="0"/>
        <w:pageBreakBefore w:val="0"/>
        <w:kinsoku/>
        <w:wordWrap/>
        <w:overflowPunct/>
        <w:topLinePunct w:val="0"/>
        <w:autoSpaceDE/>
        <w:autoSpaceDN/>
        <w:bidi w:val="0"/>
        <w:adjustRightInd/>
        <w:snapToGrid w:val="0"/>
        <w:spacing w:afterAutospacing="0" w:line="600" w:lineRule="exact"/>
        <w:jc w:val="center"/>
        <w:textAlignment w:val="auto"/>
        <w:rPr>
          <w:rFonts w:ascii="方正小标宋_GBK" w:eastAsia="方正小标宋_GBK"/>
          <w:b w:val="0"/>
          <w:bCs w:val="0"/>
          <w:color w:val="000000"/>
          <w:sz w:val="44"/>
          <w:szCs w:val="44"/>
        </w:rPr>
      </w:pPr>
      <w:r>
        <w:rPr>
          <w:rFonts w:hint="eastAsia" w:ascii="方正小标宋_GBK" w:eastAsia="方正小标宋_GBK"/>
          <w:b w:val="0"/>
          <w:bCs w:val="0"/>
          <w:color w:val="000000"/>
          <w:sz w:val="44"/>
          <w:szCs w:val="44"/>
        </w:rPr>
        <w:t>重庆市涪陵区人民政府荔枝街道办事处</w:t>
      </w:r>
    </w:p>
    <w:p>
      <w:pPr>
        <w:keepNext w:val="0"/>
        <w:keepLines w:val="0"/>
        <w:pageBreakBefore w:val="0"/>
        <w:widowControl w:val="0"/>
        <w:kinsoku/>
        <w:wordWrap w:val="0"/>
        <w:overflowPunct/>
        <w:topLinePunct w:val="0"/>
        <w:autoSpaceDE/>
        <w:autoSpaceDN/>
        <w:bidi w:val="0"/>
        <w:adjustRightInd/>
        <w:snapToGrid/>
        <w:spacing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napToGrid/>
          <w:color w:val="000000"/>
          <w:spacing w:val="11"/>
          <w:kern w:val="2"/>
          <w:sz w:val="44"/>
          <w:szCs w:val="44"/>
          <w:lang w:val="en-US" w:eastAsia="zh-CN" w:bidi="ar-SA"/>
        </w:rPr>
      </w:pPr>
      <w:r>
        <w:rPr>
          <w:rFonts w:hint="eastAsia" w:ascii="方正小标宋_GBK" w:hAnsi="方正小标宋_GBK" w:eastAsia="方正小标宋_GBK" w:cs="方正小标宋_GBK"/>
          <w:b w:val="0"/>
          <w:bCs w:val="0"/>
          <w:snapToGrid/>
          <w:color w:val="000000"/>
          <w:spacing w:val="11"/>
          <w:kern w:val="2"/>
          <w:sz w:val="44"/>
          <w:szCs w:val="44"/>
          <w:lang w:val="en-US" w:eastAsia="zh-CN" w:bidi="ar-SA"/>
        </w:rPr>
        <w:t>关于进一步加强风险研判抓实抓细关键期</w:t>
      </w:r>
    </w:p>
    <w:p>
      <w:pPr>
        <w:keepNext w:val="0"/>
        <w:keepLines w:val="0"/>
        <w:pageBreakBefore w:val="0"/>
        <w:widowControl w:val="0"/>
        <w:kinsoku/>
        <w:wordWrap w:val="0"/>
        <w:overflowPunct/>
        <w:topLinePunct w:val="0"/>
        <w:autoSpaceDE/>
        <w:autoSpaceDN/>
        <w:bidi w:val="0"/>
        <w:adjustRightInd/>
        <w:snapToGrid/>
        <w:spacing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napToGrid/>
          <w:color w:val="000000"/>
          <w:spacing w:val="11"/>
          <w:kern w:val="2"/>
          <w:sz w:val="44"/>
          <w:szCs w:val="44"/>
          <w:lang w:val="en-US" w:eastAsia="zh-CN" w:bidi="ar-SA"/>
        </w:rPr>
      </w:pPr>
      <w:r>
        <w:rPr>
          <w:rFonts w:hint="eastAsia" w:ascii="方正小标宋_GBK" w:hAnsi="方正小标宋_GBK" w:eastAsia="方正小标宋_GBK" w:cs="方正小标宋_GBK"/>
          <w:b w:val="0"/>
          <w:bCs w:val="0"/>
          <w:snapToGrid/>
          <w:color w:val="000000"/>
          <w:spacing w:val="11"/>
          <w:kern w:val="2"/>
          <w:sz w:val="44"/>
          <w:szCs w:val="44"/>
          <w:lang w:val="en-US" w:eastAsia="zh-CN" w:bidi="ar-SA"/>
        </w:rPr>
        <w:t>自然灾害防范应对工作的通知</w:t>
      </w:r>
      <w:bookmarkStart w:id="0" w:name="_GoBack"/>
      <w:bookmarkEnd w:id="0"/>
    </w:p>
    <w:p>
      <w:pPr>
        <w:keepNext w:val="0"/>
        <w:keepLines w:val="0"/>
        <w:pageBreakBefore w:val="0"/>
        <w:widowControl/>
        <w:kinsoku/>
        <w:wordWrap/>
        <w:overflowPunct/>
        <w:topLinePunct w:val="0"/>
        <w:autoSpaceDE/>
        <w:autoSpaceDN/>
        <w:bidi w:val="0"/>
        <w:adjustRightInd/>
        <w:spacing w:afterAutospacing="0" w:line="600" w:lineRule="exact"/>
        <w:jc w:val="left"/>
        <w:textAlignment w:val="auto"/>
        <w:rPr>
          <w:rFonts w:ascii="方正仿宋_GBK" w:cs="宋体"/>
          <w:color w:val="000000"/>
          <w:kern w:val="0"/>
        </w:rPr>
      </w:pPr>
    </w:p>
    <w:p>
      <w:pPr>
        <w:keepNext w:val="0"/>
        <w:keepLines w:val="0"/>
        <w:pageBreakBefore w:val="0"/>
        <w:widowControl w:val="0"/>
        <w:kinsoku/>
        <w:wordWrap/>
        <w:overflowPunct/>
        <w:topLinePunct w:val="0"/>
        <w:autoSpaceDE/>
        <w:autoSpaceDN/>
        <w:bidi w:val="0"/>
        <w:adjustRightInd/>
        <w:snapToGrid/>
        <w:spacing w:afterAutospacing="0" w:line="60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各村（社区）、各部门，有关单位：</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firstLine="640" w:firstLineChars="200"/>
        <w:jc w:val="both"/>
        <w:textAlignment w:val="auto"/>
        <w:outlineLvl w:val="9"/>
        <w:rPr>
          <w:rFonts w:hint="eastAsia" w:ascii="方正仿宋_GBK" w:hAnsi="方正仿宋_GBK" w:eastAsia="方正仿宋_GBK" w:cs="方正仿宋_GBK"/>
          <w:snapToGrid/>
          <w:color w:val="auto"/>
          <w:spacing w:val="0"/>
          <w:kern w:val="2"/>
          <w:sz w:val="32"/>
          <w:szCs w:val="32"/>
          <w:lang w:eastAsia="zh-CN"/>
        </w:rPr>
      </w:pPr>
      <w:r>
        <w:rPr>
          <w:rFonts w:hint="eastAsia" w:ascii="方正仿宋_GBK" w:hAnsi="方正仿宋_GBK" w:eastAsia="方正仿宋_GBK" w:cs="方正仿宋_GBK"/>
          <w:snapToGrid/>
          <w:spacing w:val="0"/>
          <w:kern w:val="2"/>
          <w:sz w:val="32"/>
          <w:szCs w:val="32"/>
          <w:lang w:eastAsia="zh-CN"/>
        </w:rPr>
        <w:t>入汛以来，全街先后多次经历强降水天气过程且首尾相接、落区重叠，导致6次区域性阶段性洪涝和地质灾害，造成</w:t>
      </w:r>
      <w:r>
        <w:rPr>
          <w:rFonts w:hint="eastAsia" w:ascii="方正仿宋_GBK" w:hAnsi="方正仿宋_GBK" w:eastAsia="方正仿宋_GBK" w:cs="方正仿宋_GBK"/>
          <w:snapToGrid/>
          <w:spacing w:val="0"/>
          <w:kern w:val="2"/>
          <w:sz w:val="32"/>
          <w:szCs w:val="32"/>
          <w:lang w:val="en-US" w:eastAsia="zh-CN"/>
        </w:rPr>
        <w:t>27</w:t>
      </w:r>
      <w:r>
        <w:rPr>
          <w:rFonts w:hint="eastAsia" w:ascii="方正仿宋_GBK" w:hAnsi="方正仿宋_GBK" w:eastAsia="方正仿宋_GBK" w:cs="方正仿宋_GBK"/>
          <w:snapToGrid/>
          <w:spacing w:val="0"/>
          <w:kern w:val="2"/>
          <w:sz w:val="32"/>
          <w:szCs w:val="32"/>
          <w:lang w:eastAsia="zh-CN"/>
        </w:rPr>
        <w:t>个村（社区）</w:t>
      </w:r>
      <w:r>
        <w:rPr>
          <w:rFonts w:hint="eastAsia" w:ascii="方正仿宋_GBK" w:hAnsi="方正仿宋_GBK" w:eastAsia="方正仿宋_GBK" w:cs="方正仿宋_GBK"/>
          <w:snapToGrid/>
          <w:spacing w:val="0"/>
          <w:kern w:val="2"/>
          <w:sz w:val="32"/>
          <w:szCs w:val="32"/>
          <w:lang w:val="en-US" w:eastAsia="zh-CN"/>
        </w:rPr>
        <w:t>2572人</w:t>
      </w:r>
      <w:r>
        <w:rPr>
          <w:rFonts w:hint="eastAsia" w:ascii="方正仿宋_GBK" w:hAnsi="方正仿宋_GBK" w:eastAsia="方正仿宋_GBK" w:cs="方正仿宋_GBK"/>
          <w:snapToGrid/>
          <w:spacing w:val="0"/>
          <w:kern w:val="2"/>
          <w:sz w:val="32"/>
          <w:szCs w:val="32"/>
          <w:lang w:eastAsia="zh-CN"/>
        </w:rPr>
        <w:t>受灾，紧急转移安置</w:t>
      </w:r>
      <w:r>
        <w:rPr>
          <w:rFonts w:hint="eastAsia" w:ascii="方正仿宋_GBK" w:hAnsi="方正仿宋_GBK" w:eastAsia="方正仿宋_GBK" w:cs="方正仿宋_GBK"/>
          <w:snapToGrid/>
          <w:spacing w:val="0"/>
          <w:kern w:val="2"/>
          <w:sz w:val="32"/>
          <w:szCs w:val="32"/>
          <w:lang w:val="en-US" w:eastAsia="zh-CN"/>
        </w:rPr>
        <w:t>85</w:t>
      </w:r>
      <w:r>
        <w:rPr>
          <w:rFonts w:hint="eastAsia" w:ascii="方正仿宋_GBK" w:hAnsi="方正仿宋_GBK" w:eastAsia="方正仿宋_GBK" w:cs="方正仿宋_GBK"/>
          <w:snapToGrid/>
          <w:spacing w:val="0"/>
          <w:kern w:val="2"/>
          <w:sz w:val="32"/>
          <w:szCs w:val="32"/>
          <w:lang w:eastAsia="zh-CN"/>
        </w:rPr>
        <w:t>人。预计8月，我街有4次较明显降雨天气过程，局部地区可能伴有雷电、大风或冰雹天气。月内37℃以上高温日数大部地区为9～12天，8月上旬后期至下旬前期为阶段性高温少雨时段（见附件），叠加前期气候及灾害情况，防灾减灾形势严峻复杂。</w:t>
      </w:r>
      <w:r>
        <w:rPr>
          <w:rFonts w:hint="eastAsia" w:ascii="方正仿宋_GBK" w:hAnsi="方正仿宋_GBK" w:eastAsia="方正仿宋_GBK" w:cs="方正仿宋_GBK"/>
          <w:snapToGrid/>
          <w:color w:val="auto"/>
          <w:spacing w:val="0"/>
          <w:kern w:val="2"/>
          <w:sz w:val="32"/>
          <w:szCs w:val="32"/>
          <w:lang w:eastAsia="zh-CN"/>
        </w:rPr>
        <w:t>各村（社区）、</w:t>
      </w:r>
      <w:r>
        <w:rPr>
          <w:rFonts w:hint="eastAsia" w:ascii="方正仿宋_GBK" w:hAnsi="方正仿宋_GBK" w:eastAsia="方正仿宋_GBK" w:cs="方正仿宋_GBK"/>
          <w:snapToGrid/>
          <w:spacing w:val="0"/>
          <w:kern w:val="2"/>
          <w:sz w:val="32"/>
          <w:szCs w:val="32"/>
          <w:lang w:eastAsia="zh-CN"/>
        </w:rPr>
        <w:t>各有关部门务必把思想和行动统一到习近平总书记对防汛救灾工作作出的重要指示精神和党中央决策部署上来，坚持人民至上、生</w:t>
      </w:r>
      <w:r>
        <w:rPr>
          <w:rFonts w:hint="eastAsia" w:ascii="方正仿宋_GBK" w:hAnsi="方正仿宋_GBK" w:eastAsia="方正仿宋_GBK" w:cs="方正仿宋_GBK"/>
          <w:snapToGrid/>
          <w:color w:val="auto"/>
          <w:spacing w:val="0"/>
          <w:kern w:val="2"/>
          <w:sz w:val="32"/>
          <w:szCs w:val="32"/>
          <w:lang w:eastAsia="zh-CN"/>
        </w:rPr>
        <w:t>命至上，持续保持时时放心不下的责任感和分秒必争的紧迫感，各村（社区）、各有关部门要进一步加强本辖区、本行业自然灾害风险形势研判，全力抓好关键期防灾减灾救灾工作，尽最大努力减少人员伤亡和财产损失，确保全街平稳度汛、平安度夏。</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firstLine="640" w:firstLineChars="200"/>
        <w:jc w:val="both"/>
        <w:textAlignment w:val="auto"/>
        <w:outlineLvl w:val="9"/>
        <w:rPr>
          <w:rFonts w:hint="eastAsia" w:ascii="方正仿宋_GBK" w:hAnsi="方正仿宋_GBK" w:eastAsia="方正仿宋_GBK" w:cs="方正仿宋_GBK"/>
          <w:snapToGrid/>
          <w:spacing w:val="0"/>
          <w:kern w:val="2"/>
          <w:sz w:val="32"/>
          <w:szCs w:val="32"/>
          <w:lang w:eastAsia="zh-CN"/>
        </w:rPr>
      </w:pPr>
      <w:r>
        <w:rPr>
          <w:rFonts w:hint="eastAsia" w:ascii="方正黑体_GBK" w:hAnsi="方正黑体_GBK" w:eastAsia="方正黑体_GBK" w:cs="方正黑体_GBK"/>
          <w:snapToGrid/>
          <w:spacing w:val="0"/>
          <w:kern w:val="2"/>
          <w:sz w:val="32"/>
          <w:szCs w:val="32"/>
          <w:lang w:eastAsia="zh-CN"/>
        </w:rPr>
        <w:t>一、加强领导指挥，进一步压实各级责任</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firstLine="640" w:firstLineChars="200"/>
        <w:jc w:val="both"/>
        <w:textAlignment w:val="auto"/>
        <w:outlineLvl w:val="9"/>
        <w:rPr>
          <w:rFonts w:hint="eastAsia" w:ascii="方正仿宋_GBK" w:hAnsi="方正仿宋_GBK" w:eastAsia="方正仿宋_GBK" w:cs="方正仿宋_GBK"/>
          <w:snapToGrid/>
          <w:spacing w:val="0"/>
          <w:kern w:val="2"/>
          <w:sz w:val="32"/>
          <w:szCs w:val="32"/>
          <w:lang w:eastAsia="zh-CN"/>
        </w:rPr>
      </w:pPr>
      <w:r>
        <w:rPr>
          <w:rFonts w:hint="eastAsia" w:ascii="方正楷体_GBK" w:hAnsi="方正楷体_GBK" w:eastAsia="方正楷体_GBK" w:cs="方正楷体_GBK"/>
          <w:sz w:val="32"/>
          <w:szCs w:val="32"/>
          <w:lang w:eastAsia="zh-CN"/>
        </w:rPr>
        <w:t>（一）提高政治站位。</w:t>
      </w:r>
      <w:r>
        <w:rPr>
          <w:rFonts w:hint="eastAsia" w:ascii="方正仿宋_GBK" w:hAnsi="方正仿宋_GBK" w:eastAsia="方正仿宋_GBK" w:cs="方正仿宋_GBK"/>
          <w:snapToGrid/>
          <w:spacing w:val="0"/>
          <w:kern w:val="2"/>
          <w:sz w:val="32"/>
          <w:szCs w:val="32"/>
          <w:lang w:eastAsia="zh-CN"/>
        </w:rPr>
        <w:t>深入学习贯彻习近平总书记关于防灾减灾救灾重要论述，按照区委主要领导7月5日调度防汛救灾工作时强调的要求和区委、区政府近期专题会议研究部署，坚决克服麻痹大意思想，坚决克服各种错误倾向，坚决扛起防汛救灾主体责任，扎实抓好关键期各类灾害防范应对工作。</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firstLine="640" w:firstLineChars="200"/>
        <w:jc w:val="both"/>
        <w:textAlignment w:val="auto"/>
        <w:outlineLvl w:val="9"/>
        <w:rPr>
          <w:rFonts w:hint="eastAsia" w:ascii="方正仿宋_GBK" w:hAnsi="方正仿宋_GBK" w:eastAsia="方正仿宋_GBK" w:cs="方正仿宋_GBK"/>
          <w:snapToGrid/>
          <w:spacing w:val="0"/>
          <w:kern w:val="2"/>
          <w:sz w:val="32"/>
          <w:szCs w:val="32"/>
          <w:lang w:eastAsia="zh-CN"/>
        </w:rPr>
      </w:pPr>
      <w:r>
        <w:rPr>
          <w:rFonts w:hint="eastAsia" w:ascii="方正楷体_GBK" w:hAnsi="方正楷体_GBK" w:eastAsia="方正楷体_GBK" w:cs="方正楷体_GBK"/>
          <w:sz w:val="32"/>
          <w:szCs w:val="32"/>
          <w:lang w:eastAsia="zh-CN"/>
        </w:rPr>
        <w:t>（二）强化责任担当。</w:t>
      </w:r>
      <w:r>
        <w:rPr>
          <w:rFonts w:hint="eastAsia" w:ascii="方正仿宋_GBK" w:hAnsi="方正仿宋_GBK" w:eastAsia="方正仿宋_GBK" w:cs="方正仿宋_GBK"/>
          <w:snapToGrid/>
          <w:spacing w:val="0"/>
          <w:kern w:val="2"/>
          <w:sz w:val="32"/>
          <w:szCs w:val="32"/>
          <w:lang w:eastAsia="zh-CN"/>
        </w:rPr>
        <w:t>党政主要负责人要认真履行“第一责任人”职责，按照“党政同责、一岗双责、齐抓共管、失职追责”的总体要求，把重点区域、主要风险、重要环节的自然灾害防治责任层层分解到各部门和具体工作人员。“1委4指”及办公室要全面加强关键期自然灾害防治工作统筹，应急办、规划所、农服中心各部门要多跨协同、形成合力。严格落实关键期领导带班和24小时值班制度，严格按照信息报送工作要求，及时准确报送相关情况，坚决杜绝漏报、迟报、瞒报。</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firstLine="640" w:firstLineChars="200"/>
        <w:jc w:val="both"/>
        <w:textAlignment w:val="auto"/>
        <w:outlineLvl w:val="9"/>
        <w:rPr>
          <w:rFonts w:hint="eastAsia" w:ascii="方正仿宋_GBK" w:hAnsi="方正仿宋_GBK" w:eastAsia="方正仿宋_GBK" w:cs="方正仿宋_GBK"/>
          <w:snapToGrid/>
          <w:spacing w:val="0"/>
          <w:kern w:val="2"/>
          <w:sz w:val="32"/>
          <w:szCs w:val="32"/>
          <w:lang w:eastAsia="zh-CN"/>
        </w:rPr>
      </w:pPr>
      <w:r>
        <w:rPr>
          <w:rFonts w:hint="eastAsia" w:ascii="方正黑体_GBK" w:hAnsi="方正黑体_GBK" w:eastAsia="方正黑体_GBK" w:cs="方正黑体_GBK"/>
          <w:snapToGrid/>
          <w:spacing w:val="0"/>
          <w:kern w:val="2"/>
          <w:sz w:val="32"/>
          <w:szCs w:val="32"/>
          <w:lang w:eastAsia="zh-CN"/>
        </w:rPr>
        <w:t>二、加强预报预警，抓末梢提升响应效能</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firstLine="640" w:firstLineChars="200"/>
        <w:jc w:val="both"/>
        <w:textAlignment w:val="auto"/>
        <w:outlineLvl w:val="9"/>
        <w:rPr>
          <w:rFonts w:hint="eastAsia" w:ascii="方正仿宋_GBK" w:hAnsi="方正仿宋_GBK" w:eastAsia="方正仿宋_GBK" w:cs="方正仿宋_GBK"/>
          <w:snapToGrid/>
          <w:spacing w:val="0"/>
          <w:kern w:val="2"/>
          <w:sz w:val="32"/>
          <w:szCs w:val="32"/>
          <w:lang w:eastAsia="zh-CN"/>
        </w:rPr>
      </w:pPr>
      <w:r>
        <w:rPr>
          <w:rFonts w:hint="eastAsia" w:ascii="方正楷体_GBK" w:hAnsi="方正楷体_GBK" w:eastAsia="方正楷体_GBK" w:cs="方正楷体_GBK"/>
          <w:sz w:val="32"/>
          <w:szCs w:val="32"/>
          <w:lang w:eastAsia="zh-CN"/>
        </w:rPr>
        <w:t>（三）加强研判会商。</w:t>
      </w:r>
      <w:r>
        <w:rPr>
          <w:rFonts w:hint="eastAsia" w:ascii="方正仿宋_GBK" w:hAnsi="方正仿宋_GBK" w:eastAsia="方正仿宋_GBK" w:cs="方正仿宋_GBK"/>
          <w:snapToGrid/>
          <w:spacing w:val="0"/>
          <w:kern w:val="2"/>
          <w:sz w:val="32"/>
          <w:szCs w:val="32"/>
          <w:lang w:eastAsia="zh-CN"/>
        </w:rPr>
        <w:t>认真总结前期灾害应对工作得失，及时研判本地区本行业灾害趋势，精准辨识江河洪水、山洪、地质灾害、高温干旱、森林火灾、城市内涝等灾害风险，落细落实防范应对措施，解决突出问题和困难。进一步强化对极端突发灾害天气的认识，按照“一轮过程、一会调度、一文部署”的要求，加强临灾会商，加密预警预报频次，强化监测预警信息共享，根据水雨情、地质灾害、城市内涝、森林防灭火等灾害风险的风险影响范围、程度，抓好应对部署和准备。</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firstLine="640" w:firstLineChars="200"/>
        <w:jc w:val="both"/>
        <w:textAlignment w:val="auto"/>
        <w:outlineLvl w:val="9"/>
        <w:rPr>
          <w:rFonts w:hint="eastAsia" w:ascii="方正仿宋_GBK" w:hAnsi="方正仿宋_GBK" w:eastAsia="方正仿宋_GBK" w:cs="方正仿宋_GBK"/>
          <w:snapToGrid/>
          <w:spacing w:val="0"/>
          <w:kern w:val="2"/>
          <w:sz w:val="32"/>
          <w:szCs w:val="32"/>
          <w:lang w:eastAsia="zh-CN"/>
        </w:rPr>
      </w:pPr>
      <w:r>
        <w:rPr>
          <w:rFonts w:hint="eastAsia" w:ascii="方正楷体_GBK" w:hAnsi="方正楷体_GBK" w:eastAsia="方正楷体_GBK" w:cs="方正楷体_GBK"/>
          <w:sz w:val="32"/>
          <w:szCs w:val="32"/>
          <w:lang w:eastAsia="zh-CN"/>
        </w:rPr>
        <w:t>（四）强化预警响应。</w:t>
      </w:r>
      <w:r>
        <w:rPr>
          <w:rFonts w:hint="eastAsia" w:ascii="方正仿宋_GBK" w:hAnsi="方正仿宋_GBK" w:eastAsia="方正仿宋_GBK" w:cs="方正仿宋_GBK"/>
          <w:snapToGrid/>
          <w:spacing w:val="0"/>
          <w:kern w:val="2"/>
          <w:sz w:val="32"/>
          <w:szCs w:val="32"/>
          <w:lang w:eastAsia="zh-CN"/>
        </w:rPr>
        <w:t>突出精准预警，推动多跨融合。针对重点地区、行业、单位和人群开展风险提示，压实各级各类责任人预警响应责任，确保有叫、有应、有为，严格按照“一行业一措施，一村社一方案”要求，有令必行、层层叫应、到户到人。极端情况下，果断采取“熔断”措施，及时转移临灾区域群众，确保应转早转、应转快转、应转尽转，坚决杜绝群死群伤。</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firstLine="640" w:firstLineChars="200"/>
        <w:jc w:val="both"/>
        <w:textAlignment w:val="auto"/>
        <w:outlineLvl w:val="9"/>
        <w:rPr>
          <w:rFonts w:hint="eastAsia" w:ascii="方正黑体_GBK" w:hAnsi="方正黑体_GBK" w:eastAsia="方正黑体_GBK" w:cs="方正黑体_GBK"/>
          <w:snapToGrid/>
          <w:spacing w:val="0"/>
          <w:kern w:val="2"/>
          <w:sz w:val="32"/>
          <w:szCs w:val="32"/>
          <w:lang w:eastAsia="zh-CN"/>
        </w:rPr>
      </w:pPr>
      <w:r>
        <w:rPr>
          <w:rFonts w:hint="eastAsia" w:ascii="方正黑体_GBK" w:hAnsi="方正黑体_GBK" w:eastAsia="方正黑体_GBK" w:cs="方正黑体_GBK"/>
          <w:snapToGrid/>
          <w:spacing w:val="0"/>
          <w:kern w:val="2"/>
          <w:sz w:val="32"/>
          <w:szCs w:val="32"/>
          <w:lang w:eastAsia="zh-CN"/>
        </w:rPr>
        <w:t>三、加强排查整治，清单化落实闭环管控</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firstLine="640" w:firstLineChars="200"/>
        <w:jc w:val="both"/>
        <w:textAlignment w:val="auto"/>
        <w:outlineLvl w:val="9"/>
        <w:rPr>
          <w:rFonts w:hint="eastAsia" w:ascii="方正仿宋_GBK" w:hAnsi="方正仿宋_GBK" w:eastAsia="方正仿宋_GBK" w:cs="方正仿宋_GBK"/>
          <w:snapToGrid/>
          <w:spacing w:val="0"/>
          <w:kern w:val="2"/>
          <w:sz w:val="32"/>
          <w:szCs w:val="32"/>
          <w:lang w:eastAsia="zh-CN"/>
        </w:rPr>
      </w:pPr>
      <w:r>
        <w:rPr>
          <w:rFonts w:hint="eastAsia" w:ascii="方正楷体_GBK" w:hAnsi="方正楷体_GBK" w:eastAsia="方正楷体_GBK" w:cs="方正楷体_GBK"/>
          <w:sz w:val="32"/>
          <w:szCs w:val="32"/>
          <w:lang w:eastAsia="zh-CN"/>
        </w:rPr>
        <w:t>（五）开展全面排查。</w:t>
      </w:r>
      <w:r>
        <w:rPr>
          <w:rFonts w:hint="eastAsia" w:ascii="方正仿宋_GBK" w:hAnsi="方正仿宋_GBK" w:eastAsia="方正仿宋_GBK" w:cs="方正仿宋_GBK"/>
          <w:snapToGrid/>
          <w:spacing w:val="0"/>
          <w:kern w:val="2"/>
          <w:sz w:val="32"/>
          <w:szCs w:val="32"/>
          <w:lang w:eastAsia="zh-CN"/>
        </w:rPr>
        <w:t>认真落实区减灾办《关于进一步加强洪涝及地质灾害风险清单管控工作的通知》（涪减办〔2023〕9号）要求和区森防办关于森林火灾风险管控“三张清单”相关工作部署，全面排查风险。抓住防洪薄弱点、中小流域山洪风险点、城乡易涝点、地质灾害隐患点、森林火灾高风险区，以及旅游景区、施工营地、矿山、尾矿库等重点区域和点位，彻底摸清灾害风险底数，全面开展除险清患行动，确保不漏掉一个问题、不放过一个隐患、不留存一个盲点。</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firstLine="640" w:firstLineChars="200"/>
        <w:jc w:val="both"/>
        <w:textAlignment w:val="auto"/>
        <w:outlineLvl w:val="9"/>
        <w:rPr>
          <w:rFonts w:hint="eastAsia" w:ascii="方正仿宋_GBK" w:hAnsi="方正仿宋_GBK" w:eastAsia="方正仿宋_GBK" w:cs="方正仿宋_GBK"/>
          <w:snapToGrid/>
          <w:spacing w:val="0"/>
          <w:kern w:val="2"/>
          <w:sz w:val="32"/>
          <w:szCs w:val="32"/>
          <w:lang w:eastAsia="zh-CN"/>
        </w:rPr>
      </w:pPr>
      <w:r>
        <w:rPr>
          <w:rFonts w:hint="eastAsia" w:ascii="方正楷体_GBK" w:hAnsi="方正楷体_GBK" w:eastAsia="方正楷体_GBK" w:cs="方正楷体_GBK"/>
          <w:sz w:val="32"/>
          <w:szCs w:val="32"/>
          <w:lang w:eastAsia="zh-CN"/>
        </w:rPr>
        <w:t>（六）落实闭环管控。</w:t>
      </w:r>
      <w:r>
        <w:rPr>
          <w:rFonts w:hint="eastAsia" w:ascii="方正仿宋_GBK" w:hAnsi="方正仿宋_GBK" w:eastAsia="方正仿宋_GBK" w:cs="方正仿宋_GBK"/>
          <w:snapToGrid/>
          <w:spacing w:val="0"/>
          <w:kern w:val="2"/>
          <w:sz w:val="32"/>
          <w:szCs w:val="32"/>
          <w:lang w:eastAsia="zh-CN"/>
        </w:rPr>
        <w:t>建立风险台账清单、受风险影响人员清单、容易受风险影响的城市基础设施和重点企业清单。根据清单内容，充分考虑风险来临时的影响范围和影响人群，精准做好防范应对。强化汛情、旱情、地质灾害、森林火灾、城市内涝等风险源头管理，对发现的问题实施“一险一策、一患一策”，实施动态销号和闭环管理。对短期内无法整改到位的，要落实好管控措施，确保安全可控。</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firstLine="640" w:firstLineChars="200"/>
        <w:jc w:val="both"/>
        <w:textAlignment w:val="auto"/>
        <w:outlineLvl w:val="9"/>
        <w:rPr>
          <w:rFonts w:hint="eastAsia" w:ascii="方正黑体_GBK" w:hAnsi="方正黑体_GBK" w:eastAsia="方正黑体_GBK" w:cs="方正黑体_GBK"/>
          <w:snapToGrid/>
          <w:spacing w:val="0"/>
          <w:kern w:val="2"/>
          <w:sz w:val="32"/>
          <w:szCs w:val="32"/>
          <w:lang w:eastAsia="zh-CN"/>
        </w:rPr>
      </w:pPr>
      <w:r>
        <w:rPr>
          <w:rFonts w:hint="eastAsia" w:ascii="方正黑体_GBK" w:hAnsi="方正黑体_GBK" w:eastAsia="方正黑体_GBK" w:cs="方正黑体_GBK"/>
          <w:snapToGrid/>
          <w:spacing w:val="0"/>
          <w:kern w:val="2"/>
          <w:sz w:val="32"/>
          <w:szCs w:val="32"/>
          <w:lang w:eastAsia="zh-CN"/>
        </w:rPr>
        <w:t>四、坚持双线作战，针对性抓实重点防御</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firstLine="640" w:firstLineChars="200"/>
        <w:jc w:val="both"/>
        <w:textAlignment w:val="auto"/>
        <w:outlineLvl w:val="9"/>
        <w:rPr>
          <w:rFonts w:hint="eastAsia" w:ascii="方正仿宋_GBK" w:hAnsi="方正仿宋_GBK" w:eastAsia="方正仿宋_GBK" w:cs="方正仿宋_GBK"/>
          <w:snapToGrid/>
          <w:spacing w:val="0"/>
          <w:kern w:val="2"/>
          <w:sz w:val="32"/>
          <w:szCs w:val="32"/>
          <w:lang w:eastAsia="zh-CN"/>
        </w:rPr>
      </w:pPr>
      <w:r>
        <w:rPr>
          <w:rFonts w:hint="eastAsia" w:ascii="方正楷体_GBK" w:hAnsi="方正楷体_GBK" w:eastAsia="方正楷体_GBK" w:cs="方正楷体_GBK"/>
          <w:sz w:val="32"/>
          <w:szCs w:val="32"/>
          <w:lang w:eastAsia="zh-CN"/>
        </w:rPr>
        <w:t>（七）抗干旱、防洪水，全力抓好双线作战。</w:t>
      </w:r>
      <w:r>
        <w:rPr>
          <w:rFonts w:hint="eastAsia" w:ascii="方正仿宋_GBK" w:hAnsi="方正仿宋_GBK" w:eastAsia="方正仿宋_GBK" w:cs="方正仿宋_GBK"/>
          <w:snapToGrid/>
          <w:spacing w:val="0"/>
          <w:kern w:val="2"/>
          <w:sz w:val="32"/>
          <w:szCs w:val="32"/>
          <w:lang w:eastAsia="zh-CN"/>
        </w:rPr>
        <w:t>要坚持防汛和抗旱“两手抓”，既要全力抓好当前高温应对及抗旱准备，也要严防旱涝急转。一是保水抗旱。高度重视近期晴热少雨天气，定期组织专题会商，研判本地区旱情发展趋势，及时采取针对性应对措施，按照“先生活、后生产、再生态”原则精准调水供水，做好高温汛期水源保障。二是应对极端。盯紧短时强降雨可能引发的山洪灾害，加强雨前排查、雨中巡查、雨后核查和夜间巡查，确保一旦出现险情，果断转移受威胁群众。三是加强调度。切实抓好研判会商，把江河流域的防洪调度工作谋划好、落实好，强化堤防、水库、闸站、分洪河道等的联合运用，发挥防洪工程防灾减灾作用。</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firstLine="640" w:firstLineChars="200"/>
        <w:jc w:val="both"/>
        <w:textAlignment w:val="auto"/>
        <w:outlineLvl w:val="9"/>
        <w:rPr>
          <w:rFonts w:hint="eastAsia" w:ascii="方正仿宋_GBK" w:hAnsi="方正仿宋_GBK" w:eastAsia="方正仿宋_GBK" w:cs="方正仿宋_GBK"/>
          <w:snapToGrid/>
          <w:spacing w:val="0"/>
          <w:kern w:val="2"/>
          <w:sz w:val="32"/>
          <w:szCs w:val="32"/>
          <w:lang w:eastAsia="zh-CN"/>
        </w:rPr>
      </w:pPr>
      <w:r>
        <w:rPr>
          <w:rFonts w:hint="eastAsia" w:ascii="方正楷体_GBK" w:hAnsi="方正楷体_GBK" w:eastAsia="方正楷体_GBK" w:cs="方正楷体_GBK"/>
          <w:sz w:val="32"/>
          <w:szCs w:val="32"/>
          <w:lang w:eastAsia="zh-CN"/>
        </w:rPr>
        <w:t>（八）强巡查、早转移，着力化解地灾风险。</w:t>
      </w:r>
      <w:r>
        <w:rPr>
          <w:rFonts w:hint="eastAsia" w:ascii="方正仿宋_GBK" w:hAnsi="方正仿宋_GBK" w:eastAsia="方正仿宋_GBK" w:cs="方正仿宋_GBK"/>
          <w:snapToGrid/>
          <w:spacing w:val="0"/>
          <w:kern w:val="2"/>
          <w:sz w:val="32"/>
          <w:szCs w:val="32"/>
          <w:lang w:eastAsia="zh-CN"/>
        </w:rPr>
        <w:t>切实落实属地属事责任，组织发动基层群众、企业、行业等力量，聚焦矿山、工业企业、高陡边坡、在建房屋建筑、房前屋后切坡、桥梁、公路边坡等重点部位，加强巡查排查。尤其要针对辖区内可能形成滑坡的各类斜边坡和未经支护的人工切坡，可能形成危岩崩塌的陡崖和孤石，可能形成地质灾害的各类沟谷、农村自建房边坡、已有地质灾害隐患点，严格落实雨前、雨中、雨后“三查”责任。一旦发现灾险情，第一时间果断组织转移避险，坚决避免人员伤亡。</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firstLine="640" w:firstLineChars="200"/>
        <w:jc w:val="both"/>
        <w:textAlignment w:val="auto"/>
        <w:outlineLvl w:val="9"/>
        <w:rPr>
          <w:rFonts w:hint="eastAsia" w:ascii="方正仿宋_GBK" w:hAnsi="方正仿宋_GBK" w:eastAsia="方正仿宋_GBK" w:cs="方正仿宋_GBK"/>
          <w:snapToGrid/>
          <w:spacing w:val="0"/>
          <w:kern w:val="2"/>
          <w:sz w:val="32"/>
          <w:szCs w:val="32"/>
          <w:lang w:eastAsia="zh-CN"/>
        </w:rPr>
      </w:pPr>
      <w:r>
        <w:rPr>
          <w:rFonts w:hint="eastAsia" w:ascii="方正楷体_GBK" w:hAnsi="方正楷体_GBK" w:eastAsia="方正楷体_GBK" w:cs="方正楷体_GBK"/>
          <w:sz w:val="32"/>
          <w:szCs w:val="32"/>
          <w:lang w:eastAsia="zh-CN"/>
        </w:rPr>
        <w:t>（九）管住人、守住卡，努力防范森林火灾。</w:t>
      </w:r>
      <w:r>
        <w:rPr>
          <w:rFonts w:hint="eastAsia" w:ascii="方正仿宋_GBK" w:hAnsi="方正仿宋_GBK" w:eastAsia="方正仿宋_GBK" w:cs="方正仿宋_GBK"/>
          <w:snapToGrid/>
          <w:spacing w:val="0"/>
          <w:kern w:val="2"/>
          <w:sz w:val="32"/>
          <w:szCs w:val="32"/>
          <w:lang w:eastAsia="zh-CN"/>
        </w:rPr>
        <w:t>受高温、干旱影响，8月森林火险等级高，秋收、秋播等农事用火，消夏避暑以及其他野外用火、电力设施失火等极易引发森林火灾，是全街森林火灾高发频发最集中的时段。各村（社区）要进一步加大野外火源管控力度，强化隐患排查整治，落实高森林火险预警响应，增设卡口延长巡护值守时间，组织村级救援和志愿队伍加强巡查、带装巡护，及时发现和处置野外火情；要广泛深入持续开展森林防火宣传教育，增强林区群众的森林防火意识。街道专业应急救援队伍和村级应急救援队伍要将扑火物资、机具等装车备勤，一旦接到扑火命令，确保15分钟内集结出发，科学、快速处置火情。</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firstLine="640" w:firstLineChars="200"/>
        <w:jc w:val="both"/>
        <w:textAlignment w:val="auto"/>
        <w:outlineLvl w:val="9"/>
        <w:rPr>
          <w:rFonts w:hint="eastAsia" w:ascii="方正仿宋_GBK" w:hAnsi="方正仿宋_GBK" w:eastAsia="方正仿宋_GBK" w:cs="方正仿宋_GBK"/>
          <w:snapToGrid/>
          <w:spacing w:val="0"/>
          <w:kern w:val="2"/>
          <w:sz w:val="32"/>
          <w:szCs w:val="32"/>
          <w:lang w:eastAsia="zh-CN"/>
        </w:rPr>
      </w:pPr>
      <w:r>
        <w:rPr>
          <w:rFonts w:hint="eastAsia" w:ascii="方正黑体_GBK" w:hAnsi="方正黑体_GBK" w:eastAsia="方正黑体_GBK" w:cs="方正黑体_GBK"/>
          <w:snapToGrid/>
          <w:spacing w:val="0"/>
          <w:kern w:val="2"/>
          <w:sz w:val="32"/>
          <w:szCs w:val="32"/>
          <w:lang w:eastAsia="zh-CN"/>
        </w:rPr>
        <w:t>五、加强应急准备，持续性抓好救灾恢复</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firstLine="640" w:firstLineChars="200"/>
        <w:jc w:val="both"/>
        <w:textAlignment w:val="auto"/>
        <w:outlineLvl w:val="9"/>
        <w:rPr>
          <w:rFonts w:hint="eastAsia" w:ascii="方正仿宋_GBK" w:hAnsi="方正仿宋_GBK" w:eastAsia="方正仿宋_GBK" w:cs="方正仿宋_GBK"/>
          <w:snapToGrid/>
          <w:spacing w:val="0"/>
          <w:kern w:val="2"/>
          <w:sz w:val="32"/>
          <w:szCs w:val="32"/>
          <w:lang w:eastAsia="zh-CN"/>
        </w:rPr>
      </w:pPr>
      <w:r>
        <w:rPr>
          <w:rFonts w:hint="eastAsia" w:ascii="方正楷体_GBK" w:hAnsi="方正楷体_GBK" w:eastAsia="方正楷体_GBK" w:cs="方正楷体_GBK"/>
          <w:sz w:val="32"/>
          <w:szCs w:val="32"/>
          <w:lang w:eastAsia="zh-CN"/>
        </w:rPr>
        <w:t>（十）时刻做好救援准备。</w:t>
      </w:r>
      <w:r>
        <w:rPr>
          <w:rFonts w:hint="eastAsia" w:ascii="方正仿宋_GBK" w:hAnsi="方正仿宋_GBK" w:eastAsia="方正仿宋_GBK" w:cs="方正仿宋_GBK"/>
          <w:snapToGrid/>
          <w:spacing w:val="0"/>
          <w:kern w:val="2"/>
          <w:sz w:val="32"/>
          <w:szCs w:val="32"/>
          <w:lang w:eastAsia="zh-CN"/>
        </w:rPr>
        <w:t>应急救援队伍要加强值班备勤，强化专业训练，按照抗大汛、救大灾峰值要求，全面补充救援物资装备。街道救援力量要加强橙色、红色预警区域带装巡逻巡护，做好前置驻防，森林防火期、防汛和地灾高风险期要加密巡查频次，以车代库，确保第一时间出动响应；村（社区）救援力量要加强辖区居住点、人员情况、基础设施情况底数掌握，熟悉转移避险路线，一旦出现险情，要立即处置。</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firstLine="640" w:firstLineChars="200"/>
        <w:jc w:val="both"/>
        <w:textAlignment w:val="auto"/>
        <w:outlineLvl w:val="9"/>
        <w:rPr>
          <w:rFonts w:hint="eastAsia" w:ascii="方正仿宋_GBK" w:hAnsi="方正仿宋_GBK" w:eastAsia="方正仿宋_GBK" w:cs="方正仿宋_GBK"/>
          <w:snapToGrid/>
          <w:spacing w:val="0"/>
          <w:kern w:val="2"/>
          <w:sz w:val="32"/>
          <w:szCs w:val="32"/>
          <w:lang w:eastAsia="zh-CN"/>
        </w:rPr>
      </w:pPr>
      <w:r>
        <w:rPr>
          <w:rFonts w:hint="eastAsia" w:ascii="方正楷体_GBK" w:hAnsi="方正楷体_GBK" w:eastAsia="方正楷体_GBK" w:cs="方正楷体_GBK"/>
          <w:sz w:val="32"/>
          <w:szCs w:val="32"/>
          <w:lang w:eastAsia="zh-CN"/>
        </w:rPr>
        <w:t>（十一）持续抓好救灾恢复。</w:t>
      </w:r>
      <w:r>
        <w:rPr>
          <w:rFonts w:hint="eastAsia" w:ascii="方正仿宋_GBK" w:hAnsi="方正仿宋_GBK" w:eastAsia="方正仿宋_GBK" w:cs="方正仿宋_GBK"/>
          <w:snapToGrid/>
          <w:spacing w:val="0"/>
          <w:kern w:val="2"/>
          <w:sz w:val="32"/>
          <w:szCs w:val="32"/>
          <w:lang w:eastAsia="zh-CN"/>
        </w:rPr>
        <w:t>要加强灾情统计，及时、准确、规范收集报送灾情，根据灾情及时启动救灾应急响应。要管好用好救灾资金，扎实做好灾后救助、倒房重建工作，确保受灾群众“五有”。要以民生为先，加快交通、水电气供应、电讯等公共基础设施建设等保障类项目实施，加快农工商业恢复生产，确保灾区正常生产生活秩序。要根据灾情，认真组织开展灾后复盘总结，客观分析灾害成因，评估灾害损失及影响，评价应急处置过程，查找风险管控、应急响应等环节工作短板和管理漏洞，厘清责任、举一反三，研究制定有效改进措施，切实促进防灾减灾救灾能力提升。</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firstLine="640" w:firstLineChars="200"/>
        <w:jc w:val="both"/>
        <w:textAlignment w:val="auto"/>
        <w:outlineLvl w:val="9"/>
        <w:rPr>
          <w:rFonts w:hint="eastAsia" w:ascii="方正仿宋_GBK" w:hAnsi="方正仿宋_GBK" w:eastAsia="方正仿宋_GBK" w:cs="方正仿宋_GBK"/>
          <w:snapToGrid/>
          <w:spacing w:val="0"/>
          <w:kern w:val="2"/>
          <w:sz w:val="32"/>
          <w:szCs w:val="32"/>
          <w:lang w:eastAsia="zh-CN"/>
        </w:rPr>
      </w:pP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firstLine="640" w:firstLineChars="200"/>
        <w:jc w:val="both"/>
        <w:textAlignment w:val="auto"/>
        <w:outlineLvl w:val="9"/>
        <w:rPr>
          <w:rFonts w:hint="eastAsia" w:ascii="方正仿宋_GBK" w:hAnsi="方正仿宋_GBK" w:eastAsia="方正仿宋_GBK" w:cs="方正仿宋_GBK"/>
          <w:snapToGrid/>
          <w:spacing w:val="0"/>
          <w:kern w:val="2"/>
          <w:sz w:val="32"/>
          <w:szCs w:val="32"/>
          <w:lang w:eastAsia="zh-CN"/>
        </w:rPr>
      </w:pPr>
      <w:r>
        <w:rPr>
          <w:rFonts w:hint="eastAsia" w:ascii="方正仿宋_GBK" w:hAnsi="方正仿宋_GBK" w:eastAsia="方正仿宋_GBK" w:cs="方正仿宋_GBK"/>
          <w:snapToGrid/>
          <w:spacing w:val="0"/>
          <w:kern w:val="2"/>
          <w:sz w:val="32"/>
          <w:szCs w:val="32"/>
          <w:lang w:eastAsia="zh-CN"/>
        </w:rPr>
        <w:t>附件：涪陵区2023年8月气候趋势预测</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firstLine="640" w:firstLineChars="200"/>
        <w:jc w:val="both"/>
        <w:textAlignment w:val="auto"/>
        <w:outlineLvl w:val="9"/>
        <w:rPr>
          <w:rFonts w:hint="eastAsia" w:ascii="方正仿宋_GBK" w:hAnsi="方正仿宋_GBK" w:eastAsia="方正仿宋_GBK" w:cs="方正仿宋_GBK"/>
          <w:snapToGrid/>
          <w:spacing w:val="0"/>
          <w:kern w:val="2"/>
          <w:sz w:val="32"/>
          <w:szCs w:val="32"/>
          <w:lang w:eastAsia="zh-CN"/>
        </w:rPr>
      </w:pP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jc w:val="both"/>
        <w:textAlignment w:val="auto"/>
        <w:outlineLvl w:val="9"/>
        <w:rPr>
          <w:rFonts w:hint="eastAsia" w:ascii="方正仿宋_GBK" w:hAnsi="方正仿宋_GBK" w:eastAsia="方正仿宋_GBK" w:cs="方正仿宋_GBK"/>
          <w:snapToGrid/>
          <w:spacing w:val="0"/>
          <w:kern w:val="2"/>
          <w:sz w:val="32"/>
          <w:szCs w:val="32"/>
          <w:lang w:eastAsia="zh-CN"/>
        </w:rPr>
      </w:pPr>
    </w:p>
    <w:p>
      <w:pPr>
        <w:pStyle w:val="2"/>
        <w:keepNext w:val="0"/>
        <w:keepLines w:val="0"/>
        <w:pageBreakBefore w:val="0"/>
        <w:kinsoku/>
        <w:overflowPunct/>
        <w:topLinePunct w:val="0"/>
        <w:bidi w:val="0"/>
        <w:spacing w:afterAutospacing="0" w:line="600" w:lineRule="exact"/>
        <w:rPr>
          <w:rFonts w:hint="eastAsia" w:ascii="方正仿宋_GBK" w:hAnsi="方正仿宋_GBK" w:eastAsia="方正仿宋_GBK" w:cs="方正仿宋_GBK"/>
          <w:snapToGrid/>
          <w:spacing w:val="0"/>
          <w:kern w:val="2"/>
          <w:sz w:val="32"/>
          <w:szCs w:val="32"/>
          <w:lang w:val="en-US" w:eastAsia="zh-CN" w:bidi="ar-SA"/>
        </w:rPr>
      </w:pPr>
      <w:r>
        <w:rPr>
          <w:rFonts w:hint="eastAsia" w:ascii="方正仿宋_GBK" w:hAnsi="方正仿宋_GBK" w:eastAsia="方正仿宋_GBK" w:cs="方正仿宋_GBK"/>
          <w:snapToGrid/>
          <w:spacing w:val="0"/>
          <w:kern w:val="2"/>
          <w:sz w:val="32"/>
          <w:szCs w:val="32"/>
          <w:lang w:val="en-US" w:eastAsia="zh-CN" w:bidi="ar-SA"/>
        </w:rPr>
        <w:t>（此页无正文）</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afterAutospacing="0" w:line="600" w:lineRule="exact"/>
        <w:jc w:val="right"/>
        <w:textAlignment w:val="baseline"/>
        <w:outlineLvl w:val="0"/>
        <w:rPr>
          <w:rFonts w:hint="eastAsia" w:ascii="方正仿宋_GBK" w:eastAsia="方正仿宋_GBK"/>
          <w:spacing w:val="0"/>
          <w:sz w:val="32"/>
          <w:szCs w:val="32"/>
          <w:lang w:eastAsia="zh-CN"/>
        </w:rPr>
      </w:pPr>
      <w:r>
        <w:rPr>
          <w:rFonts w:hint="eastAsia" w:ascii="方正仿宋_GBK" w:eastAsia="方正仿宋_GBK"/>
          <w:spacing w:val="0"/>
          <w:sz w:val="32"/>
          <w:szCs w:val="32"/>
          <w:lang w:val="en-US" w:eastAsia="zh-CN"/>
        </w:rPr>
        <w:t xml:space="preserve">            </w:t>
      </w:r>
      <w:r>
        <w:rPr>
          <w:rFonts w:hint="eastAsia" w:ascii="方正仿宋_GBK" w:eastAsia="方正仿宋_GBK"/>
          <w:spacing w:val="0"/>
          <w:sz w:val="32"/>
          <w:szCs w:val="32"/>
          <w:lang w:eastAsia="zh-CN"/>
        </w:rPr>
        <w:t>重庆市涪陵区人民政府荔枝街道办事处</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jc w:val="center"/>
        <w:textAlignment w:val="baseline"/>
      </w:pPr>
      <w:r>
        <w:rPr>
          <w:rFonts w:hint="eastAsia" w:ascii="方正仿宋_GBK" w:eastAsia="方正仿宋_GBK"/>
          <w:spacing w:val="0"/>
          <w:sz w:val="32"/>
          <w:szCs w:val="32"/>
          <w:lang w:val="en-US" w:eastAsia="zh-CN"/>
        </w:rPr>
        <w:t xml:space="preserve">                         </w:t>
      </w:r>
      <w:r>
        <w:rPr>
          <w:rFonts w:hint="eastAsia" w:ascii="方正仿宋_GBK" w:eastAsia="方正仿宋_GBK"/>
          <w:spacing w:val="0"/>
          <w:sz w:val="32"/>
          <w:szCs w:val="32"/>
          <w:lang w:eastAsia="zh-CN"/>
        </w:rPr>
        <w:t>202</w:t>
      </w:r>
      <w:r>
        <w:rPr>
          <w:rFonts w:hint="eastAsia" w:ascii="方正仿宋_GBK" w:eastAsia="方正仿宋_GBK"/>
          <w:spacing w:val="0"/>
          <w:sz w:val="32"/>
          <w:szCs w:val="32"/>
          <w:lang w:val="en-US" w:eastAsia="zh-CN"/>
        </w:rPr>
        <w:t>3</w:t>
      </w:r>
      <w:r>
        <w:rPr>
          <w:rFonts w:hint="eastAsia" w:ascii="方正仿宋_GBK" w:eastAsia="方正仿宋_GBK"/>
          <w:spacing w:val="0"/>
          <w:sz w:val="32"/>
          <w:szCs w:val="32"/>
          <w:lang w:eastAsia="zh-CN"/>
        </w:rPr>
        <w:t>年</w:t>
      </w:r>
      <w:r>
        <w:rPr>
          <w:rFonts w:hint="eastAsia" w:ascii="方正仿宋_GBK" w:eastAsia="方正仿宋_GBK"/>
          <w:spacing w:val="0"/>
          <w:sz w:val="32"/>
          <w:szCs w:val="32"/>
          <w:lang w:val="en-US" w:eastAsia="zh-CN"/>
        </w:rPr>
        <w:t>8</w:t>
      </w:r>
      <w:r>
        <w:rPr>
          <w:rFonts w:hint="eastAsia" w:ascii="方正仿宋_GBK" w:eastAsia="方正仿宋_GBK"/>
          <w:spacing w:val="0"/>
          <w:sz w:val="32"/>
          <w:szCs w:val="32"/>
          <w:lang w:eastAsia="zh-CN"/>
        </w:rPr>
        <w:t>月</w:t>
      </w:r>
      <w:r>
        <w:rPr>
          <w:rFonts w:hint="eastAsia" w:ascii="方正仿宋_GBK" w:eastAsia="方正仿宋_GBK"/>
          <w:spacing w:val="0"/>
          <w:sz w:val="32"/>
          <w:szCs w:val="32"/>
          <w:lang w:val="en-US" w:eastAsia="zh-CN"/>
        </w:rPr>
        <w:t>10日</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firstLine="640" w:firstLineChars="200"/>
        <w:jc w:val="both"/>
        <w:textAlignment w:val="auto"/>
        <w:outlineLvl w:val="9"/>
        <w:rPr>
          <w:rFonts w:hint="default" w:ascii="方正仿宋_GBK" w:hAnsi="方正仿宋_GBK" w:eastAsia="方正仿宋_GBK" w:cs="方正仿宋_GBK"/>
          <w:snapToGrid/>
          <w:spacing w:val="0"/>
          <w:kern w:val="2"/>
          <w:sz w:val="32"/>
          <w:szCs w:val="32"/>
          <w:lang w:val="en-US" w:eastAsia="zh-CN"/>
        </w:rPr>
      </w:pPr>
      <w:r>
        <w:rPr>
          <w:rFonts w:hint="eastAsia" w:ascii="方正仿宋_GBK" w:hAnsi="方正仿宋_GBK" w:eastAsia="方正仿宋_GBK" w:cs="方正仿宋_GBK"/>
          <w:snapToGrid/>
          <w:spacing w:val="0"/>
          <w:kern w:val="2"/>
          <w:sz w:val="32"/>
          <w:szCs w:val="32"/>
          <w:lang w:val="en-US" w:eastAsia="zh-CN"/>
        </w:rPr>
        <w:t>（此件公开发布）</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jc w:val="both"/>
        <w:textAlignment w:val="auto"/>
        <w:outlineLvl w:val="9"/>
        <w:rPr>
          <w:rFonts w:hint="default" w:ascii="方正仿宋_GBK" w:hAnsi="方正仿宋_GBK" w:eastAsia="方正仿宋_GBK" w:cs="方正仿宋_GBK"/>
          <w:snapToGrid/>
          <w:spacing w:val="0"/>
          <w:kern w:val="2"/>
          <w:sz w:val="32"/>
          <w:szCs w:val="32"/>
          <w:lang w:val="en-US" w:eastAsia="zh-CN"/>
        </w:rPr>
        <w:sectPr>
          <w:footerReference r:id="rId3" w:type="default"/>
          <w:pgSz w:w="11906" w:h="16838"/>
          <w:pgMar w:top="2098" w:right="1531" w:bottom="1984" w:left="1531" w:header="850" w:footer="1701" w:gutter="0"/>
          <w:pgNumType w:fmt="decimal"/>
          <w:cols w:space="720" w:num="1"/>
        </w:sectPr>
      </w:pPr>
      <w:r>
        <w:rPr>
          <w:rFonts w:hint="eastAsia" w:ascii="方正仿宋_GBK" w:hAnsi="方正仿宋_GBK" w:eastAsia="方正仿宋_GBK" w:cs="方正仿宋_GBK"/>
          <w:snapToGrid/>
          <w:spacing w:val="0"/>
          <w:kern w:val="2"/>
          <w:sz w:val="32"/>
          <w:szCs w:val="32"/>
          <w:lang w:val="en-US" w:eastAsia="zh-CN"/>
        </w:rPr>
        <w:t xml:space="preserve"> </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jc w:val="both"/>
        <w:textAlignment w:val="auto"/>
        <w:outlineLvl w:val="9"/>
        <w:rPr>
          <w:rFonts w:hint="eastAsia" w:ascii="方正仿宋_GBK" w:hAnsi="方正仿宋_GBK" w:eastAsia="方正仿宋_GBK" w:cs="方正仿宋_GBK"/>
          <w:b/>
          <w:bCs/>
          <w:snapToGrid/>
          <w:spacing w:val="0"/>
          <w:kern w:val="2"/>
          <w:sz w:val="32"/>
          <w:szCs w:val="32"/>
          <w:lang w:eastAsia="zh-CN"/>
        </w:rPr>
      </w:pPr>
      <w:r>
        <w:rPr>
          <w:rFonts w:hint="eastAsia" w:ascii="方正仿宋_GBK" w:hAnsi="方正仿宋_GBK" w:eastAsia="方正仿宋_GBK" w:cs="方正仿宋_GBK"/>
          <w:b/>
          <w:bCs/>
          <w:snapToGrid/>
          <w:spacing w:val="0"/>
          <w:kern w:val="2"/>
          <w:sz w:val="32"/>
          <w:szCs w:val="32"/>
          <w:lang w:eastAsia="zh-CN"/>
        </w:rPr>
        <w:t>附件</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jc w:val="center"/>
        <w:textAlignment w:val="auto"/>
        <w:outlineLvl w:val="9"/>
        <w:rPr>
          <w:rFonts w:hint="eastAsia" w:ascii="方正小标宋_GBK" w:hAnsi="方正小标宋_GBK" w:eastAsia="方正小标宋_GBK" w:cs="方正小标宋_GBK"/>
          <w:b/>
          <w:bCs/>
          <w:snapToGrid/>
          <w:spacing w:val="0"/>
          <w:kern w:val="2"/>
          <w:sz w:val="44"/>
          <w:szCs w:val="44"/>
          <w:lang w:eastAsia="zh-CN"/>
        </w:rPr>
      </w:pPr>
      <w:r>
        <w:rPr>
          <w:rFonts w:hint="eastAsia" w:ascii="方正小标宋_GBK" w:hAnsi="方正小标宋_GBK" w:eastAsia="方正小标宋_GBK" w:cs="方正小标宋_GBK"/>
          <w:b/>
          <w:bCs/>
          <w:snapToGrid/>
          <w:spacing w:val="0"/>
          <w:kern w:val="2"/>
          <w:sz w:val="44"/>
          <w:szCs w:val="44"/>
          <w:lang w:eastAsia="zh-CN"/>
        </w:rPr>
        <w:t>涪陵区2023年8月气候趋势预测</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jc w:val="center"/>
        <w:textAlignment w:val="auto"/>
        <w:outlineLvl w:val="9"/>
        <w:rPr>
          <w:rFonts w:hint="eastAsia" w:ascii="方正小标宋_GBK" w:hAnsi="方正小标宋_GBK" w:eastAsia="方正小标宋_GBK" w:cs="方正小标宋_GBK"/>
          <w:b/>
          <w:bCs/>
          <w:snapToGrid/>
          <w:spacing w:val="0"/>
          <w:kern w:val="2"/>
          <w:sz w:val="44"/>
          <w:szCs w:val="44"/>
          <w:lang w:eastAsia="zh-CN"/>
        </w:rPr>
      </w:pP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firstLine="632" w:firstLineChars="200"/>
        <w:jc w:val="both"/>
        <w:textAlignment w:val="auto"/>
        <w:outlineLvl w:val="9"/>
        <w:rPr>
          <w:rFonts w:hint="eastAsia" w:ascii="方正黑体_GBK" w:hAnsi="方正黑体_GBK" w:eastAsia="方正黑体_GBK" w:cs="方正黑体_GBK"/>
          <w:snapToGrid/>
          <w:spacing w:val="0"/>
          <w:kern w:val="2"/>
          <w:sz w:val="32"/>
          <w:szCs w:val="32"/>
          <w:lang w:eastAsia="zh-CN"/>
        </w:rPr>
      </w:pPr>
      <w:r>
        <w:rPr>
          <w:rFonts w:hint="eastAsia" w:ascii="方正黑体_GBK" w:hAnsi="方正黑体_GBK" w:eastAsia="方正黑体_GBK" w:cs="方正黑体_GBK"/>
          <w:snapToGrid/>
          <w:spacing w:val="0"/>
          <w:kern w:val="2"/>
          <w:sz w:val="32"/>
          <w:szCs w:val="32"/>
          <w:lang w:eastAsia="zh-CN"/>
        </w:rPr>
        <w:t>一、气候背景</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firstLine="632" w:firstLineChars="200"/>
        <w:jc w:val="both"/>
        <w:textAlignment w:val="auto"/>
        <w:outlineLvl w:val="9"/>
        <w:rPr>
          <w:rFonts w:hint="eastAsia" w:ascii="方正仿宋_GBK" w:hAnsi="方正仿宋_GBK" w:eastAsia="方正仿宋_GBK" w:cs="方正仿宋_GBK"/>
          <w:snapToGrid/>
          <w:spacing w:val="0"/>
          <w:kern w:val="2"/>
          <w:sz w:val="32"/>
          <w:szCs w:val="32"/>
          <w:lang w:eastAsia="zh-CN"/>
        </w:rPr>
      </w:pPr>
      <w:r>
        <w:rPr>
          <w:rFonts w:hint="eastAsia" w:ascii="方正仿宋_GBK" w:hAnsi="方正仿宋_GBK" w:eastAsia="方正仿宋_GBK" w:cs="方正仿宋_GBK"/>
          <w:snapToGrid/>
          <w:spacing w:val="0"/>
          <w:kern w:val="2"/>
          <w:sz w:val="32"/>
          <w:szCs w:val="32"/>
          <w:lang w:eastAsia="zh-CN"/>
        </w:rPr>
        <w:t>8月涪陵区多年平均气温为28.3℃,历年极端最高气温43.5℃,历年极端最低气温19.1℃;多年平均降水量为122.3毫米，约占全年降水量的11.1%。8月我区为要气象灾害有暴雨、雷电、高温、干旱、大风、冰雹等。</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firstLine="632" w:firstLineChars="200"/>
        <w:jc w:val="both"/>
        <w:textAlignment w:val="auto"/>
        <w:outlineLvl w:val="9"/>
        <w:rPr>
          <w:rFonts w:hint="eastAsia" w:ascii="方正黑体_GBK" w:hAnsi="方正黑体_GBK" w:eastAsia="方正黑体_GBK" w:cs="方正黑体_GBK"/>
          <w:snapToGrid/>
          <w:spacing w:val="0"/>
          <w:kern w:val="2"/>
          <w:sz w:val="32"/>
          <w:szCs w:val="32"/>
          <w:lang w:eastAsia="zh-CN"/>
        </w:rPr>
      </w:pPr>
      <w:r>
        <w:rPr>
          <w:rFonts w:hint="eastAsia" w:ascii="方正黑体_GBK" w:hAnsi="方正黑体_GBK" w:eastAsia="方正黑体_GBK" w:cs="方正黑体_GBK"/>
          <w:snapToGrid/>
          <w:spacing w:val="0"/>
          <w:kern w:val="2"/>
          <w:sz w:val="32"/>
          <w:szCs w:val="32"/>
          <w:lang w:eastAsia="zh-CN"/>
        </w:rPr>
        <w:t>二、气候趋势预测</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firstLine="632" w:firstLineChars="200"/>
        <w:jc w:val="both"/>
        <w:textAlignment w:val="auto"/>
        <w:outlineLvl w:val="9"/>
        <w:rPr>
          <w:rFonts w:hint="eastAsia" w:ascii="方正仿宋_GBK" w:hAnsi="方正仿宋_GBK" w:eastAsia="方正仿宋_GBK" w:cs="方正仿宋_GBK"/>
          <w:snapToGrid/>
          <w:spacing w:val="0"/>
          <w:kern w:val="2"/>
          <w:sz w:val="32"/>
          <w:szCs w:val="32"/>
          <w:lang w:eastAsia="zh-CN"/>
        </w:rPr>
      </w:pPr>
      <w:r>
        <w:rPr>
          <w:rFonts w:hint="eastAsia" w:ascii="方正仿宋_GBK" w:hAnsi="方正仿宋_GBK" w:eastAsia="方正仿宋_GBK" w:cs="方正仿宋_GBK"/>
          <w:snapToGrid/>
          <w:spacing w:val="0"/>
          <w:kern w:val="2"/>
          <w:sz w:val="32"/>
          <w:szCs w:val="32"/>
          <w:lang w:eastAsia="zh-CN"/>
        </w:rPr>
        <w:t>预计8月城区平均气温为29.0℃,与常年同期（28.3℃)偏高0.7℃左右，较去年同期（34.1℃)偏低5.1℃</w:t>
      </w:r>
      <w:r>
        <w:rPr>
          <w:rFonts w:hint="eastAsia" w:ascii="方正仿宋_GBK" w:hAnsi="方正仿宋_GBK" w:cs="方正仿宋_GBK"/>
          <w:snapToGrid/>
          <w:spacing w:val="0"/>
          <w:kern w:val="2"/>
          <w:sz w:val="32"/>
          <w:szCs w:val="32"/>
          <w:lang w:eastAsia="zh-CN"/>
        </w:rPr>
        <w:t>；</w:t>
      </w:r>
      <w:r>
        <w:rPr>
          <w:rFonts w:hint="eastAsia" w:ascii="方正仿宋_GBK" w:hAnsi="方正仿宋_GBK" w:eastAsia="方正仿宋_GBK" w:cs="方正仿宋_GBK"/>
          <w:snapToGrid/>
          <w:spacing w:val="0"/>
          <w:kern w:val="2"/>
          <w:sz w:val="32"/>
          <w:szCs w:val="32"/>
          <w:lang w:eastAsia="zh-CN"/>
        </w:rPr>
        <w:t>降水量为100~120毫米，与常年（122.3毫米）相比偏少近1成，较去年同期（5.6毫米）偏多16倍以上。</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firstLine="632" w:firstLineChars="200"/>
        <w:jc w:val="both"/>
        <w:textAlignment w:val="auto"/>
        <w:outlineLvl w:val="9"/>
        <w:rPr>
          <w:rFonts w:hint="eastAsia" w:ascii="方正仿宋_GBK" w:hAnsi="方正仿宋_GBK" w:eastAsia="方正仿宋_GBK" w:cs="方正仿宋_GBK"/>
          <w:snapToGrid/>
          <w:spacing w:val="0"/>
          <w:kern w:val="2"/>
          <w:sz w:val="32"/>
          <w:szCs w:val="32"/>
          <w:lang w:eastAsia="zh-CN"/>
        </w:rPr>
      </w:pPr>
      <w:r>
        <w:rPr>
          <w:rFonts w:hint="eastAsia" w:ascii="方正仿宋_GBK" w:hAnsi="方正仿宋_GBK" w:eastAsia="方正仿宋_GBK" w:cs="方正仿宋_GBK"/>
          <w:snapToGrid/>
          <w:spacing w:val="0"/>
          <w:kern w:val="2"/>
          <w:sz w:val="32"/>
          <w:szCs w:val="32"/>
          <w:lang w:eastAsia="zh-CN"/>
        </w:rPr>
        <w:t>月内主要降温降雨天气过程预测：</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firstLine="632" w:firstLineChars="200"/>
        <w:jc w:val="both"/>
        <w:textAlignment w:val="auto"/>
        <w:outlineLvl w:val="9"/>
        <w:rPr>
          <w:rFonts w:hint="eastAsia" w:ascii="方正仿宋_GBK" w:hAnsi="方正仿宋_GBK" w:eastAsia="方正仿宋_GBK" w:cs="方正仿宋_GBK"/>
          <w:snapToGrid/>
          <w:spacing w:val="0"/>
          <w:kern w:val="2"/>
          <w:sz w:val="32"/>
          <w:szCs w:val="32"/>
          <w:lang w:eastAsia="zh-CN"/>
        </w:rPr>
      </w:pPr>
      <w:r>
        <w:rPr>
          <w:rFonts w:hint="eastAsia" w:ascii="方正仿宋_GBK" w:hAnsi="方正仿宋_GBK" w:eastAsia="方正仿宋_GBK" w:cs="方正仿宋_GBK"/>
          <w:snapToGrid/>
          <w:spacing w:val="0"/>
          <w:kern w:val="2"/>
          <w:sz w:val="32"/>
          <w:szCs w:val="32"/>
          <w:lang w:eastAsia="zh-CN"/>
        </w:rPr>
        <w:t>5—6日，小到中雨，东南部局地大雨；</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firstLine="632" w:firstLineChars="200"/>
        <w:jc w:val="both"/>
        <w:textAlignment w:val="auto"/>
        <w:outlineLvl w:val="9"/>
        <w:rPr>
          <w:rFonts w:hint="eastAsia" w:ascii="方正仿宋_GBK" w:hAnsi="方正仿宋_GBK" w:eastAsia="方正仿宋_GBK" w:cs="方正仿宋_GBK"/>
          <w:snapToGrid/>
          <w:spacing w:val="0"/>
          <w:kern w:val="2"/>
          <w:sz w:val="32"/>
          <w:szCs w:val="32"/>
          <w:lang w:eastAsia="zh-CN"/>
        </w:rPr>
      </w:pPr>
      <w:r>
        <w:rPr>
          <w:rFonts w:hint="eastAsia" w:ascii="方正仿宋_GBK" w:hAnsi="方正仿宋_GBK" w:eastAsia="方正仿宋_GBK" w:cs="方正仿宋_GBK"/>
          <w:snapToGrid/>
          <w:spacing w:val="0"/>
          <w:kern w:val="2"/>
          <w:sz w:val="32"/>
          <w:szCs w:val="32"/>
          <w:lang w:eastAsia="zh-CN"/>
        </w:rPr>
        <w:t>17—18日，中到大雨；</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firstLine="632" w:firstLineChars="200"/>
        <w:jc w:val="both"/>
        <w:textAlignment w:val="auto"/>
        <w:outlineLvl w:val="9"/>
        <w:rPr>
          <w:rFonts w:hint="eastAsia" w:ascii="方正仿宋_GBK" w:hAnsi="方正仿宋_GBK" w:eastAsia="方正仿宋_GBK" w:cs="方正仿宋_GBK"/>
          <w:snapToGrid/>
          <w:spacing w:val="0"/>
          <w:kern w:val="2"/>
          <w:sz w:val="32"/>
          <w:szCs w:val="32"/>
          <w:lang w:eastAsia="zh-CN"/>
        </w:rPr>
      </w:pPr>
      <w:r>
        <w:rPr>
          <w:rFonts w:hint="eastAsia" w:ascii="方正仿宋_GBK" w:hAnsi="方正仿宋_GBK" w:eastAsia="方正仿宋_GBK" w:cs="方正仿宋_GBK"/>
          <w:snapToGrid/>
          <w:spacing w:val="0"/>
          <w:kern w:val="2"/>
          <w:sz w:val="32"/>
          <w:szCs w:val="32"/>
          <w:lang w:eastAsia="zh-CN"/>
        </w:rPr>
        <w:t>22—23日，中到大雨，偏东地区局地暴雨；</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firstLine="632" w:firstLineChars="200"/>
        <w:jc w:val="both"/>
        <w:textAlignment w:val="auto"/>
        <w:outlineLvl w:val="9"/>
        <w:rPr>
          <w:rFonts w:hint="eastAsia" w:ascii="方正仿宋_GBK" w:hAnsi="方正仿宋_GBK" w:eastAsia="方正仿宋_GBK" w:cs="方正仿宋_GBK"/>
          <w:snapToGrid/>
          <w:spacing w:val="0"/>
          <w:kern w:val="2"/>
          <w:sz w:val="32"/>
          <w:szCs w:val="32"/>
          <w:lang w:eastAsia="zh-CN"/>
        </w:rPr>
      </w:pPr>
      <w:r>
        <w:rPr>
          <w:rFonts w:hint="eastAsia" w:ascii="方正仿宋_GBK" w:hAnsi="方正仿宋_GBK" w:eastAsia="方正仿宋_GBK" w:cs="方正仿宋_GBK"/>
          <w:snapToGrid/>
          <w:spacing w:val="0"/>
          <w:kern w:val="2"/>
          <w:sz w:val="32"/>
          <w:szCs w:val="32"/>
          <w:lang w:eastAsia="zh-CN"/>
        </w:rPr>
        <w:t>29—30日，中到大雨，局地暴雨。</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firstLine="632" w:firstLineChars="200"/>
        <w:jc w:val="both"/>
        <w:textAlignment w:val="auto"/>
        <w:outlineLvl w:val="9"/>
        <w:rPr>
          <w:rFonts w:hint="eastAsia" w:ascii="方正黑体_GBK" w:hAnsi="方正黑体_GBK" w:eastAsia="方正黑体_GBK" w:cs="方正黑体_GBK"/>
          <w:snapToGrid/>
          <w:spacing w:val="0"/>
          <w:kern w:val="2"/>
          <w:sz w:val="32"/>
          <w:szCs w:val="32"/>
          <w:lang w:eastAsia="zh-CN"/>
        </w:rPr>
      </w:pPr>
      <w:r>
        <w:rPr>
          <w:rFonts w:hint="eastAsia" w:ascii="方正黑体_GBK" w:hAnsi="方正黑体_GBK" w:eastAsia="方正黑体_GBK" w:cs="方正黑体_GBK"/>
          <w:snapToGrid/>
          <w:spacing w:val="0"/>
          <w:kern w:val="2"/>
          <w:sz w:val="32"/>
          <w:szCs w:val="32"/>
          <w:lang w:eastAsia="zh-CN"/>
        </w:rPr>
        <w:t>三、专题气候趋势预测</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firstLine="632" w:firstLineChars="200"/>
        <w:jc w:val="both"/>
        <w:textAlignment w:val="auto"/>
        <w:outlineLvl w:val="9"/>
        <w:rPr>
          <w:rFonts w:hint="eastAsia" w:ascii="方正仿宋_GBK" w:hAnsi="方正仿宋_GBK" w:eastAsia="方正仿宋_GBK" w:cs="方正仿宋_GBK"/>
          <w:snapToGrid/>
          <w:spacing w:val="0"/>
          <w:kern w:val="2"/>
          <w:sz w:val="32"/>
          <w:szCs w:val="32"/>
          <w:lang w:eastAsia="zh-CN"/>
        </w:rPr>
      </w:pPr>
      <w:r>
        <w:rPr>
          <w:rFonts w:hint="eastAsia" w:ascii="方正仿宋_GBK" w:hAnsi="方正仿宋_GBK" w:eastAsia="方正仿宋_GBK" w:cs="方正仿宋_GBK"/>
          <w:snapToGrid/>
          <w:spacing w:val="0"/>
          <w:kern w:val="2"/>
          <w:sz w:val="32"/>
          <w:szCs w:val="32"/>
          <w:lang w:eastAsia="zh-CN"/>
        </w:rPr>
        <w:t>月内主要气象灾害趋势：8月有4次较明显降雨天气过程，局部地区可能伴有雷电、大风或冰雹天气。月内37℃以上高温日数大部地区为9～12天，8月上旬后期至下旬前期为阶段性高温少雨时段。</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firstLine="632" w:firstLineChars="200"/>
        <w:jc w:val="both"/>
        <w:textAlignment w:val="auto"/>
        <w:outlineLvl w:val="9"/>
        <w:rPr>
          <w:rFonts w:hint="eastAsia" w:ascii="方正仿宋_GBK" w:hAnsi="方正仿宋_GBK" w:eastAsia="方正仿宋_GBK" w:cs="方正仿宋_GBK"/>
          <w:snapToGrid/>
          <w:spacing w:val="0"/>
          <w:kern w:val="2"/>
          <w:sz w:val="32"/>
          <w:szCs w:val="32"/>
          <w:lang w:eastAsia="zh-CN"/>
        </w:rPr>
      </w:pPr>
      <w:r>
        <w:rPr>
          <w:rFonts w:hint="eastAsia" w:ascii="方正仿宋_GBK" w:hAnsi="方正仿宋_GBK" w:eastAsia="方正仿宋_GBK" w:cs="方正仿宋_GBK"/>
          <w:snapToGrid/>
          <w:spacing w:val="0"/>
          <w:kern w:val="2"/>
          <w:sz w:val="32"/>
          <w:szCs w:val="32"/>
          <w:lang w:eastAsia="zh-CN"/>
        </w:rPr>
        <w:t>地质灾害气象条件趋势：8月对流活动较强，大部地区可能出现短时强降水，其引发地质灾害的风险较大，需重点防范。</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firstLine="632" w:firstLineChars="200"/>
        <w:jc w:val="both"/>
        <w:textAlignment w:val="auto"/>
        <w:outlineLvl w:val="9"/>
        <w:rPr>
          <w:rFonts w:hint="eastAsia" w:ascii="方正仿宋_GBK" w:hAnsi="方正仿宋_GBK" w:eastAsia="方正仿宋_GBK" w:cs="方正仿宋_GBK"/>
          <w:snapToGrid/>
          <w:spacing w:val="0"/>
          <w:kern w:val="2"/>
          <w:sz w:val="32"/>
          <w:szCs w:val="32"/>
          <w:lang w:eastAsia="zh-CN"/>
        </w:rPr>
      </w:pPr>
      <w:r>
        <w:rPr>
          <w:rFonts w:hint="eastAsia" w:ascii="方正仿宋_GBK" w:hAnsi="方正仿宋_GBK" w:eastAsia="方正仿宋_GBK" w:cs="方正仿宋_GBK"/>
          <w:snapToGrid/>
          <w:spacing w:val="0"/>
          <w:kern w:val="2"/>
          <w:sz w:val="32"/>
          <w:szCs w:val="32"/>
          <w:lang w:eastAsia="zh-CN"/>
        </w:rPr>
        <w:t>影响本地主要流域旱涝趋势：8月乌江干流降水偏多。</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firstLine="632" w:firstLineChars="200"/>
        <w:jc w:val="both"/>
        <w:textAlignment w:val="auto"/>
        <w:outlineLvl w:val="9"/>
        <w:rPr>
          <w:rFonts w:hint="eastAsia" w:ascii="方正仿宋_GBK" w:hAnsi="方正仿宋_GBK" w:eastAsia="方正仿宋_GBK" w:cs="方正仿宋_GBK"/>
          <w:snapToGrid/>
          <w:spacing w:val="0"/>
          <w:kern w:val="2"/>
          <w:sz w:val="32"/>
          <w:szCs w:val="32"/>
          <w:lang w:eastAsia="zh-CN"/>
        </w:rPr>
      </w:pPr>
      <w:r>
        <w:rPr>
          <w:rFonts w:hint="eastAsia" w:ascii="方正仿宋_GBK" w:hAnsi="方正仿宋_GBK" w:eastAsia="方正仿宋_GBK" w:cs="方正仿宋_GBK"/>
          <w:snapToGrid/>
          <w:spacing w:val="0"/>
          <w:kern w:val="2"/>
          <w:sz w:val="32"/>
          <w:szCs w:val="32"/>
          <w:lang w:eastAsia="zh-CN"/>
        </w:rPr>
        <w:t>森林火险气象等级趋势：8月我区降水少，森林火险气象等级相对较高，需重点防范。</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firstLine="632" w:firstLineChars="200"/>
        <w:jc w:val="both"/>
        <w:textAlignment w:val="auto"/>
        <w:outlineLvl w:val="9"/>
        <w:rPr>
          <w:rFonts w:hint="eastAsia" w:ascii="方正仿宋_GBK" w:hAnsi="方正仿宋_GBK" w:eastAsia="方正仿宋_GBK" w:cs="方正仿宋_GBK"/>
          <w:snapToGrid/>
          <w:spacing w:val="0"/>
          <w:kern w:val="2"/>
          <w:sz w:val="32"/>
          <w:szCs w:val="32"/>
          <w:lang w:eastAsia="zh-CN"/>
        </w:rPr>
      </w:pPr>
      <w:r>
        <w:rPr>
          <w:rFonts w:hint="eastAsia" w:ascii="方正仿宋_GBK" w:hAnsi="方正仿宋_GBK" w:eastAsia="方正仿宋_GBK" w:cs="方正仿宋_GBK"/>
          <w:snapToGrid/>
          <w:spacing w:val="0"/>
          <w:kern w:val="2"/>
          <w:sz w:val="32"/>
          <w:szCs w:val="32"/>
          <w:lang w:eastAsia="zh-CN"/>
        </w:rPr>
        <w:t>大气污染潜势趋势：8月降水日数较多，通风量较大，大气自净能力较好，各地大气污染扩散气象条件总体较好。</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firstLine="632" w:firstLineChars="200"/>
        <w:jc w:val="both"/>
        <w:textAlignment w:val="auto"/>
        <w:outlineLvl w:val="9"/>
        <w:rPr>
          <w:rFonts w:hint="eastAsia" w:ascii="方正黑体_GBK" w:hAnsi="方正黑体_GBK" w:eastAsia="方正黑体_GBK" w:cs="方正黑体_GBK"/>
          <w:snapToGrid/>
          <w:spacing w:val="0"/>
          <w:kern w:val="2"/>
          <w:sz w:val="32"/>
          <w:szCs w:val="32"/>
          <w:lang w:eastAsia="zh-CN"/>
        </w:rPr>
      </w:pPr>
      <w:r>
        <w:rPr>
          <w:rFonts w:hint="eastAsia" w:ascii="方正黑体_GBK" w:hAnsi="方正黑体_GBK" w:eastAsia="方正黑体_GBK" w:cs="方正黑体_GBK"/>
          <w:snapToGrid/>
          <w:spacing w:val="0"/>
          <w:kern w:val="2"/>
          <w:sz w:val="32"/>
          <w:szCs w:val="32"/>
          <w:lang w:eastAsia="zh-CN"/>
        </w:rPr>
        <w:t>四、建议</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firstLine="632" w:firstLineChars="200"/>
        <w:jc w:val="both"/>
        <w:textAlignment w:val="auto"/>
        <w:outlineLvl w:val="9"/>
        <w:rPr>
          <w:rFonts w:hint="eastAsia" w:ascii="方正仿宋_GBK" w:hAnsi="方正仿宋_GBK" w:eastAsia="方正仿宋_GBK" w:cs="方正仿宋_GBK"/>
          <w:snapToGrid/>
          <w:spacing w:val="0"/>
          <w:kern w:val="2"/>
          <w:sz w:val="32"/>
          <w:szCs w:val="32"/>
          <w:lang w:eastAsia="zh-CN"/>
        </w:rPr>
      </w:pPr>
      <w:r>
        <w:rPr>
          <w:rFonts w:hint="eastAsia" w:ascii="方正仿宋_GBK" w:hAnsi="方正仿宋_GBK" w:eastAsia="方正仿宋_GBK" w:cs="方正仿宋_GBK"/>
          <w:snapToGrid/>
          <w:spacing w:val="0"/>
          <w:kern w:val="2"/>
          <w:sz w:val="32"/>
          <w:szCs w:val="32"/>
          <w:lang w:eastAsia="zh-CN"/>
        </w:rPr>
        <w:t>1.抓好秋收作物成熟期田管，成熟后及时收晒。目前，我区中低海拔地区玉米已经成熟，由于近期降水天气较频繁，各地玉米收晒受到明显影响，各地应抓住8月的晴好天气及时收晒玉米。同时，我区大部地区水稻处于乳熟期，应加强水管理，既不能断水过早，也不能积渍积水，保持湿润即可，水稻成熟后及时抢收抢晒，确保大春产量。</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firstLine="632" w:firstLineChars="200"/>
        <w:jc w:val="both"/>
        <w:textAlignment w:val="auto"/>
        <w:outlineLvl w:val="9"/>
        <w:rPr>
          <w:rFonts w:hint="eastAsia" w:ascii="方正仿宋_GBK" w:hAnsi="方正仿宋_GBK" w:eastAsia="方正仿宋_GBK" w:cs="方正仿宋_GBK"/>
          <w:snapToGrid/>
          <w:spacing w:val="0"/>
          <w:kern w:val="2"/>
          <w:sz w:val="32"/>
          <w:szCs w:val="32"/>
          <w:lang w:eastAsia="zh-CN"/>
        </w:rPr>
      </w:pPr>
      <w:r>
        <w:rPr>
          <w:rFonts w:hint="eastAsia" w:ascii="方正仿宋_GBK" w:hAnsi="方正仿宋_GBK" w:eastAsia="方正仿宋_GBK" w:cs="方正仿宋_GBK"/>
          <w:snapToGrid/>
          <w:spacing w:val="0"/>
          <w:kern w:val="2"/>
          <w:sz w:val="32"/>
          <w:szCs w:val="32"/>
          <w:lang w:eastAsia="zh-CN"/>
        </w:rPr>
        <w:t>2.继续做好雨水蓄保。预计8月降水接近常年，有4次较明显的降水天气过程，各地要充分利用时机，继续做好雨水蓄保，以备后期农业用水所需。</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firstLine="632" w:firstLineChars="200"/>
        <w:jc w:val="both"/>
        <w:textAlignment w:val="auto"/>
        <w:outlineLvl w:val="9"/>
        <w:rPr>
          <w:rFonts w:hint="eastAsia" w:ascii="方正仿宋_GBK" w:hAnsi="方正仿宋_GBK" w:eastAsia="方正仿宋_GBK" w:cs="方正仿宋_GBK"/>
          <w:snapToGrid/>
          <w:spacing w:val="0"/>
          <w:kern w:val="2"/>
          <w:sz w:val="32"/>
          <w:szCs w:val="32"/>
          <w:lang w:eastAsia="zh-CN"/>
        </w:rPr>
      </w:pPr>
      <w:r>
        <w:rPr>
          <w:rFonts w:hint="eastAsia" w:ascii="方正仿宋_GBK" w:hAnsi="方正仿宋_GBK" w:eastAsia="方正仿宋_GBK" w:cs="方正仿宋_GBK"/>
          <w:snapToGrid/>
          <w:spacing w:val="0"/>
          <w:kern w:val="2"/>
          <w:sz w:val="32"/>
          <w:szCs w:val="32"/>
          <w:lang w:eastAsia="zh-CN"/>
        </w:rPr>
        <w:t>3.做好交通旅游安全及防溺水工作。8月份正值暑假期间，又是市民旅游旺季，局地性突发性风雹雷电风险较大，相关部门要做好交通旅游安全以及学生防溺水工作。</w:t>
      </w:r>
    </w:p>
    <w:p>
      <w:pPr>
        <w:keepNext w:val="0"/>
        <w:keepLines w:val="0"/>
        <w:pageBreakBefore w:val="0"/>
        <w:widowControl/>
        <w:kinsoku/>
        <w:wordWrap w:val="0"/>
        <w:overflowPunct/>
        <w:topLinePunct w:val="0"/>
        <w:autoSpaceDE w:val="0"/>
        <w:autoSpaceDN w:val="0"/>
        <w:bidi w:val="0"/>
        <w:adjustRightInd w:val="0"/>
        <w:snapToGrid w:val="0"/>
        <w:spacing w:afterAutospacing="0" w:line="600" w:lineRule="exact"/>
        <w:ind w:right="0" w:firstLine="632" w:firstLineChars="200"/>
        <w:jc w:val="both"/>
        <w:textAlignment w:val="auto"/>
        <w:outlineLvl w:val="9"/>
        <w:rPr>
          <w:rFonts w:hint="eastAsia" w:ascii="方正仿宋_GBK" w:hAnsi="方正仿宋_GBK" w:eastAsia="方正仿宋_GBK" w:cs="方正仿宋_GBK"/>
          <w:snapToGrid/>
          <w:spacing w:val="0"/>
          <w:kern w:val="2"/>
          <w:sz w:val="32"/>
          <w:szCs w:val="32"/>
          <w:lang w:val="eu-ES" w:eastAsia="zh-CN"/>
        </w:rPr>
      </w:pPr>
      <w:r>
        <w:rPr>
          <w:rFonts w:hint="eastAsia" w:ascii="方正仿宋_GBK" w:hAnsi="方正仿宋_GBK" w:eastAsia="方正仿宋_GBK" w:cs="方正仿宋_GBK"/>
          <w:snapToGrid/>
          <w:spacing w:val="0"/>
          <w:kern w:val="2"/>
          <w:sz w:val="32"/>
          <w:szCs w:val="32"/>
          <w:lang w:eastAsia="zh-CN"/>
        </w:rPr>
        <w:t>4.做好森林防火工作。盛夏高温伏旱期，森林火险气象等级较高，建议做好森林防火工作。</w:t>
      </w:r>
    </w:p>
    <w:p>
      <w:pPr>
        <w:keepNext w:val="0"/>
        <w:keepLines w:val="0"/>
        <w:pageBreakBefore w:val="0"/>
        <w:kinsoku/>
        <w:overflowPunct/>
        <w:topLinePunct w:val="0"/>
        <w:bidi w:val="0"/>
        <w:spacing w:afterAutospacing="0" w:line="600" w:lineRule="exact"/>
        <w:rPr>
          <w:lang w:val="eu-ES"/>
        </w:rPr>
      </w:pPr>
    </w:p>
    <w:p>
      <w:pPr>
        <w:keepNext w:val="0"/>
        <w:keepLines w:val="0"/>
        <w:pageBreakBefore w:val="0"/>
        <w:kinsoku/>
        <w:wordWrap/>
        <w:overflowPunct/>
        <w:topLinePunct w:val="0"/>
        <w:autoSpaceDE/>
        <w:autoSpaceDN/>
        <w:bidi w:val="0"/>
        <w:adjustRightInd/>
        <w:snapToGrid/>
        <w:spacing w:afterAutospacing="0" w:line="600" w:lineRule="exact"/>
        <w:textAlignment w:val="auto"/>
        <w:rPr>
          <w:lang w:val="eu-ES"/>
        </w:rPr>
      </w:pPr>
    </w:p>
    <w:p>
      <w:pPr>
        <w:keepNext w:val="0"/>
        <w:keepLines w:val="0"/>
        <w:pageBreakBefore w:val="0"/>
        <w:kinsoku/>
        <w:wordWrap/>
        <w:overflowPunct/>
        <w:topLinePunct w:val="0"/>
        <w:autoSpaceDE/>
        <w:autoSpaceDN/>
        <w:bidi w:val="0"/>
        <w:adjustRightInd/>
        <w:snapToGrid/>
        <w:spacing w:afterAutospacing="0" w:line="600" w:lineRule="exact"/>
        <w:textAlignment w:val="auto"/>
        <w:rPr>
          <w:lang w:val="eu-ES"/>
        </w:rPr>
      </w:pPr>
    </w:p>
    <w:p>
      <w:pPr>
        <w:keepNext w:val="0"/>
        <w:keepLines w:val="0"/>
        <w:pageBreakBefore w:val="0"/>
        <w:kinsoku/>
        <w:wordWrap/>
        <w:overflowPunct/>
        <w:topLinePunct w:val="0"/>
        <w:autoSpaceDE/>
        <w:autoSpaceDN/>
        <w:bidi w:val="0"/>
        <w:adjustRightInd/>
        <w:snapToGrid/>
        <w:spacing w:afterAutospacing="0" w:line="600" w:lineRule="exact"/>
        <w:textAlignment w:val="auto"/>
        <w:rPr>
          <w:lang w:val="eu-ES"/>
        </w:rPr>
      </w:pPr>
    </w:p>
    <w:p>
      <w:pPr>
        <w:keepNext w:val="0"/>
        <w:keepLines w:val="0"/>
        <w:pageBreakBefore w:val="0"/>
        <w:kinsoku/>
        <w:wordWrap/>
        <w:overflowPunct/>
        <w:topLinePunct w:val="0"/>
        <w:autoSpaceDE/>
        <w:autoSpaceDN/>
        <w:bidi w:val="0"/>
        <w:adjustRightInd/>
        <w:snapToGrid/>
        <w:spacing w:afterAutospacing="0" w:line="600" w:lineRule="exact"/>
        <w:textAlignment w:val="auto"/>
        <w:rPr>
          <w:lang w:val="eu-ES"/>
        </w:rPr>
      </w:pPr>
    </w:p>
    <w:p>
      <w:pPr>
        <w:keepNext w:val="0"/>
        <w:keepLines w:val="0"/>
        <w:pageBreakBefore w:val="0"/>
        <w:kinsoku/>
        <w:wordWrap/>
        <w:overflowPunct/>
        <w:topLinePunct w:val="0"/>
        <w:autoSpaceDE/>
        <w:autoSpaceDN/>
        <w:bidi w:val="0"/>
        <w:adjustRightInd/>
        <w:snapToGrid/>
        <w:spacing w:afterAutospacing="0" w:line="600" w:lineRule="exact"/>
        <w:textAlignment w:val="auto"/>
        <w:rPr>
          <w:lang w:val="eu-ES"/>
        </w:rPr>
      </w:pPr>
    </w:p>
    <w:p>
      <w:pPr>
        <w:pStyle w:val="2"/>
        <w:keepNext w:val="0"/>
        <w:keepLines w:val="0"/>
        <w:pageBreakBefore w:val="0"/>
        <w:kinsoku/>
        <w:wordWrap/>
        <w:overflowPunct/>
        <w:topLinePunct w:val="0"/>
        <w:autoSpaceDE/>
        <w:autoSpaceDN/>
        <w:bidi w:val="0"/>
        <w:adjustRightInd/>
        <w:snapToGrid/>
        <w:spacing w:afterAutospacing="0" w:line="600" w:lineRule="exact"/>
        <w:ind w:left="0" w:leftChars="0" w:firstLine="0" w:firstLineChars="0"/>
        <w:textAlignment w:val="auto"/>
        <w:rPr>
          <w:lang w:val="eu-ES"/>
        </w:rPr>
      </w:pPr>
    </w:p>
    <w:p>
      <w:pPr>
        <w:pStyle w:val="2"/>
        <w:keepNext w:val="0"/>
        <w:keepLines w:val="0"/>
        <w:pageBreakBefore w:val="0"/>
        <w:kinsoku/>
        <w:wordWrap/>
        <w:overflowPunct/>
        <w:topLinePunct w:val="0"/>
        <w:autoSpaceDE/>
        <w:autoSpaceDN/>
        <w:bidi w:val="0"/>
        <w:adjustRightInd/>
        <w:snapToGrid/>
        <w:spacing w:before="0" w:beforeAutospacing="0" w:afterAutospacing="0" w:line="600" w:lineRule="exact"/>
        <w:ind w:left="0" w:leftChars="0" w:firstLine="0" w:firstLineChars="0"/>
        <w:jc w:val="both"/>
        <w:textAlignment w:val="auto"/>
        <w:rPr>
          <w:lang w:val="eu-ES"/>
        </w:rPr>
      </w:pPr>
    </w:p>
    <w:p>
      <w:pPr>
        <w:pStyle w:val="2"/>
        <w:keepNext w:val="0"/>
        <w:keepLines w:val="0"/>
        <w:pageBreakBefore w:val="0"/>
        <w:kinsoku/>
        <w:wordWrap/>
        <w:overflowPunct/>
        <w:topLinePunct w:val="0"/>
        <w:autoSpaceDE/>
        <w:autoSpaceDN/>
        <w:bidi w:val="0"/>
        <w:adjustRightInd/>
        <w:snapToGrid/>
        <w:spacing w:before="0" w:beforeAutospacing="0" w:afterAutospacing="0" w:line="600" w:lineRule="exact"/>
        <w:ind w:left="0" w:leftChars="0" w:firstLine="0" w:firstLineChars="0"/>
        <w:jc w:val="center"/>
        <w:textAlignment w:val="auto"/>
        <w:rPr>
          <w:lang w:val="eu-ES"/>
        </w:rPr>
      </w:pPr>
    </w:p>
    <w:p>
      <w:pPr>
        <w:pStyle w:val="2"/>
        <w:keepNext w:val="0"/>
        <w:keepLines w:val="0"/>
        <w:pageBreakBefore w:val="0"/>
        <w:kinsoku/>
        <w:wordWrap/>
        <w:overflowPunct/>
        <w:topLinePunct w:val="0"/>
        <w:autoSpaceDE/>
        <w:autoSpaceDN/>
        <w:bidi w:val="0"/>
        <w:adjustRightInd/>
        <w:snapToGrid/>
        <w:spacing w:before="0" w:beforeAutospacing="0" w:afterAutospacing="0" w:line="600" w:lineRule="exact"/>
        <w:ind w:left="0" w:leftChars="0" w:firstLine="0" w:firstLineChars="0"/>
        <w:jc w:val="center"/>
        <w:textAlignment w:val="auto"/>
        <w:rPr>
          <w:lang w:val="eu-ES"/>
        </w:rPr>
      </w:pPr>
    </w:p>
    <w:p>
      <w:pPr>
        <w:pStyle w:val="2"/>
        <w:keepNext w:val="0"/>
        <w:keepLines w:val="0"/>
        <w:pageBreakBefore w:val="0"/>
        <w:kinsoku/>
        <w:overflowPunct/>
        <w:topLinePunct w:val="0"/>
        <w:bidi w:val="0"/>
        <w:spacing w:afterAutospacing="0" w:line="600" w:lineRule="exact"/>
        <w:ind w:left="0" w:leftChars="0" w:firstLine="0" w:firstLineChars="0"/>
        <w:rPr>
          <w:lang w:val="eu-ES"/>
        </w:rPr>
      </w:pPr>
    </w:p>
    <w:p>
      <w:pPr>
        <w:pStyle w:val="2"/>
        <w:keepNext w:val="0"/>
        <w:keepLines w:val="0"/>
        <w:pageBreakBefore w:val="0"/>
        <w:kinsoku/>
        <w:wordWrap/>
        <w:overflowPunct/>
        <w:topLinePunct w:val="0"/>
        <w:autoSpaceDE/>
        <w:autoSpaceDN/>
        <w:bidi w:val="0"/>
        <w:adjustRightInd/>
        <w:snapToGrid/>
        <w:spacing w:beforeAutospacing="0" w:afterAutospacing="0" w:line="600" w:lineRule="exact"/>
        <w:textAlignment w:val="auto"/>
        <w:rPr>
          <w:lang w:val="eu-ES"/>
        </w:rPr>
      </w:pPr>
    </w:p>
    <w:p>
      <w:pPr>
        <w:pStyle w:val="2"/>
        <w:keepNext w:val="0"/>
        <w:keepLines w:val="0"/>
        <w:pageBreakBefore w:val="0"/>
        <w:kinsoku/>
        <w:wordWrap/>
        <w:overflowPunct/>
        <w:topLinePunct w:val="0"/>
        <w:autoSpaceDE/>
        <w:autoSpaceDN/>
        <w:bidi w:val="0"/>
        <w:adjustRightInd/>
        <w:snapToGrid/>
        <w:spacing w:before="0" w:beforeAutospacing="0" w:afterAutospacing="0" w:line="600" w:lineRule="exact"/>
        <w:ind w:left="0" w:leftChars="0" w:firstLine="0" w:firstLineChars="0"/>
        <w:jc w:val="center"/>
        <w:textAlignment w:val="auto"/>
        <w:rPr>
          <w:sz w:val="6"/>
          <w:szCs w:val="6"/>
          <w:lang w:val="eu-ES"/>
        </w:rPr>
      </w:pPr>
    </w:p>
    <w:p>
      <w:pPr>
        <w:pStyle w:val="2"/>
        <w:keepNext w:val="0"/>
        <w:keepLines w:val="0"/>
        <w:pageBreakBefore w:val="0"/>
        <w:kinsoku/>
        <w:wordWrap/>
        <w:overflowPunct/>
        <w:topLinePunct w:val="0"/>
        <w:autoSpaceDE/>
        <w:autoSpaceDN/>
        <w:bidi w:val="0"/>
        <w:adjustRightInd/>
        <w:snapToGrid/>
        <w:spacing w:before="0" w:beforeAutospacing="0" w:afterAutospacing="0" w:line="600" w:lineRule="exact"/>
        <w:ind w:left="0" w:leftChars="0" w:firstLine="0" w:firstLineChars="0"/>
        <w:jc w:val="center"/>
        <w:textAlignment w:val="auto"/>
        <w:rPr>
          <w:sz w:val="6"/>
          <w:szCs w:val="6"/>
          <w:lang w:val="eu-ES"/>
        </w:rPr>
      </w:pPr>
    </w:p>
    <w:p>
      <w:pPr>
        <w:keepNext w:val="0"/>
        <w:keepLines w:val="0"/>
        <w:pageBreakBefore w:val="0"/>
        <w:pBdr>
          <w:top w:val="single" w:color="auto" w:sz="6" w:space="0"/>
          <w:bottom w:val="single" w:color="auto" w:sz="6" w:space="1"/>
        </w:pBdr>
        <w:kinsoku/>
        <w:overflowPunct/>
        <w:topLinePunct w:val="0"/>
        <w:bidi w:val="0"/>
        <w:spacing w:afterAutospacing="0" w:line="600" w:lineRule="exact"/>
        <w:ind w:firstLine="284" w:firstLineChars="100"/>
        <w:rPr>
          <w:rFonts w:ascii="方正仿宋_GBK"/>
          <w:spacing w:val="-6"/>
          <w:sz w:val="30"/>
          <w:szCs w:val="30"/>
        </w:rPr>
      </w:pPr>
      <w:r>
        <w:rPr>
          <w:rFonts w:hint="eastAsia" w:ascii="方正仿宋_GBK"/>
          <w:spacing w:val="-6"/>
          <w:sz w:val="30"/>
          <w:szCs w:val="30"/>
        </w:rPr>
        <w:t xml:space="preserve">涪陵区荔枝街道党政办公室            </w:t>
      </w:r>
      <w:r>
        <w:rPr>
          <w:rFonts w:hint="eastAsia" w:ascii="方正仿宋_GBK"/>
          <w:spacing w:val="-6"/>
          <w:sz w:val="30"/>
          <w:szCs w:val="30"/>
          <w:lang w:val="en-US" w:eastAsia="zh-CN"/>
        </w:rPr>
        <w:t xml:space="preserve">  </w:t>
      </w:r>
      <w:r>
        <w:rPr>
          <w:rFonts w:hint="eastAsia" w:ascii="方正仿宋_GBK"/>
          <w:spacing w:val="-6"/>
          <w:sz w:val="30"/>
          <w:szCs w:val="30"/>
        </w:rPr>
        <w:t xml:space="preserve">  202</w:t>
      </w:r>
      <w:r>
        <w:rPr>
          <w:rFonts w:hint="eastAsia" w:ascii="方正仿宋_GBK"/>
          <w:spacing w:val="-6"/>
          <w:sz w:val="30"/>
          <w:szCs w:val="30"/>
          <w:lang w:val="en-US" w:eastAsia="zh-CN"/>
        </w:rPr>
        <w:t>3</w:t>
      </w:r>
      <w:r>
        <w:rPr>
          <w:rFonts w:hint="eastAsia" w:ascii="方正仿宋_GBK"/>
          <w:spacing w:val="-6"/>
          <w:sz w:val="30"/>
          <w:szCs w:val="30"/>
        </w:rPr>
        <w:t>年</w:t>
      </w:r>
      <w:r>
        <w:rPr>
          <w:rFonts w:hint="default" w:ascii="方正仿宋_GBK"/>
          <w:spacing w:val="-6"/>
          <w:sz w:val="30"/>
          <w:szCs w:val="30"/>
          <w:lang w:val="en" w:eastAsia="zh-CN"/>
        </w:rPr>
        <w:t>8</w:t>
      </w:r>
      <w:r>
        <w:rPr>
          <w:rFonts w:hint="eastAsia" w:ascii="方正仿宋_GBK"/>
          <w:spacing w:val="-6"/>
          <w:sz w:val="30"/>
          <w:szCs w:val="30"/>
        </w:rPr>
        <w:t>月</w:t>
      </w:r>
      <w:r>
        <w:rPr>
          <w:rFonts w:hint="default" w:ascii="方正仿宋_GBK"/>
          <w:spacing w:val="-6"/>
          <w:sz w:val="30"/>
          <w:szCs w:val="30"/>
          <w:lang w:val="en" w:eastAsia="zh-CN"/>
        </w:rPr>
        <w:t>10</w:t>
      </w:r>
      <w:r>
        <w:rPr>
          <w:rFonts w:hint="eastAsia" w:ascii="方正仿宋_GBK"/>
          <w:spacing w:val="-6"/>
          <w:sz w:val="30"/>
          <w:szCs w:val="30"/>
        </w:rPr>
        <w:t>日印发</w:t>
      </w:r>
    </w:p>
    <w:sectPr>
      <w:footerReference r:id="rId4" w:type="default"/>
      <w:footerReference r:id="rId5" w:type="even"/>
      <w:pgSz w:w="11906" w:h="16838"/>
      <w:pgMar w:top="2098" w:right="1531" w:bottom="1985" w:left="1531" w:header="851" w:footer="1701"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00"/>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132715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ind w:left="320" w:leftChars="100" w:right="320" w:rightChars="100"/>
                            <w:jc w:val="both"/>
                            <w:rPr>
                              <w:rFonts w:hint="eastAsia"/>
                            </w:rPr>
                          </w:pPr>
                          <w:r>
                            <w:rPr>
                              <w:rStyle w:val="15"/>
                              <w:rFonts w:hint="eastAsia"/>
                              <w:sz w:val="28"/>
                              <w:szCs w:val="28"/>
                            </w:rPr>
                            <w:t>－</w:t>
                          </w:r>
                          <w:r>
                            <w:rPr>
                              <w:rStyle w:val="15"/>
                              <w:sz w:val="28"/>
                              <w:szCs w:val="28"/>
                            </w:rPr>
                            <w:fldChar w:fldCharType="begin"/>
                          </w:r>
                          <w:r>
                            <w:rPr>
                              <w:rStyle w:val="15"/>
                              <w:sz w:val="28"/>
                              <w:szCs w:val="28"/>
                            </w:rPr>
                            <w:instrText xml:space="preserve">PAGE  </w:instrText>
                          </w:r>
                          <w:r>
                            <w:rPr>
                              <w:rStyle w:val="15"/>
                              <w:sz w:val="28"/>
                              <w:szCs w:val="28"/>
                            </w:rPr>
                            <w:fldChar w:fldCharType="separate"/>
                          </w:r>
                          <w:r>
                            <w:rPr>
                              <w:rStyle w:val="15"/>
                              <w:sz w:val="28"/>
                              <w:szCs w:val="28"/>
                            </w:rPr>
                            <w:t>1</w:t>
                          </w:r>
                          <w:r>
                            <w:rPr>
                              <w:rStyle w:val="15"/>
                              <w:sz w:val="28"/>
                              <w:szCs w:val="28"/>
                            </w:rPr>
                            <w:fldChar w:fldCharType="end"/>
                          </w:r>
                          <w:r>
                            <w:rPr>
                              <w:rStyle w:val="15"/>
                              <w:rFonts w:hint="eastAsia"/>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0.45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WAAAAZHJzL1BLAQIU&#10;ABQAAAAIAIdO4kAQTiXE1AAAAAcBAAAPAAAAAAAAAAEAIAAAADgAAABkcnMvZG93bnJldi54bWxQ&#10;SwECFAAUAAAACACHTuJABxQa5skCAADsBQAADgAAAAAAAAABACAAAAA5AQAAZHJzL2Uyb0RvYy54&#10;bWxQSwUGAAAAAAYABgBZAQAAdAYAAAAA&#10;">
              <v:fill on="f" focussize="0,0"/>
              <v:stroke on="f" weight="0.5pt"/>
              <v:imagedata o:title=""/>
              <o:lock v:ext="edit" aspectratio="f"/>
              <v:textbox inset="0mm,0mm,0mm,0mm" style="mso-fit-shape-to-text:t;">
                <w:txbxContent>
                  <w:p>
                    <w:pPr>
                      <w:pStyle w:val="7"/>
                      <w:ind w:left="320" w:leftChars="100" w:right="320" w:rightChars="100"/>
                      <w:jc w:val="both"/>
                      <w:rPr>
                        <w:rFonts w:hint="eastAsia"/>
                      </w:rPr>
                    </w:pPr>
                    <w:r>
                      <w:rPr>
                        <w:rStyle w:val="15"/>
                        <w:rFonts w:hint="eastAsia"/>
                        <w:sz w:val="28"/>
                        <w:szCs w:val="28"/>
                      </w:rPr>
                      <w:t>－</w:t>
                    </w:r>
                    <w:r>
                      <w:rPr>
                        <w:rStyle w:val="15"/>
                        <w:sz w:val="28"/>
                        <w:szCs w:val="28"/>
                      </w:rPr>
                      <w:fldChar w:fldCharType="begin"/>
                    </w:r>
                    <w:r>
                      <w:rPr>
                        <w:rStyle w:val="15"/>
                        <w:sz w:val="28"/>
                        <w:szCs w:val="28"/>
                      </w:rPr>
                      <w:instrText xml:space="preserve">PAGE  </w:instrText>
                    </w:r>
                    <w:r>
                      <w:rPr>
                        <w:rStyle w:val="15"/>
                        <w:sz w:val="28"/>
                        <w:szCs w:val="28"/>
                      </w:rPr>
                      <w:fldChar w:fldCharType="separate"/>
                    </w:r>
                    <w:r>
                      <w:rPr>
                        <w:rStyle w:val="15"/>
                        <w:sz w:val="28"/>
                        <w:szCs w:val="28"/>
                      </w:rPr>
                      <w:t>1</w:t>
                    </w:r>
                    <w:r>
                      <w:rPr>
                        <w:rStyle w:val="15"/>
                        <w:sz w:val="28"/>
                        <w:szCs w:val="28"/>
                      </w:rPr>
                      <w:fldChar w:fldCharType="end"/>
                    </w:r>
                    <w:r>
                      <w:rPr>
                        <w:rStyle w:val="15"/>
                        <w:rFonts w:hint="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132715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320" w:leftChars="100" w:right="320" w:rightChars="100"/>
                            <w:jc w:val="both"/>
                            <w:rPr>
                              <w:rFonts w:hint="eastAsia"/>
                            </w:rPr>
                          </w:pPr>
                          <w:r>
                            <w:rPr>
                              <w:rStyle w:val="15"/>
                              <w:rFonts w:hint="eastAsia"/>
                              <w:sz w:val="28"/>
                              <w:szCs w:val="28"/>
                            </w:rPr>
                            <w:t>－</w:t>
                          </w:r>
                          <w:r>
                            <w:rPr>
                              <w:rStyle w:val="15"/>
                              <w:sz w:val="28"/>
                              <w:szCs w:val="28"/>
                            </w:rPr>
                            <w:fldChar w:fldCharType="begin"/>
                          </w:r>
                          <w:r>
                            <w:rPr>
                              <w:rStyle w:val="15"/>
                              <w:sz w:val="28"/>
                              <w:szCs w:val="28"/>
                            </w:rPr>
                            <w:instrText xml:space="preserve">PAGE  </w:instrText>
                          </w:r>
                          <w:r>
                            <w:rPr>
                              <w:rStyle w:val="15"/>
                              <w:sz w:val="28"/>
                              <w:szCs w:val="28"/>
                            </w:rPr>
                            <w:fldChar w:fldCharType="separate"/>
                          </w:r>
                          <w:r>
                            <w:rPr>
                              <w:rStyle w:val="15"/>
                              <w:sz w:val="28"/>
                              <w:szCs w:val="28"/>
                            </w:rPr>
                            <w:t>1</w:t>
                          </w:r>
                          <w:r>
                            <w:rPr>
                              <w:rStyle w:val="15"/>
                              <w:sz w:val="28"/>
                              <w:szCs w:val="28"/>
                            </w:rPr>
                            <w:fldChar w:fldCharType="end"/>
                          </w:r>
                          <w:r>
                            <w:rPr>
                              <w:rStyle w:val="15"/>
                              <w:rFonts w:hint="eastAsia"/>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0.4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HVxDdzYAAAACwEAAA8AAAAAAAAAAQAgAAAAOAAAAGRycy9kb3ducmV2Lnht&#10;bFBLAQIUABQAAAAIAIdO4kBTBEOMHAIAACkEAAAOAAAAAAAAAAEAIAAAAD0BAABkcnMvZTJvRG9j&#10;LnhtbFBLBQYAAAAABgAGAFkBAADLBQAAAAA=&#10;">
              <v:fill on="f" focussize="0,0"/>
              <v:stroke on="f" weight="0.5pt"/>
              <v:imagedata o:title=""/>
              <o:lock v:ext="edit" aspectratio="f"/>
              <v:textbox inset="0mm,0mm,0mm,0mm" style="mso-fit-shape-to-text:t;">
                <w:txbxContent>
                  <w:p>
                    <w:pPr>
                      <w:pStyle w:val="7"/>
                      <w:ind w:left="320" w:leftChars="100" w:right="320" w:rightChars="100"/>
                      <w:jc w:val="both"/>
                      <w:rPr>
                        <w:rFonts w:hint="eastAsia"/>
                      </w:rPr>
                    </w:pPr>
                    <w:r>
                      <w:rPr>
                        <w:rStyle w:val="15"/>
                        <w:rFonts w:hint="eastAsia"/>
                        <w:sz w:val="28"/>
                        <w:szCs w:val="28"/>
                      </w:rPr>
                      <w:t>－</w:t>
                    </w:r>
                    <w:r>
                      <w:rPr>
                        <w:rStyle w:val="15"/>
                        <w:sz w:val="28"/>
                        <w:szCs w:val="28"/>
                      </w:rPr>
                      <w:fldChar w:fldCharType="begin"/>
                    </w:r>
                    <w:r>
                      <w:rPr>
                        <w:rStyle w:val="15"/>
                        <w:sz w:val="28"/>
                        <w:szCs w:val="28"/>
                      </w:rPr>
                      <w:instrText xml:space="preserve">PAGE  </w:instrText>
                    </w:r>
                    <w:r>
                      <w:rPr>
                        <w:rStyle w:val="15"/>
                        <w:sz w:val="28"/>
                        <w:szCs w:val="28"/>
                      </w:rPr>
                      <w:fldChar w:fldCharType="separate"/>
                    </w:r>
                    <w:r>
                      <w:rPr>
                        <w:rStyle w:val="15"/>
                        <w:sz w:val="28"/>
                        <w:szCs w:val="28"/>
                      </w:rPr>
                      <w:t>1</w:t>
                    </w:r>
                    <w:r>
                      <w:rPr>
                        <w:rStyle w:val="15"/>
                        <w:sz w:val="28"/>
                        <w:szCs w:val="28"/>
                      </w:rPr>
                      <w:fldChar w:fldCharType="end"/>
                    </w:r>
                    <w:r>
                      <w:rPr>
                        <w:rStyle w:val="15"/>
                        <w:rFonts w:hint="eastAsia"/>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attachedTemplate r:id="rId1"/>
  <w:documentProtection w:enforcement="0"/>
  <w:defaultTabStop w:val="420"/>
  <w:hyphenationZone w:val="360"/>
  <w:drawingGridHorizontalSpacing w:val="158"/>
  <w:drawingGridVerticalSpacing w:val="579"/>
  <w:displayHorizontalDrawingGridEvery w:val="0"/>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49F8E0A2-BDDB-4D23-B24B-CEA75BE052B7}" w:val="GpxBcqNOk53XDj=IKTMeP4AYtvHEuziwaf8LbWQl0mn7dU6hR/12Vr+ySZFogCs9J"/>
    <w:docVar w:name="{72BE8C05-6807-4FA9-BBE0-933CC843E617}" w:val="qFNselY2VU43zZ/ExmBobt1j8inAP6RkHpO=wag5cGS+QMDX9uyWdKhJT0fLICr7v"/>
    <w:docVar w:name="{9534790E-C6EC-4512-B92B-34A7385973FA}" w:val="GpxBcqNOk53XDj=IKTMeP4AYtvHEuziwaf8LbWQl0mn7dU6hR/12Vr+ySZFogCs9J"/>
    <w:docVar w:name="{AD8B1726-AAB4-4D0E-A587-27966CD999EA}" w:val="GpxBcqNOk53XDj=IKTMeP4AYtvHEuziwaf8LbWQl0mn7dU6hR/12Vr+ySZFogCs9J"/>
    <w:docVar w:name="{CF6E0B26-E543-42FA-8800-739B3969A0F3}" w:val="GpxBcqNOk53XDj=IKTMeP4AYtvHEuziwaf8LbWQl0mn7dU6hR/12Vr+ySZFogCs9J"/>
    <w:docVar w:name="DocumentID" w:val="{4A1E8730-BC53-458E-BFBB-E72080DF72CD}"/>
  </w:docVars>
  <w:rsids>
    <w:rsidRoot w:val="6FDFFD2D"/>
    <w:rsid w:val="00033DBB"/>
    <w:rsid w:val="00083C60"/>
    <w:rsid w:val="000A1F8C"/>
    <w:rsid w:val="000D2D1B"/>
    <w:rsid w:val="000D3515"/>
    <w:rsid w:val="000E7A76"/>
    <w:rsid w:val="00125892"/>
    <w:rsid w:val="00137CEC"/>
    <w:rsid w:val="00152938"/>
    <w:rsid w:val="0019600E"/>
    <w:rsid w:val="001C374A"/>
    <w:rsid w:val="001C7B85"/>
    <w:rsid w:val="00212B0F"/>
    <w:rsid w:val="00230C77"/>
    <w:rsid w:val="00237163"/>
    <w:rsid w:val="002560F9"/>
    <w:rsid w:val="00263542"/>
    <w:rsid w:val="002C5445"/>
    <w:rsid w:val="002D3026"/>
    <w:rsid w:val="002E6685"/>
    <w:rsid w:val="00327220"/>
    <w:rsid w:val="0035525F"/>
    <w:rsid w:val="003668B9"/>
    <w:rsid w:val="00385D19"/>
    <w:rsid w:val="0039539C"/>
    <w:rsid w:val="003B7AA6"/>
    <w:rsid w:val="003D477B"/>
    <w:rsid w:val="00403A01"/>
    <w:rsid w:val="00435BFC"/>
    <w:rsid w:val="0045339D"/>
    <w:rsid w:val="00465A57"/>
    <w:rsid w:val="00482199"/>
    <w:rsid w:val="004B2822"/>
    <w:rsid w:val="004C13F7"/>
    <w:rsid w:val="004C25F2"/>
    <w:rsid w:val="004C5753"/>
    <w:rsid w:val="004C7CD5"/>
    <w:rsid w:val="004D5E58"/>
    <w:rsid w:val="004E42D8"/>
    <w:rsid w:val="004E7B06"/>
    <w:rsid w:val="00530199"/>
    <w:rsid w:val="005335D3"/>
    <w:rsid w:val="00573D28"/>
    <w:rsid w:val="005A7FA0"/>
    <w:rsid w:val="005E39CA"/>
    <w:rsid w:val="006068DE"/>
    <w:rsid w:val="00607B61"/>
    <w:rsid w:val="006232E7"/>
    <w:rsid w:val="00627E68"/>
    <w:rsid w:val="00690CC8"/>
    <w:rsid w:val="006B6266"/>
    <w:rsid w:val="0073047C"/>
    <w:rsid w:val="00740ADA"/>
    <w:rsid w:val="00761BCC"/>
    <w:rsid w:val="00762FD6"/>
    <w:rsid w:val="007A5412"/>
    <w:rsid w:val="007D3E41"/>
    <w:rsid w:val="007E56E1"/>
    <w:rsid w:val="00815049"/>
    <w:rsid w:val="008255D0"/>
    <w:rsid w:val="00831BF6"/>
    <w:rsid w:val="008626A4"/>
    <w:rsid w:val="008749EF"/>
    <w:rsid w:val="008900E1"/>
    <w:rsid w:val="008912F6"/>
    <w:rsid w:val="008A553A"/>
    <w:rsid w:val="008D39F1"/>
    <w:rsid w:val="008F20CB"/>
    <w:rsid w:val="008F6462"/>
    <w:rsid w:val="009271AA"/>
    <w:rsid w:val="00936082"/>
    <w:rsid w:val="0093713C"/>
    <w:rsid w:val="00941288"/>
    <w:rsid w:val="00950E3B"/>
    <w:rsid w:val="00953FE4"/>
    <w:rsid w:val="00986CCD"/>
    <w:rsid w:val="009C2580"/>
    <w:rsid w:val="009D4234"/>
    <w:rsid w:val="009F70D6"/>
    <w:rsid w:val="00A52C4D"/>
    <w:rsid w:val="00AC08D4"/>
    <w:rsid w:val="00AD044E"/>
    <w:rsid w:val="00BB1953"/>
    <w:rsid w:val="00BD09D8"/>
    <w:rsid w:val="00BD4A97"/>
    <w:rsid w:val="00C11D84"/>
    <w:rsid w:val="00C23EFF"/>
    <w:rsid w:val="00C26033"/>
    <w:rsid w:val="00C37608"/>
    <w:rsid w:val="00C547FC"/>
    <w:rsid w:val="00C92B82"/>
    <w:rsid w:val="00C93D27"/>
    <w:rsid w:val="00CA010C"/>
    <w:rsid w:val="00CA3AE3"/>
    <w:rsid w:val="00D22D9B"/>
    <w:rsid w:val="00D5706A"/>
    <w:rsid w:val="00D731DF"/>
    <w:rsid w:val="00D76FF7"/>
    <w:rsid w:val="00DA2A99"/>
    <w:rsid w:val="00DC02F4"/>
    <w:rsid w:val="00DC0CCF"/>
    <w:rsid w:val="00DE2152"/>
    <w:rsid w:val="00DE42DB"/>
    <w:rsid w:val="00DF6930"/>
    <w:rsid w:val="00E05FFB"/>
    <w:rsid w:val="00E27231"/>
    <w:rsid w:val="00E354F3"/>
    <w:rsid w:val="00E371F6"/>
    <w:rsid w:val="00E52B30"/>
    <w:rsid w:val="00E64E37"/>
    <w:rsid w:val="00E853E7"/>
    <w:rsid w:val="00EA5EB4"/>
    <w:rsid w:val="00ED3FAD"/>
    <w:rsid w:val="00F32527"/>
    <w:rsid w:val="00F32871"/>
    <w:rsid w:val="00F66031"/>
    <w:rsid w:val="00FC2BF3"/>
    <w:rsid w:val="00FD1D65"/>
    <w:rsid w:val="6FDFFD2D"/>
    <w:rsid w:val="7FE6FE88"/>
    <w:rsid w:val="EB8F60C7"/>
    <w:rsid w:val="EF1C9D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4">
    <w:name w:val="heading 1"/>
    <w:basedOn w:val="1"/>
    <w:next w:val="1"/>
    <w:link w:val="16"/>
    <w:qFormat/>
    <w:uiPriority w:val="0"/>
    <w:pPr>
      <w:keepNext/>
      <w:keepLines/>
      <w:spacing w:before="340" w:after="330" w:line="578" w:lineRule="auto"/>
      <w:jc w:val="center"/>
      <w:outlineLvl w:val="0"/>
    </w:pPr>
    <w:rPr>
      <w:rFonts w:eastAsia="仿宋_GB2312"/>
      <w:b/>
      <w:bCs/>
      <w:kern w:val="44"/>
      <w:sz w:val="48"/>
      <w:szCs w:val="4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firstLine="200" w:firstLineChars="200"/>
    </w:pPr>
  </w:style>
  <w:style w:type="paragraph" w:styleId="3">
    <w:name w:val="Body Text Indent"/>
    <w:basedOn w:val="1"/>
    <w:qFormat/>
    <w:uiPriority w:val="0"/>
    <w:pPr>
      <w:widowControl/>
      <w:spacing w:before="100" w:beforeAutospacing="1" w:after="100" w:afterAutospacing="1" w:line="225" w:lineRule="atLeast"/>
      <w:jc w:val="left"/>
    </w:pPr>
    <w:rPr>
      <w:rFonts w:ascii="宋体" w:hAnsi="宋体" w:eastAsia="方正仿宋_GBK"/>
      <w:color w:val="000000"/>
      <w:kern w:val="0"/>
      <w:sz w:val="18"/>
      <w:szCs w:val="18"/>
    </w:rPr>
  </w:style>
  <w:style w:type="paragraph" w:styleId="5">
    <w:name w:val="Date"/>
    <w:basedOn w:val="1"/>
    <w:next w:val="1"/>
    <w:qFormat/>
    <w:uiPriority w:val="0"/>
    <w:pPr>
      <w:ind w:left="100" w:leftChars="2500"/>
    </w:pPr>
  </w:style>
  <w:style w:type="paragraph" w:styleId="6">
    <w:name w:val="Body Text Indent 2"/>
    <w:basedOn w:val="1"/>
    <w:qFormat/>
    <w:uiPriority w:val="0"/>
    <w:pPr>
      <w:spacing w:line="240" w:lineRule="atLeast"/>
      <w:ind w:firstLine="640" w:firstLineChars="200"/>
    </w:pPr>
    <w:rPr>
      <w:rFonts w:eastAsia="仿宋_GB231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customStyle="1" w:styleId="16">
    <w:name w:val="标题 1 Char"/>
    <w:basedOn w:val="14"/>
    <w:link w:val="4"/>
    <w:qFormat/>
    <w:uiPriority w:val="0"/>
    <w:rPr>
      <w:rFonts w:eastAsia="仿宋_GB2312"/>
      <w:b/>
      <w:bCs/>
      <w:kern w:val="44"/>
      <w:sz w:val="48"/>
      <w:szCs w:val="44"/>
      <w:lang w:val="en-US" w:eastAsia="zh-CN" w:bidi="ar-SA"/>
    </w:rPr>
  </w:style>
  <w:style w:type="paragraph" w:customStyle="1" w:styleId="17">
    <w:name w:val="p0"/>
    <w:basedOn w:val="1"/>
    <w:qFormat/>
    <w:uiPriority w:val="0"/>
    <w:pPr>
      <w:widowControl/>
      <w:jc w:val="left"/>
    </w:pPr>
    <w:rPr>
      <w:rFonts w:ascii="宋体" w:hAnsi="宋体" w:eastAsia="宋体" w:cs="宋体"/>
      <w:kern w:val="0"/>
      <w:sz w:val="24"/>
      <w:szCs w:val="24"/>
    </w:rPr>
  </w:style>
  <w:style w:type="character" w:customStyle="1" w:styleId="18">
    <w:name w:val="infotitle_cn1"/>
    <w:basedOn w:val="14"/>
    <w:qFormat/>
    <w:uiPriority w:val="0"/>
    <w:rPr>
      <w:color w:val="90A701"/>
    </w:rPr>
  </w:style>
  <w:style w:type="character" w:customStyle="1" w:styleId="19">
    <w:name w:val="apple-style-span"/>
    <w:basedOn w:val="14"/>
    <w:qFormat/>
    <w:uiPriority w:val="0"/>
  </w:style>
  <w:style w:type="character" w:customStyle="1" w:styleId="20">
    <w:name w:val="32-4-1"/>
    <w:basedOn w:val="14"/>
    <w:qFormat/>
    <w:uiPriority w:val="0"/>
  </w:style>
  <w:style w:type="character" w:customStyle="1" w:styleId="21">
    <w:name w:val="32-2-1"/>
    <w:basedOn w:val="14"/>
    <w:qFormat/>
    <w:uiPriority w:val="0"/>
  </w:style>
  <w:style w:type="character" w:customStyle="1" w:styleId="22">
    <w:name w:val="32-1-1"/>
    <w:basedOn w:val="14"/>
    <w:qFormat/>
    <w:uiPriority w:val="0"/>
  </w:style>
  <w:style w:type="character" w:customStyle="1" w:styleId="23">
    <w:name w:val="32-3-1"/>
    <w:basedOn w:val="14"/>
    <w:qFormat/>
    <w:uiPriority w:val="0"/>
  </w:style>
  <w:style w:type="character" w:customStyle="1" w:styleId="24">
    <w:name w:val="样式 小四"/>
    <w:basedOn w:val="14"/>
    <w:qFormat/>
    <w:uiPriority w:val="0"/>
    <w:rPr>
      <w:sz w:val="32"/>
    </w:rPr>
  </w:style>
  <w:style w:type="paragraph" w:customStyle="1" w:styleId="25">
    <w:name w:val="Char Char Char1 Char Char Char Char Char Char Char Char Char Char"/>
    <w:basedOn w:val="1"/>
    <w:semiHidden/>
    <w:qFormat/>
    <w:uiPriority w:val="0"/>
    <w:pPr>
      <w:adjustRightInd w:val="0"/>
      <w:snapToGrid w:val="0"/>
      <w:spacing w:line="360" w:lineRule="auto"/>
      <w:ind w:firstLine="200" w:firstLineChars="200"/>
    </w:pPr>
    <w:rPr>
      <w:rFonts w:ascii="宋体" w:hAnsi="宋体" w:eastAsia="宋体" w:cs="宋体"/>
      <w:sz w:val="24"/>
      <w:szCs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Desktop/&#21457;&#25991;&#27169;&#26495;/&#33620;&#26525;&#21150;&#2599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荔枝办文.dotx</Template>
  <Pages>4</Pages>
  <Words>769</Words>
  <Characters>781</Characters>
  <Lines>1</Lines>
  <Paragraphs>1</Paragraphs>
  <TotalTime>5</TotalTime>
  <ScaleCrop>false</ScaleCrop>
  <LinksUpToDate>false</LinksUpToDate>
  <CharactersWithSpaces>927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2023-04-07T09:59:00Z</dcterms:created>
  <dc:creator>user</dc:creator>
  <cp:lastModifiedBy>user</cp:lastModifiedBy>
  <dcterms:modified xsi:type="dcterms:W3CDTF">2023-08-11T16:41:04Z</dcterms:modified>
  <dc:title>涪府发〔2013〕号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