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40" w:rsidRPr="00500595" w:rsidRDefault="00E75C40" w:rsidP="00DF0ADB">
      <w:pPr>
        <w:spacing w:line="600" w:lineRule="exact"/>
        <w:jc w:val="center"/>
        <w:rPr>
          <w:rFonts w:ascii="方正小标宋_GBK" w:eastAsia="方正小标宋_GBK" w:hAnsi="宋体" w:cs="@方正仿宋_GBK"/>
          <w:sz w:val="44"/>
          <w:szCs w:val="44"/>
        </w:rPr>
      </w:pPr>
    </w:p>
    <w:p w:rsidR="00E75C40" w:rsidRDefault="00E75C40" w:rsidP="00487F0B">
      <w:pPr>
        <w:spacing w:line="700" w:lineRule="exact"/>
        <w:jc w:val="center"/>
        <w:rPr>
          <w:rFonts w:ascii="方正小标宋_GBK" w:eastAsia="方正小标宋_GBK" w:hAnsi="宋体" w:cs="@方正仿宋_GBK"/>
          <w:sz w:val="44"/>
          <w:szCs w:val="44"/>
        </w:rPr>
      </w:pPr>
      <w:r>
        <w:rPr>
          <w:rFonts w:ascii="方正小标宋_GBK" w:eastAsia="方正小标宋_GBK" w:hAnsi="宋体" w:cs="@方正仿宋_GBK" w:hint="eastAsia"/>
          <w:sz w:val="44"/>
          <w:szCs w:val="44"/>
        </w:rPr>
        <w:t>重庆市涪陵区</w:t>
      </w:r>
      <w:r w:rsidR="004D0D08">
        <w:rPr>
          <w:rFonts w:ascii="方正小标宋_GBK" w:eastAsia="方正小标宋_GBK" w:hAnsi="宋体" w:cs="@方正仿宋_GBK" w:hint="eastAsia"/>
          <w:sz w:val="44"/>
          <w:szCs w:val="44"/>
        </w:rPr>
        <w:t>青羊镇</w:t>
      </w:r>
      <w:r>
        <w:rPr>
          <w:rFonts w:ascii="方正小标宋_GBK" w:eastAsia="方正小标宋_GBK" w:hAnsi="宋体" w:cs="@方正仿宋_GBK" w:hint="eastAsia"/>
          <w:sz w:val="44"/>
          <w:szCs w:val="44"/>
        </w:rPr>
        <w:t>人民政府</w:t>
      </w:r>
    </w:p>
    <w:p w:rsidR="00E75C40" w:rsidRPr="00BE6291" w:rsidRDefault="00E75C40" w:rsidP="00487F0B">
      <w:pPr>
        <w:spacing w:line="700" w:lineRule="exact"/>
        <w:jc w:val="center"/>
        <w:rPr>
          <w:rFonts w:ascii="方正小标宋_GBK" w:eastAsia="方正小标宋_GBK" w:hAnsi="宋体" w:cs="@方正仿宋_GBK"/>
          <w:sz w:val="44"/>
          <w:szCs w:val="44"/>
        </w:rPr>
      </w:pPr>
      <w:r w:rsidRPr="00D21642">
        <w:rPr>
          <w:rFonts w:ascii="方正小标宋_GBK" w:eastAsia="方正小标宋_GBK" w:hAnsi="宋体" w:cs="@方正仿宋_GBK" w:hint="eastAsia"/>
          <w:sz w:val="44"/>
          <w:szCs w:val="44"/>
        </w:rPr>
        <w:t>关于</w:t>
      </w:r>
      <w:r w:rsidRPr="00D21642">
        <w:rPr>
          <w:rFonts w:ascii="方正小标宋_GBK" w:eastAsia="方正小标宋_GBK" w:hAnsi="宋体" w:cs="@方正仿宋_GBK"/>
          <w:sz w:val="44"/>
          <w:szCs w:val="44"/>
        </w:rPr>
        <w:t>20</w:t>
      </w:r>
      <w:r>
        <w:rPr>
          <w:rFonts w:ascii="方正小标宋_GBK" w:eastAsia="方正小标宋_GBK" w:hAnsi="宋体" w:cs="@方正仿宋_GBK"/>
          <w:sz w:val="44"/>
          <w:szCs w:val="44"/>
        </w:rPr>
        <w:t>20</w:t>
      </w:r>
      <w:r w:rsidRPr="00D21642">
        <w:rPr>
          <w:rFonts w:ascii="方正小标宋_GBK" w:eastAsia="方正小标宋_GBK" w:hAnsi="宋体" w:cs="@方正仿宋_GBK" w:hint="eastAsia"/>
          <w:sz w:val="44"/>
          <w:szCs w:val="44"/>
        </w:rPr>
        <w:t>年</w:t>
      </w:r>
      <w:r w:rsidR="004D0D08">
        <w:rPr>
          <w:rFonts w:ascii="方正小标宋_GBK" w:eastAsia="方正小标宋_GBK" w:hAnsi="宋体" w:cs="@方正仿宋_GBK" w:hint="eastAsia"/>
          <w:sz w:val="44"/>
          <w:szCs w:val="44"/>
        </w:rPr>
        <w:t>镇</w:t>
      </w:r>
      <w:r w:rsidR="00A26695">
        <w:rPr>
          <w:rFonts w:ascii="方正小标宋_GBK" w:eastAsia="方正小标宋_GBK" w:hAnsi="宋体" w:cs="@方正仿宋_GBK" w:hint="eastAsia"/>
          <w:sz w:val="44"/>
          <w:szCs w:val="44"/>
        </w:rPr>
        <w:t>本级</w:t>
      </w:r>
      <w:r w:rsidRPr="00D21642">
        <w:rPr>
          <w:rFonts w:ascii="方正小标宋_GBK" w:eastAsia="方正小标宋_GBK" w:hAnsi="宋体" w:cs="@方正仿宋_GBK" w:hint="eastAsia"/>
          <w:sz w:val="44"/>
          <w:szCs w:val="44"/>
        </w:rPr>
        <w:t>决算的报告</w:t>
      </w:r>
    </w:p>
    <w:p w:rsidR="00E75C40" w:rsidRPr="006D29B3" w:rsidRDefault="00E75C40" w:rsidP="006A7C96">
      <w:pPr>
        <w:rPr>
          <w:rFonts w:ascii="方正楷体_GBK" w:eastAsia="方正楷体_GBK" w:hAnsi="宋体" w:cs="@方正仿宋_GBK"/>
          <w:b/>
          <w:spacing w:val="-8"/>
        </w:rPr>
      </w:pPr>
    </w:p>
    <w:p w:rsidR="00E75C40" w:rsidRPr="00741DA9" w:rsidRDefault="00E75C40" w:rsidP="00B00AD8">
      <w:pPr>
        <w:spacing w:line="560" w:lineRule="exact"/>
        <w:ind w:firstLineChars="200" w:firstLine="640"/>
        <w:rPr>
          <w:rFonts w:ascii="方正黑体_GBK" w:eastAsia="方正黑体_GBK" w:hAnsi="方正仿宋_GBK" w:cs="@方正仿宋_GBK"/>
        </w:rPr>
      </w:pPr>
      <w:r w:rsidRPr="00741DA9">
        <w:rPr>
          <w:rFonts w:ascii="方正黑体_GBK" w:eastAsia="方正黑体_GBK" w:hAnsi="方正仿宋_GBK" w:cs="@方正仿宋_GBK" w:hint="eastAsia"/>
        </w:rPr>
        <w:t>一、全</w:t>
      </w:r>
      <w:r w:rsidR="004D0D08">
        <w:rPr>
          <w:rFonts w:ascii="方正黑体_GBK" w:eastAsia="方正黑体_GBK" w:hAnsi="方正仿宋_GBK" w:cs="@方正仿宋_GBK" w:hint="eastAsia"/>
        </w:rPr>
        <w:t>镇</w:t>
      </w:r>
      <w:r w:rsidRPr="00741DA9">
        <w:rPr>
          <w:rFonts w:ascii="方正黑体_GBK" w:eastAsia="方正黑体_GBK" w:hAnsi="方正仿宋_GBK" w:cs="@方正仿宋_GBK" w:hint="eastAsia"/>
        </w:rPr>
        <w:t>收支决算情况</w:t>
      </w:r>
    </w:p>
    <w:p w:rsidR="00E75C40" w:rsidRPr="00741DA9" w:rsidRDefault="00E75C40" w:rsidP="00B00AD8">
      <w:pPr>
        <w:spacing w:line="560" w:lineRule="exact"/>
        <w:ind w:firstLineChars="200" w:firstLine="640"/>
        <w:rPr>
          <w:rFonts w:ascii="方正楷体_GBK" w:eastAsia="方正楷体_GBK" w:hAnsi="宋体"/>
        </w:rPr>
      </w:pPr>
      <w:r>
        <w:rPr>
          <w:rFonts w:ascii="方正楷体_GBK" w:eastAsia="方正楷体_GBK" w:hAnsi="宋体" w:hint="eastAsia"/>
        </w:rPr>
        <w:t>（一）一般公共预算</w:t>
      </w:r>
    </w:p>
    <w:p w:rsidR="00E75C40" w:rsidRPr="00BB53A6" w:rsidRDefault="00E75C40" w:rsidP="00B00AD8">
      <w:pPr>
        <w:shd w:val="clear" w:color="auto" w:fill="FFFFFF"/>
        <w:spacing w:line="560" w:lineRule="exact"/>
        <w:ind w:firstLineChars="200" w:firstLine="640"/>
        <w:rPr>
          <w:rFonts w:ascii="方正仿宋_GBK" w:hAnsi="宋体"/>
        </w:rPr>
      </w:pPr>
      <w:r w:rsidRPr="00BB53A6">
        <w:rPr>
          <w:rFonts w:ascii="方正仿宋_GBK" w:hint="eastAsia"/>
        </w:rPr>
        <w:t>全</w:t>
      </w:r>
      <w:r w:rsidR="004D0D08">
        <w:rPr>
          <w:rFonts w:ascii="方正仿宋_GBK" w:hint="eastAsia"/>
        </w:rPr>
        <w:t>镇</w:t>
      </w:r>
      <w:r w:rsidRPr="00BB53A6">
        <w:rPr>
          <w:rFonts w:ascii="方正仿宋_GBK" w:hint="eastAsia"/>
        </w:rPr>
        <w:t>一般公共预算收入完成</w:t>
      </w:r>
      <w:r w:rsidR="006B1AE8">
        <w:rPr>
          <w:rFonts w:ascii="方正仿宋_GBK" w:hint="eastAsia"/>
        </w:rPr>
        <w:t>1118</w:t>
      </w:r>
      <w:r w:rsidRPr="00BB53A6">
        <w:rPr>
          <w:rFonts w:ascii="方正仿宋_GBK" w:hint="eastAsia"/>
        </w:rPr>
        <w:t>万元，同口径（下同）</w:t>
      </w:r>
      <w:r w:rsidR="006B1AE8">
        <w:rPr>
          <w:rFonts w:ascii="方正仿宋_GBK" w:hint="eastAsia"/>
        </w:rPr>
        <w:t>下降</w:t>
      </w:r>
      <w:r w:rsidR="00304660">
        <w:rPr>
          <w:rFonts w:ascii="方正仿宋_GBK" w:hint="eastAsia"/>
        </w:rPr>
        <w:t>7</w:t>
      </w:r>
      <w:r w:rsidRPr="00BB53A6">
        <w:rPr>
          <w:rFonts w:ascii="方正仿宋_GBK"/>
        </w:rPr>
        <w:t>%</w:t>
      </w:r>
      <w:r w:rsidRPr="00BB53A6">
        <w:rPr>
          <w:rFonts w:ascii="方正仿宋_GBK" w:hint="eastAsia"/>
        </w:rPr>
        <w:t>，完成预算的</w:t>
      </w:r>
      <w:r w:rsidR="006B1AE8">
        <w:rPr>
          <w:rFonts w:ascii="方正仿宋_GBK" w:hint="eastAsia"/>
        </w:rPr>
        <w:t>86</w:t>
      </w:r>
      <w:r w:rsidRPr="00BB53A6">
        <w:rPr>
          <w:rFonts w:ascii="方正仿宋_GBK"/>
        </w:rPr>
        <w:t>%</w:t>
      </w:r>
      <w:r w:rsidRPr="00BB53A6">
        <w:rPr>
          <w:rFonts w:ascii="方正仿宋_GBK" w:hint="eastAsia"/>
        </w:rPr>
        <w:t>。其中税收完成</w:t>
      </w:r>
      <w:r w:rsidR="006B1AE8">
        <w:rPr>
          <w:rFonts w:ascii="方正仿宋_GBK" w:hint="eastAsia"/>
        </w:rPr>
        <w:t>1115</w:t>
      </w:r>
      <w:r w:rsidRPr="00BB53A6">
        <w:rPr>
          <w:rFonts w:ascii="方正仿宋_GBK" w:hint="eastAsia"/>
        </w:rPr>
        <w:t>万元，下降</w:t>
      </w:r>
      <w:r w:rsidR="006B1AE8">
        <w:rPr>
          <w:rFonts w:ascii="方正仿宋_GBK" w:hint="eastAsia"/>
        </w:rPr>
        <w:t>2.</w:t>
      </w:r>
      <w:r w:rsidR="00304660">
        <w:rPr>
          <w:rFonts w:ascii="方正仿宋_GBK" w:hint="eastAsia"/>
        </w:rPr>
        <w:t>8</w:t>
      </w:r>
      <w:r w:rsidRPr="00BB53A6">
        <w:rPr>
          <w:rFonts w:ascii="方正仿宋_GBK"/>
        </w:rPr>
        <w:t>%</w:t>
      </w:r>
      <w:r w:rsidRPr="00BB53A6">
        <w:rPr>
          <w:rFonts w:ascii="方正仿宋_GBK" w:hint="eastAsia"/>
        </w:rPr>
        <w:t>，完成预算的</w:t>
      </w:r>
      <w:r w:rsidR="006B1AE8">
        <w:rPr>
          <w:rFonts w:ascii="方正仿宋_GBK" w:hint="eastAsia"/>
        </w:rPr>
        <w:t>89.3</w:t>
      </w:r>
      <w:r w:rsidRPr="00BB53A6">
        <w:rPr>
          <w:rFonts w:ascii="方正仿宋_GBK"/>
        </w:rPr>
        <w:t>%</w:t>
      </w:r>
      <w:r w:rsidRPr="00BB53A6">
        <w:rPr>
          <w:rFonts w:ascii="方正仿宋_GBK" w:hint="eastAsia"/>
        </w:rPr>
        <w:t>。全</w:t>
      </w:r>
      <w:r w:rsidR="006B1AE8">
        <w:rPr>
          <w:rFonts w:ascii="方正仿宋_GBK" w:hint="eastAsia"/>
        </w:rPr>
        <w:t>镇</w:t>
      </w:r>
      <w:r w:rsidRPr="00BB53A6">
        <w:rPr>
          <w:rFonts w:ascii="方正仿宋_GBK" w:hint="eastAsia"/>
        </w:rPr>
        <w:t>一般公共预算收入加上上级转移支付收入</w:t>
      </w:r>
      <w:r w:rsidR="006B1AE8">
        <w:rPr>
          <w:rFonts w:ascii="方正仿宋_GBK" w:hint="eastAsia"/>
        </w:rPr>
        <w:t>1610</w:t>
      </w:r>
      <w:r w:rsidRPr="00BB53A6">
        <w:rPr>
          <w:rFonts w:ascii="方正仿宋_GBK" w:hint="eastAsia"/>
        </w:rPr>
        <w:t>万元、上年结转</w:t>
      </w:r>
      <w:r w:rsidR="006B1AE8">
        <w:rPr>
          <w:rFonts w:ascii="方正仿宋_GBK" w:hint="eastAsia"/>
        </w:rPr>
        <w:t>5万元</w:t>
      </w:r>
      <w:r w:rsidRPr="00BB53A6">
        <w:rPr>
          <w:rFonts w:ascii="方正仿宋_GBK" w:hint="eastAsia"/>
        </w:rPr>
        <w:t>后，收入总计</w:t>
      </w:r>
      <w:r w:rsidR="006B1AE8">
        <w:rPr>
          <w:rFonts w:ascii="方正仿宋_GBK" w:hint="eastAsia"/>
        </w:rPr>
        <w:t>2733</w:t>
      </w:r>
      <w:r w:rsidRPr="00BB53A6">
        <w:rPr>
          <w:rFonts w:ascii="方正仿宋_GBK" w:hint="eastAsia"/>
        </w:rPr>
        <w:t>万元。</w:t>
      </w:r>
    </w:p>
    <w:p w:rsidR="00E75C40" w:rsidRPr="00BB53A6" w:rsidRDefault="00E3069B" w:rsidP="00B00AD8">
      <w:pPr>
        <w:spacing w:line="560" w:lineRule="exact"/>
        <w:ind w:firstLineChars="200" w:firstLine="640"/>
        <w:rPr>
          <w:rFonts w:ascii="方正仿宋_GBK" w:hAnsi="宋体" w:cs="@宋体"/>
        </w:rPr>
      </w:pPr>
      <w:r>
        <w:rPr>
          <w:rFonts w:ascii="方正仿宋_GBK" w:hint="eastAsia"/>
        </w:rPr>
        <w:t>全镇</w:t>
      </w:r>
      <w:r w:rsidR="00E75C40" w:rsidRPr="00BB53A6">
        <w:rPr>
          <w:rFonts w:ascii="方正仿宋_GBK" w:hint="eastAsia"/>
        </w:rPr>
        <w:t>一般公共预算支出</w:t>
      </w:r>
      <w:r w:rsidR="006B1AE8">
        <w:rPr>
          <w:rFonts w:ascii="方正仿宋_GBK" w:hint="eastAsia"/>
        </w:rPr>
        <w:t>2691</w:t>
      </w:r>
      <w:r w:rsidR="00E75C40" w:rsidRPr="00BB53A6">
        <w:rPr>
          <w:rFonts w:ascii="方正仿宋_GBK" w:hint="eastAsia"/>
        </w:rPr>
        <w:t>万元，</w:t>
      </w:r>
      <w:r w:rsidR="006B1AE8">
        <w:rPr>
          <w:rFonts w:ascii="方正仿宋_GBK" w:hint="eastAsia"/>
        </w:rPr>
        <w:t>下降16.2</w:t>
      </w:r>
      <w:r w:rsidR="00E75C40" w:rsidRPr="00BB53A6">
        <w:rPr>
          <w:rFonts w:ascii="方正仿宋_GBK"/>
        </w:rPr>
        <w:t>%</w:t>
      </w:r>
      <w:r w:rsidR="00E75C40" w:rsidRPr="00BB53A6">
        <w:rPr>
          <w:rFonts w:ascii="方正仿宋_GBK" w:hint="eastAsia"/>
        </w:rPr>
        <w:t>，完成调整预算的</w:t>
      </w:r>
      <w:r w:rsidR="006B1AE8">
        <w:rPr>
          <w:rFonts w:ascii="方正仿宋_GBK" w:hint="eastAsia"/>
        </w:rPr>
        <w:t>102.6</w:t>
      </w:r>
      <w:r w:rsidR="00E75C40" w:rsidRPr="00BB53A6">
        <w:rPr>
          <w:rFonts w:ascii="方正仿宋_GBK"/>
        </w:rPr>
        <w:t>%</w:t>
      </w:r>
      <w:r w:rsidR="00E75C40" w:rsidRPr="00BB53A6">
        <w:rPr>
          <w:rFonts w:ascii="方正仿宋_GBK" w:hint="eastAsia"/>
        </w:rPr>
        <w:t>，加上上解上级支出</w:t>
      </w:r>
      <w:r w:rsidR="006B1AE8">
        <w:rPr>
          <w:rFonts w:ascii="方正仿宋_GBK" w:hint="eastAsia"/>
        </w:rPr>
        <w:t>38万元</w:t>
      </w:r>
      <w:r w:rsidR="006B1AE8">
        <w:rPr>
          <w:rFonts w:ascii="方正仿宋_GBK" w:hAnsi="宋体" w:cs="@宋体" w:hint="eastAsia"/>
        </w:rPr>
        <w:t>、结转下年</w:t>
      </w:r>
      <w:r w:rsidR="00E75C40" w:rsidRPr="00BB53A6">
        <w:rPr>
          <w:rFonts w:ascii="方正仿宋_GBK" w:hAnsi="宋体" w:cs="@宋体" w:hint="eastAsia"/>
        </w:rPr>
        <w:t>支出</w:t>
      </w:r>
      <w:r w:rsidR="006B1AE8">
        <w:rPr>
          <w:rFonts w:ascii="方正仿宋_GBK" w:hAnsi="宋体" w:cs="@宋体" w:hint="eastAsia"/>
        </w:rPr>
        <w:t>4</w:t>
      </w:r>
      <w:r w:rsidR="00E75C40" w:rsidRPr="00BB53A6">
        <w:rPr>
          <w:rFonts w:ascii="方正仿宋_GBK" w:hAnsi="宋体" w:cs="@宋体" w:hint="eastAsia"/>
        </w:rPr>
        <w:t>万元后，支出总计</w:t>
      </w:r>
      <w:r w:rsidR="006B1AE8">
        <w:rPr>
          <w:rFonts w:ascii="方正仿宋_GBK" w:hAnsi="宋体" w:cs="@宋体" w:hint="eastAsia"/>
        </w:rPr>
        <w:t>2733</w:t>
      </w:r>
      <w:r w:rsidR="00E75C40" w:rsidRPr="00BB53A6">
        <w:rPr>
          <w:rFonts w:ascii="方正仿宋_GBK" w:hAnsi="宋体" w:cs="@宋体" w:hint="eastAsia"/>
        </w:rPr>
        <w:t>万元。</w:t>
      </w:r>
    </w:p>
    <w:p w:rsidR="00E75C40" w:rsidRPr="00741DA9" w:rsidRDefault="00E75C40" w:rsidP="00B00AD8">
      <w:pPr>
        <w:spacing w:line="560" w:lineRule="exact"/>
        <w:rPr>
          <w:rFonts w:ascii="方正楷体_GBK" w:eastAsia="方正楷体_GBK" w:hAnsi="宋体"/>
          <w:bCs/>
        </w:rPr>
      </w:pPr>
      <w:r w:rsidRPr="00741DA9">
        <w:rPr>
          <w:rFonts w:ascii="方正楷体_GBK" w:eastAsia="方正楷体_GBK" w:hAnsi="宋体" w:cs="@宋体"/>
        </w:rPr>
        <w:t xml:space="preserve">    </w:t>
      </w:r>
      <w:r>
        <w:rPr>
          <w:rFonts w:ascii="方正楷体_GBK" w:eastAsia="方正楷体_GBK" w:hAnsi="宋体" w:hint="eastAsia"/>
          <w:bCs/>
        </w:rPr>
        <w:t>（二）政府性基金预算</w:t>
      </w:r>
    </w:p>
    <w:p w:rsidR="00E75C40" w:rsidRPr="00BB53A6" w:rsidRDefault="00E75C40" w:rsidP="00B00AD8">
      <w:pPr>
        <w:spacing w:line="560" w:lineRule="exact"/>
        <w:ind w:firstLineChars="200" w:firstLine="640"/>
        <w:rPr>
          <w:rFonts w:ascii="方正仿宋_GBK"/>
        </w:rPr>
      </w:pPr>
      <w:r w:rsidRPr="00BB53A6">
        <w:rPr>
          <w:rFonts w:ascii="方正仿宋_GBK" w:hint="eastAsia"/>
        </w:rPr>
        <w:t>全</w:t>
      </w:r>
      <w:r w:rsidR="006B1AE8">
        <w:rPr>
          <w:rFonts w:ascii="方正仿宋_GBK" w:hint="eastAsia"/>
        </w:rPr>
        <w:t>镇</w:t>
      </w:r>
      <w:r w:rsidRPr="00BB53A6">
        <w:rPr>
          <w:rFonts w:ascii="方正仿宋_GBK" w:hint="eastAsia"/>
        </w:rPr>
        <w:t>政府性基金预算收入加上上级转移支付收入</w:t>
      </w:r>
      <w:r w:rsidR="006B1AE8">
        <w:rPr>
          <w:rFonts w:ascii="方正仿宋_GBK" w:hint="eastAsia"/>
        </w:rPr>
        <w:t>52</w:t>
      </w:r>
      <w:r w:rsidRPr="00BB53A6">
        <w:rPr>
          <w:rFonts w:ascii="方正仿宋_GBK" w:hint="eastAsia"/>
        </w:rPr>
        <w:t>万元、</w:t>
      </w:r>
      <w:r w:rsidR="006B1AE8">
        <w:rPr>
          <w:rFonts w:ascii="方正仿宋_GBK" w:hint="eastAsia"/>
        </w:rPr>
        <w:t>上年</w:t>
      </w:r>
      <w:r w:rsidRPr="00BB53A6">
        <w:rPr>
          <w:rFonts w:ascii="方正仿宋_GBK" w:hint="eastAsia"/>
        </w:rPr>
        <w:t>结转</w:t>
      </w:r>
      <w:r w:rsidR="006B1AE8">
        <w:rPr>
          <w:rFonts w:ascii="方正仿宋_GBK" w:hint="eastAsia"/>
        </w:rPr>
        <w:t>96</w:t>
      </w:r>
      <w:r w:rsidRPr="00BB53A6">
        <w:rPr>
          <w:rFonts w:ascii="方正仿宋_GBK" w:hint="eastAsia"/>
        </w:rPr>
        <w:t>万元后，收入总计</w:t>
      </w:r>
      <w:r w:rsidR="006B1AE8">
        <w:rPr>
          <w:rFonts w:ascii="方正仿宋_GBK" w:hint="eastAsia"/>
        </w:rPr>
        <w:t>148</w:t>
      </w:r>
      <w:r w:rsidRPr="00BB53A6">
        <w:rPr>
          <w:rFonts w:ascii="方正仿宋_GBK" w:hint="eastAsia"/>
        </w:rPr>
        <w:t>万元。</w:t>
      </w:r>
    </w:p>
    <w:p w:rsidR="00E75C40" w:rsidRPr="00BB53A6" w:rsidRDefault="00E75C40" w:rsidP="006B1AE8">
      <w:pPr>
        <w:spacing w:line="560" w:lineRule="exact"/>
        <w:ind w:firstLineChars="200" w:firstLine="640"/>
        <w:rPr>
          <w:rFonts w:ascii="方正仿宋_GBK"/>
        </w:rPr>
      </w:pPr>
      <w:r w:rsidRPr="00BB53A6">
        <w:rPr>
          <w:rFonts w:ascii="方正仿宋_GBK" w:hint="eastAsia"/>
        </w:rPr>
        <w:t>全</w:t>
      </w:r>
      <w:r w:rsidR="006B1AE8">
        <w:rPr>
          <w:rFonts w:ascii="方正仿宋_GBK" w:hint="eastAsia"/>
        </w:rPr>
        <w:t>镇</w:t>
      </w:r>
      <w:r w:rsidRPr="00BB53A6">
        <w:rPr>
          <w:rFonts w:ascii="方正仿宋_GBK" w:hint="eastAsia"/>
        </w:rPr>
        <w:t>政府性基金预算支出</w:t>
      </w:r>
      <w:r w:rsidR="006B1AE8">
        <w:rPr>
          <w:rFonts w:ascii="方正仿宋_GBK" w:hint="eastAsia"/>
        </w:rPr>
        <w:t>97</w:t>
      </w:r>
      <w:r w:rsidRPr="00BB53A6">
        <w:rPr>
          <w:rFonts w:ascii="方正仿宋_GBK" w:hint="eastAsia"/>
        </w:rPr>
        <w:t>万元，</w:t>
      </w:r>
      <w:r w:rsidR="006B1AE8">
        <w:rPr>
          <w:rFonts w:ascii="方正仿宋_GBK" w:hint="eastAsia"/>
        </w:rPr>
        <w:t>下降47.6</w:t>
      </w:r>
      <w:r w:rsidRPr="00BB53A6">
        <w:rPr>
          <w:rFonts w:ascii="方正仿宋_GBK"/>
        </w:rPr>
        <w:t>%</w:t>
      </w:r>
      <w:r w:rsidRPr="00BB53A6">
        <w:rPr>
          <w:rFonts w:ascii="方正仿宋_GBK" w:hint="eastAsia"/>
        </w:rPr>
        <w:t>，完成调整预算的</w:t>
      </w:r>
      <w:r w:rsidR="006B1AE8">
        <w:rPr>
          <w:rFonts w:ascii="方正仿宋_GBK" w:hint="eastAsia"/>
        </w:rPr>
        <w:t>101</w:t>
      </w:r>
      <w:r w:rsidRPr="00BB53A6">
        <w:rPr>
          <w:rFonts w:ascii="方正仿宋_GBK"/>
        </w:rPr>
        <w:t>%</w:t>
      </w:r>
      <w:r w:rsidR="00384DF0">
        <w:rPr>
          <w:rFonts w:ascii="方正仿宋_GBK" w:hint="eastAsia"/>
        </w:rPr>
        <w:t>，</w:t>
      </w:r>
      <w:r w:rsidRPr="00BB53A6">
        <w:rPr>
          <w:rFonts w:ascii="方正仿宋_GBK" w:hint="eastAsia"/>
        </w:rPr>
        <w:t>加上</w:t>
      </w:r>
      <w:r w:rsidR="00527051" w:rsidRPr="00BB53A6">
        <w:rPr>
          <w:rFonts w:ascii="方正仿宋_GBK" w:hAnsi="宋体" w:cs="@宋体" w:hint="eastAsia"/>
        </w:rPr>
        <w:t>结转下年项目支出</w:t>
      </w:r>
      <w:r w:rsidR="006B1AE8">
        <w:rPr>
          <w:rFonts w:ascii="方正仿宋_GBK" w:hAnsi="宋体" w:cs="@宋体" w:hint="eastAsia"/>
        </w:rPr>
        <w:t>51</w:t>
      </w:r>
      <w:r w:rsidR="00527051">
        <w:rPr>
          <w:rFonts w:ascii="方正仿宋_GBK" w:hAnsi="宋体" w:cs="@宋体" w:hint="eastAsia"/>
        </w:rPr>
        <w:t>万元后</w:t>
      </w:r>
      <w:r w:rsidRPr="00BB53A6">
        <w:rPr>
          <w:rFonts w:ascii="方正仿宋_GBK" w:hint="eastAsia"/>
        </w:rPr>
        <w:t>，支出总计</w:t>
      </w:r>
      <w:r w:rsidR="006B1AE8">
        <w:rPr>
          <w:rFonts w:ascii="方正仿宋_GBK" w:hint="eastAsia"/>
        </w:rPr>
        <w:t>148</w:t>
      </w:r>
      <w:r w:rsidRPr="00BB53A6">
        <w:rPr>
          <w:rFonts w:ascii="方正仿宋_GBK" w:hint="eastAsia"/>
        </w:rPr>
        <w:t>万元。</w:t>
      </w:r>
    </w:p>
    <w:p w:rsidR="00E75C40" w:rsidRDefault="006B1AE8" w:rsidP="00B00AD8">
      <w:pPr>
        <w:spacing w:line="560" w:lineRule="exact"/>
        <w:ind w:firstLineChars="196" w:firstLine="627"/>
        <w:rPr>
          <w:rFonts w:ascii="方正黑体_GBK" w:eastAsia="方正黑体_GBK" w:hAnsi="方正仿宋_GBK" w:cs="@方正仿宋_GBK"/>
        </w:rPr>
      </w:pPr>
      <w:r>
        <w:rPr>
          <w:rFonts w:ascii="方正黑体_GBK" w:eastAsia="方正黑体_GBK" w:hAnsi="方正仿宋_GBK" w:cs="@方正仿宋_GBK" w:hint="eastAsia"/>
        </w:rPr>
        <w:t>二</w:t>
      </w:r>
      <w:r w:rsidR="00E75C40" w:rsidRPr="00741DA9">
        <w:rPr>
          <w:rFonts w:ascii="方正黑体_GBK" w:eastAsia="方正黑体_GBK" w:hAnsi="方正仿宋_GBK" w:cs="@方正仿宋_GBK" w:hint="eastAsia"/>
        </w:rPr>
        <w:t>、重点报告事项</w:t>
      </w:r>
    </w:p>
    <w:p w:rsidR="00E75C40" w:rsidRPr="00422122" w:rsidRDefault="00E75C40" w:rsidP="00B00AD8">
      <w:pPr>
        <w:spacing w:line="560" w:lineRule="exact"/>
        <w:ind w:firstLineChars="195" w:firstLine="624"/>
        <w:rPr>
          <w:rFonts w:ascii="方正楷体_GBK" w:eastAsia="方正楷体_GBK"/>
        </w:rPr>
      </w:pPr>
      <w:r w:rsidRPr="00422122">
        <w:rPr>
          <w:rFonts w:ascii="方正楷体_GBK" w:eastAsia="方正楷体_GBK" w:hint="eastAsia"/>
        </w:rPr>
        <w:t>（一）转移支付情况</w:t>
      </w:r>
    </w:p>
    <w:p w:rsidR="00956361" w:rsidRDefault="00E75C40" w:rsidP="00956361">
      <w:pPr>
        <w:ind w:firstLineChars="150" w:firstLine="480"/>
        <w:rPr>
          <w:rFonts w:ascii="方正仿宋_GBK"/>
        </w:rPr>
      </w:pPr>
      <w:r>
        <w:rPr>
          <w:rFonts w:ascii="方正仿宋_GBK"/>
        </w:rPr>
        <w:t>2020</w:t>
      </w:r>
      <w:r>
        <w:rPr>
          <w:rFonts w:ascii="方正仿宋_GBK" w:hint="eastAsia"/>
        </w:rPr>
        <w:t>年上级</w:t>
      </w:r>
      <w:r w:rsidRPr="0082678D">
        <w:rPr>
          <w:rFonts w:ascii="方正仿宋_GBK" w:hint="eastAsia"/>
        </w:rPr>
        <w:t>共计下达我</w:t>
      </w:r>
      <w:r w:rsidR="006B1AE8">
        <w:rPr>
          <w:rFonts w:ascii="方正仿宋_GBK" w:hint="eastAsia"/>
        </w:rPr>
        <w:t>镇</w:t>
      </w:r>
      <w:r w:rsidRPr="0082678D">
        <w:rPr>
          <w:rFonts w:ascii="方正仿宋_GBK" w:hint="eastAsia"/>
        </w:rPr>
        <w:t>一般公共预算转移支付资金</w:t>
      </w:r>
      <w:r w:rsidR="006B1AE8">
        <w:rPr>
          <w:rFonts w:ascii="方正仿宋_GBK" w:hint="eastAsia"/>
        </w:rPr>
        <w:t>1610</w:t>
      </w:r>
      <w:r w:rsidRPr="0082678D">
        <w:rPr>
          <w:rFonts w:ascii="方正仿宋_GBK" w:hint="eastAsia"/>
        </w:rPr>
        <w:lastRenderedPageBreak/>
        <w:t>万元，其中一般性转移支付</w:t>
      </w:r>
      <w:r>
        <w:rPr>
          <w:rFonts w:ascii="方正仿宋_GBK" w:hint="eastAsia"/>
        </w:rPr>
        <w:t>收入</w:t>
      </w:r>
      <w:r w:rsidR="00604AAB">
        <w:rPr>
          <w:rFonts w:ascii="方正仿宋_GBK" w:hint="eastAsia"/>
        </w:rPr>
        <w:t>1430</w:t>
      </w:r>
      <w:r w:rsidRPr="0082678D">
        <w:rPr>
          <w:rFonts w:ascii="方正仿宋_GBK" w:hint="eastAsia"/>
        </w:rPr>
        <w:t>万元</w:t>
      </w:r>
      <w:r>
        <w:rPr>
          <w:rFonts w:ascii="方正仿宋_GBK" w:hint="eastAsia"/>
        </w:rPr>
        <w:t>，</w:t>
      </w:r>
      <w:r w:rsidR="00956361" w:rsidRPr="00144D1D">
        <w:rPr>
          <w:rFonts w:ascii="方正仿宋_GBK" w:hint="eastAsia"/>
        </w:rPr>
        <w:t>主要是</w:t>
      </w:r>
      <w:r w:rsidR="00956361">
        <w:rPr>
          <w:rFonts w:ascii="方正仿宋_GBK" w:hint="eastAsia"/>
        </w:rPr>
        <w:t>体制补助收入1109万元，结算补助收入321万元</w:t>
      </w:r>
      <w:r>
        <w:rPr>
          <w:rFonts w:ascii="方正仿宋_GBK" w:hint="eastAsia"/>
        </w:rPr>
        <w:t>；专项转移支付收入</w:t>
      </w:r>
      <w:r w:rsidR="00604AAB">
        <w:rPr>
          <w:rFonts w:ascii="方正仿宋_GBK" w:hint="eastAsia"/>
        </w:rPr>
        <w:t>180</w:t>
      </w:r>
      <w:r>
        <w:rPr>
          <w:rFonts w:ascii="方正仿宋_GBK" w:hint="eastAsia"/>
        </w:rPr>
        <w:t>万元，主要是</w:t>
      </w:r>
      <w:r w:rsidR="00604AAB" w:rsidRPr="00604AAB">
        <w:rPr>
          <w:rFonts w:ascii="方正仿宋_GBK" w:hint="eastAsia"/>
        </w:rPr>
        <w:t>一般公共服务</w:t>
      </w:r>
      <w:r w:rsidR="00604AAB">
        <w:rPr>
          <w:rFonts w:ascii="方正仿宋_GBK" w:hint="eastAsia"/>
        </w:rPr>
        <w:t>、</w:t>
      </w:r>
      <w:r w:rsidR="00604AAB" w:rsidRPr="00604AAB">
        <w:rPr>
          <w:rFonts w:ascii="方正仿宋_GBK" w:hint="eastAsia"/>
        </w:rPr>
        <w:t>社会保障和就业</w:t>
      </w:r>
      <w:r w:rsidR="00604AAB">
        <w:rPr>
          <w:rFonts w:ascii="方正仿宋_GBK" w:hint="eastAsia"/>
        </w:rPr>
        <w:t>、</w:t>
      </w:r>
      <w:r w:rsidRPr="00A9130D">
        <w:rPr>
          <w:rFonts w:ascii="方正仿宋_GBK" w:hint="eastAsia"/>
        </w:rPr>
        <w:t>节能环保</w:t>
      </w:r>
      <w:r>
        <w:rPr>
          <w:rFonts w:ascii="方正仿宋_GBK" w:hint="eastAsia"/>
        </w:rPr>
        <w:t>、</w:t>
      </w:r>
      <w:r w:rsidRPr="00A9130D">
        <w:rPr>
          <w:rFonts w:ascii="方正仿宋_GBK" w:hint="eastAsia"/>
        </w:rPr>
        <w:t>农林水</w:t>
      </w:r>
      <w:r>
        <w:rPr>
          <w:rFonts w:ascii="方正仿宋_GBK" w:hint="eastAsia"/>
        </w:rPr>
        <w:t>等方面。</w:t>
      </w:r>
    </w:p>
    <w:p w:rsidR="00956361" w:rsidRDefault="00956361" w:rsidP="00956361">
      <w:pPr>
        <w:ind w:firstLineChars="150" w:firstLine="480"/>
        <w:rPr>
          <w:rFonts w:ascii="方正仿宋_GBK"/>
        </w:rPr>
      </w:pPr>
      <w:r w:rsidRPr="00144D1D">
        <w:rPr>
          <w:rFonts w:ascii="方正仿宋_GBK" w:hint="eastAsia"/>
        </w:rPr>
        <w:t>2020年上级共计下达我</w:t>
      </w:r>
      <w:r>
        <w:rPr>
          <w:rFonts w:ascii="方正仿宋_GBK" w:hint="eastAsia"/>
        </w:rPr>
        <w:t>镇</w:t>
      </w:r>
      <w:r w:rsidRPr="00144D1D">
        <w:rPr>
          <w:rFonts w:ascii="方正仿宋_GBK" w:hint="eastAsia"/>
        </w:rPr>
        <w:t>政府性基金预算转移支付资金</w:t>
      </w:r>
      <w:r>
        <w:rPr>
          <w:rFonts w:ascii="方正仿宋_GBK" w:hint="eastAsia"/>
        </w:rPr>
        <w:t>52</w:t>
      </w:r>
      <w:r w:rsidRPr="00144D1D">
        <w:rPr>
          <w:rFonts w:ascii="方正仿宋_GBK" w:hint="eastAsia"/>
        </w:rPr>
        <w:t>万元，主要是抗疫特别国债</w:t>
      </w:r>
      <w:r>
        <w:rPr>
          <w:rFonts w:ascii="方正仿宋_GBK" w:hint="eastAsia"/>
        </w:rPr>
        <w:t>52</w:t>
      </w:r>
      <w:r w:rsidRPr="00144D1D">
        <w:rPr>
          <w:rFonts w:ascii="方正仿宋_GBK" w:hint="eastAsia"/>
        </w:rPr>
        <w:t>万元</w:t>
      </w:r>
      <w:r>
        <w:rPr>
          <w:rFonts w:ascii="方正仿宋_GBK" w:hint="eastAsia"/>
        </w:rPr>
        <w:t>。</w:t>
      </w:r>
    </w:p>
    <w:p w:rsidR="00E75C40" w:rsidRDefault="00956361" w:rsidP="00956361">
      <w:pPr>
        <w:ind w:firstLineChars="150" w:firstLine="480"/>
        <w:rPr>
          <w:rFonts w:ascii="方正仿宋_GBK"/>
        </w:rPr>
      </w:pPr>
      <w:r w:rsidRPr="00144D1D">
        <w:rPr>
          <w:rFonts w:ascii="方正仿宋_GBK" w:hint="eastAsia"/>
        </w:rPr>
        <w:t>2020年上级</w:t>
      </w:r>
      <w:r w:rsidR="00B6442A">
        <w:rPr>
          <w:rFonts w:ascii="方正仿宋_GBK" w:hint="eastAsia"/>
        </w:rPr>
        <w:t>未下达我</w:t>
      </w:r>
      <w:r>
        <w:rPr>
          <w:rFonts w:ascii="方正仿宋_GBK" w:hint="eastAsia"/>
        </w:rPr>
        <w:t>镇</w:t>
      </w:r>
      <w:r w:rsidRPr="0082678D">
        <w:rPr>
          <w:rFonts w:ascii="方正仿宋_GBK" w:hint="eastAsia"/>
        </w:rPr>
        <w:t>资本经营预算补助。</w:t>
      </w:r>
    </w:p>
    <w:p w:rsidR="00956361" w:rsidRPr="00956361" w:rsidRDefault="00956361" w:rsidP="00956361">
      <w:pPr>
        <w:spacing w:line="560" w:lineRule="exact"/>
        <w:ind w:firstLineChars="150" w:firstLine="480"/>
        <w:rPr>
          <w:rFonts w:ascii="方正楷体_GBK" w:eastAsia="方正楷体_GBK"/>
        </w:rPr>
      </w:pPr>
      <w:r w:rsidRPr="00422122">
        <w:rPr>
          <w:rFonts w:ascii="方正楷体_GBK" w:eastAsia="方正楷体_GBK" w:hint="eastAsia"/>
        </w:rPr>
        <w:t>（</w:t>
      </w:r>
      <w:r>
        <w:rPr>
          <w:rFonts w:ascii="方正楷体_GBK" w:eastAsia="方正楷体_GBK" w:hint="eastAsia"/>
        </w:rPr>
        <w:t>二</w:t>
      </w:r>
      <w:r w:rsidRPr="00422122">
        <w:rPr>
          <w:rFonts w:ascii="方正楷体_GBK" w:eastAsia="方正楷体_GBK" w:hint="eastAsia"/>
        </w:rPr>
        <w:t>）</w:t>
      </w:r>
      <w:r w:rsidRPr="00956361">
        <w:rPr>
          <w:rFonts w:ascii="方正楷体_GBK" w:eastAsia="方正楷体_GBK" w:hint="eastAsia"/>
        </w:rPr>
        <w:t>补助下级情况</w:t>
      </w:r>
    </w:p>
    <w:p w:rsidR="00956361" w:rsidRPr="00956361" w:rsidRDefault="00956361" w:rsidP="00956361">
      <w:pPr>
        <w:spacing w:line="560" w:lineRule="exact"/>
        <w:ind w:firstLineChars="150" w:firstLine="480"/>
        <w:rPr>
          <w:rFonts w:ascii="方正仿宋_GBK"/>
        </w:rPr>
      </w:pPr>
      <w:r>
        <w:rPr>
          <w:rFonts w:ascii="方正仿宋_GBK" w:hint="eastAsia"/>
        </w:rPr>
        <w:t>2020</w:t>
      </w:r>
      <w:r w:rsidR="001552CD">
        <w:rPr>
          <w:rFonts w:ascii="方正仿宋_GBK" w:hint="eastAsia"/>
        </w:rPr>
        <w:t>年我</w:t>
      </w:r>
      <w:r>
        <w:rPr>
          <w:rFonts w:ascii="方正仿宋_GBK" w:hint="eastAsia"/>
        </w:rPr>
        <w:t>镇无对下级的一般公共预算和政府性基金预算补助。</w:t>
      </w:r>
    </w:p>
    <w:p w:rsidR="00E75C40" w:rsidRPr="00422122" w:rsidRDefault="00E75C40" w:rsidP="00B00AD8">
      <w:pPr>
        <w:spacing w:line="560" w:lineRule="exact"/>
        <w:ind w:firstLineChars="150" w:firstLine="480"/>
        <w:rPr>
          <w:rFonts w:ascii="方正楷体_GBK" w:eastAsia="方正楷体_GBK" w:hAnsi="宋体" w:cs="@宋体"/>
        </w:rPr>
      </w:pPr>
      <w:r w:rsidRPr="00422122">
        <w:rPr>
          <w:rFonts w:ascii="方正楷体_GBK" w:eastAsia="方正楷体_GBK" w:hAnsi="宋体" w:cs="@宋体" w:hint="eastAsia"/>
        </w:rPr>
        <w:t>（</w:t>
      </w:r>
      <w:r w:rsidR="00956361">
        <w:rPr>
          <w:rFonts w:ascii="方正楷体_GBK" w:eastAsia="方正楷体_GBK" w:hAnsi="宋体" w:cs="@宋体" w:hint="eastAsia"/>
        </w:rPr>
        <w:t>三</w:t>
      </w:r>
      <w:r w:rsidRPr="00422122">
        <w:rPr>
          <w:rFonts w:ascii="方正楷体_GBK" w:eastAsia="方正楷体_GBK" w:hAnsi="宋体" w:cs="@宋体" w:hint="eastAsia"/>
        </w:rPr>
        <w:t>）预算绩效管理情况</w:t>
      </w:r>
    </w:p>
    <w:p w:rsidR="00604AAB" w:rsidRPr="00604AAB" w:rsidRDefault="00604AAB" w:rsidP="00604AAB">
      <w:pPr>
        <w:spacing w:line="560" w:lineRule="exact"/>
        <w:ind w:firstLineChars="200" w:firstLine="640"/>
      </w:pPr>
      <w:r>
        <w:t>2020</w:t>
      </w:r>
      <w:r>
        <w:rPr>
          <w:rFonts w:hint="eastAsia"/>
        </w:rPr>
        <w:t>年</w:t>
      </w:r>
      <w:r w:rsidRPr="00500595">
        <w:rPr>
          <w:rFonts w:hint="eastAsia"/>
        </w:rPr>
        <w:t>严格落实区委区政府《关于认真贯彻落实</w:t>
      </w:r>
      <w:r w:rsidRPr="00500595">
        <w:t>&lt;</w:t>
      </w:r>
      <w:r w:rsidRPr="00500595">
        <w:rPr>
          <w:rFonts w:hint="eastAsia"/>
        </w:rPr>
        <w:t>中共重庆市委重庆市人民政府关于全面实施预算绩效管理实施意见</w:t>
      </w:r>
      <w:r w:rsidRPr="00500595">
        <w:t>&gt;</w:t>
      </w:r>
      <w:r w:rsidRPr="00500595">
        <w:rPr>
          <w:rFonts w:hint="eastAsia"/>
        </w:rPr>
        <w:t>的通知》（涪陵委〔</w:t>
      </w:r>
      <w:r w:rsidRPr="00500595">
        <w:t>2020</w:t>
      </w:r>
      <w:r w:rsidRPr="00500595">
        <w:rPr>
          <w:rFonts w:hint="eastAsia"/>
        </w:rPr>
        <w:t>〕</w:t>
      </w:r>
      <w:r w:rsidRPr="00500595">
        <w:t>34</w:t>
      </w:r>
      <w:r w:rsidRPr="00500595">
        <w:rPr>
          <w:rFonts w:hint="eastAsia"/>
        </w:rPr>
        <w:t>号）</w:t>
      </w:r>
      <w:r w:rsidR="00956361">
        <w:rPr>
          <w:rFonts w:hint="eastAsia"/>
        </w:rPr>
        <w:t>，</w:t>
      </w:r>
      <w:r w:rsidRPr="00604AAB">
        <w:rPr>
          <w:rFonts w:hint="eastAsia"/>
        </w:rPr>
        <w:t>我</w:t>
      </w:r>
      <w:r w:rsidR="00B6442A">
        <w:rPr>
          <w:rFonts w:hint="eastAsia"/>
        </w:rPr>
        <w:t>镇</w:t>
      </w:r>
      <w:r w:rsidRPr="00604AAB">
        <w:rPr>
          <w:rFonts w:hint="eastAsia"/>
        </w:rPr>
        <w:t>以绩效目标实现为导向，进一步加强制度建设，提升自评质量，预算绩效管理取得新成效。一是抓好绩效目标编制，及时报送绩效目标。二是探索绩效跟踪监控，要求加强过程监控。三是深入开展财政支出绩效评价，对专项资金实施绩效自评和项目检查，在此基础上形成自评报告。四是强化评价结果应用，组织绩效自评和绩效跟踪监控，对发现的问题及时改进，加强评价结果与项目资金安排的衔接。五是健全绩效管理工作机制，明确职责分工，努力提高绩效管理工作水平。我</w:t>
      </w:r>
      <w:r w:rsidR="00B6442A">
        <w:rPr>
          <w:rFonts w:hint="eastAsia"/>
        </w:rPr>
        <w:t>镇</w:t>
      </w:r>
      <w:r w:rsidRPr="00604AAB">
        <w:rPr>
          <w:rFonts w:hint="eastAsia"/>
        </w:rPr>
        <w:t>严格按照上级的要求在规定的时间发放工资、公积金、</w:t>
      </w:r>
      <w:r w:rsidRPr="00604AAB">
        <w:rPr>
          <w:rFonts w:hint="eastAsia"/>
        </w:rPr>
        <w:lastRenderedPageBreak/>
        <w:t>医保等按时准确缴款到位，从无拖欠。我</w:t>
      </w:r>
      <w:r w:rsidR="001552CD">
        <w:rPr>
          <w:rFonts w:hint="eastAsia"/>
        </w:rPr>
        <w:t>镇</w:t>
      </w:r>
      <w:r w:rsidRPr="00604AAB">
        <w:rPr>
          <w:rFonts w:hint="eastAsia"/>
        </w:rPr>
        <w:t>2020</w:t>
      </w:r>
      <w:r w:rsidRPr="00604AAB">
        <w:rPr>
          <w:rFonts w:hint="eastAsia"/>
        </w:rPr>
        <w:t>项目开支，在年初的预算上资金相应都进行了追加调整。项目支出因上级财政专项补助增加，项目支出完成情况较好。</w:t>
      </w:r>
      <w:r w:rsidRPr="00604AAB">
        <w:rPr>
          <w:rFonts w:hint="eastAsia"/>
        </w:rPr>
        <w:t>2020</w:t>
      </w:r>
      <w:r w:rsidRPr="00604AAB">
        <w:rPr>
          <w:rFonts w:hint="eastAsia"/>
        </w:rPr>
        <w:t>我</w:t>
      </w:r>
      <w:r w:rsidR="001552CD">
        <w:rPr>
          <w:rFonts w:hint="eastAsia"/>
        </w:rPr>
        <w:t>镇</w:t>
      </w:r>
      <w:r w:rsidRPr="00604AAB">
        <w:rPr>
          <w:rFonts w:hint="eastAsia"/>
        </w:rPr>
        <w:t>基本支出管理的各项收入和支出都按预算的目标完成。</w:t>
      </w:r>
    </w:p>
    <w:p w:rsidR="00B00AD8" w:rsidRPr="003B4BCA" w:rsidRDefault="00B00AD8" w:rsidP="00B00AD8">
      <w:pPr>
        <w:spacing w:line="560" w:lineRule="exact"/>
        <w:ind w:firstLineChars="200" w:firstLine="640"/>
        <w:rPr>
          <w:rFonts w:ascii="方正楷体_GBK" w:eastAsia="方正楷体_GBK"/>
          <w:color w:val="000000" w:themeColor="text1"/>
        </w:rPr>
      </w:pPr>
      <w:r w:rsidRPr="00422122">
        <w:rPr>
          <w:rFonts w:ascii="方正楷体_GBK" w:eastAsia="方正楷体_GBK" w:hAnsi="宋体" w:cs="@宋体" w:hint="eastAsia"/>
        </w:rPr>
        <w:t>（</w:t>
      </w:r>
      <w:r w:rsidR="00783397">
        <w:rPr>
          <w:rFonts w:ascii="方正楷体_GBK" w:eastAsia="方正楷体_GBK" w:hAnsi="宋体" w:cs="@宋体" w:hint="eastAsia"/>
        </w:rPr>
        <w:t>四</w:t>
      </w:r>
      <w:r w:rsidRPr="00422122">
        <w:rPr>
          <w:rFonts w:ascii="方正楷体_GBK" w:eastAsia="方正楷体_GBK" w:hAnsi="宋体" w:cs="@宋体" w:hint="eastAsia"/>
        </w:rPr>
        <w:t>）</w:t>
      </w:r>
      <w:r w:rsidRPr="003B4BCA">
        <w:rPr>
          <w:rFonts w:ascii="方正楷体_GBK" w:eastAsia="方正楷体_GBK" w:hint="eastAsia"/>
          <w:color w:val="000000" w:themeColor="text1"/>
        </w:rPr>
        <w:t>中央直达资金使用情况</w:t>
      </w:r>
    </w:p>
    <w:p w:rsidR="00B00AD8" w:rsidRPr="00B00AD8" w:rsidRDefault="00B00AD8" w:rsidP="00B00AD8">
      <w:pPr>
        <w:spacing w:line="560" w:lineRule="exact"/>
        <w:ind w:firstLineChars="200" w:firstLine="640"/>
        <w:rPr>
          <w:color w:val="000000" w:themeColor="text1"/>
        </w:rPr>
      </w:pPr>
      <w:r w:rsidRPr="003B4BCA">
        <w:rPr>
          <w:rFonts w:hint="eastAsia"/>
          <w:color w:val="000000" w:themeColor="text1"/>
        </w:rPr>
        <w:t>2020</w:t>
      </w:r>
      <w:r w:rsidRPr="003B4BCA">
        <w:rPr>
          <w:rFonts w:hint="eastAsia"/>
          <w:color w:val="000000" w:themeColor="text1"/>
        </w:rPr>
        <w:t>年，</w:t>
      </w:r>
      <w:r w:rsidR="00F8250C">
        <w:rPr>
          <w:rFonts w:hint="eastAsia"/>
          <w:color w:val="000000" w:themeColor="text1"/>
        </w:rPr>
        <w:t>区财政分配我镇</w:t>
      </w:r>
      <w:r w:rsidRPr="003B4BCA">
        <w:rPr>
          <w:rFonts w:hint="eastAsia"/>
          <w:color w:val="000000" w:themeColor="text1"/>
        </w:rPr>
        <w:t>直达资金</w:t>
      </w:r>
      <w:r w:rsidR="00F8250C">
        <w:rPr>
          <w:rFonts w:hint="eastAsia"/>
          <w:color w:val="000000" w:themeColor="text1"/>
        </w:rPr>
        <w:t>298</w:t>
      </w:r>
      <w:r w:rsidRPr="003B4BCA">
        <w:rPr>
          <w:rFonts w:hint="eastAsia"/>
          <w:color w:val="000000" w:themeColor="text1"/>
        </w:rPr>
        <w:t>万元，其中，抗疫特别国债</w:t>
      </w:r>
      <w:r w:rsidR="00F8250C">
        <w:rPr>
          <w:rFonts w:hint="eastAsia"/>
          <w:color w:val="000000" w:themeColor="text1"/>
        </w:rPr>
        <w:t>52</w:t>
      </w:r>
      <w:r w:rsidRPr="003B4BCA">
        <w:rPr>
          <w:rFonts w:hint="eastAsia"/>
          <w:color w:val="000000" w:themeColor="text1"/>
        </w:rPr>
        <w:t>万元，主要用于抗疫支出，公共卫生和</w:t>
      </w:r>
      <w:r w:rsidR="00A9610A">
        <w:rPr>
          <w:rFonts w:hint="eastAsia"/>
          <w:color w:val="000000" w:themeColor="text1"/>
        </w:rPr>
        <w:t>物资</w:t>
      </w:r>
      <w:r w:rsidRPr="003B4BCA">
        <w:rPr>
          <w:rFonts w:hint="eastAsia"/>
          <w:color w:val="000000" w:themeColor="text1"/>
        </w:rPr>
        <w:t>储备基础设施建设，支持企业复工复产；正常转移支付纳入直达管理资金</w:t>
      </w:r>
      <w:r w:rsidR="00F8250C">
        <w:rPr>
          <w:rFonts w:hint="eastAsia"/>
          <w:color w:val="000000" w:themeColor="text1"/>
        </w:rPr>
        <w:t>246</w:t>
      </w:r>
      <w:r w:rsidR="00F8250C">
        <w:rPr>
          <w:rFonts w:hint="eastAsia"/>
          <w:color w:val="000000" w:themeColor="text1"/>
        </w:rPr>
        <w:t>万元，主要用于支持基层运转需要</w:t>
      </w:r>
      <w:r w:rsidRPr="003B4BCA">
        <w:rPr>
          <w:rFonts w:hint="eastAsia"/>
          <w:color w:val="000000" w:themeColor="text1"/>
        </w:rPr>
        <w:t>。</w:t>
      </w:r>
    </w:p>
    <w:p w:rsidR="00E75C40" w:rsidRPr="00422122" w:rsidRDefault="00E75C40" w:rsidP="00B00AD8">
      <w:pPr>
        <w:spacing w:line="560" w:lineRule="exact"/>
        <w:ind w:firstLineChars="200" w:firstLine="640"/>
        <w:rPr>
          <w:rFonts w:ascii="方正楷体_GBK" w:eastAsia="方正楷体_GBK" w:hAnsi="宋体" w:cs="@宋体"/>
        </w:rPr>
      </w:pPr>
      <w:r w:rsidRPr="00422122">
        <w:rPr>
          <w:rFonts w:ascii="方正楷体_GBK" w:eastAsia="方正楷体_GBK" w:hAnsi="宋体" w:cs="@宋体" w:hint="eastAsia"/>
        </w:rPr>
        <w:t>（</w:t>
      </w:r>
      <w:r w:rsidR="00783397">
        <w:rPr>
          <w:rFonts w:ascii="方正楷体_GBK" w:eastAsia="方正楷体_GBK" w:hAnsi="宋体" w:cs="@宋体" w:hint="eastAsia"/>
        </w:rPr>
        <w:t>五</w:t>
      </w:r>
      <w:r w:rsidRPr="00422122">
        <w:rPr>
          <w:rFonts w:ascii="方正楷体_GBK" w:eastAsia="方正楷体_GBK" w:hAnsi="宋体" w:cs="@宋体" w:hint="eastAsia"/>
        </w:rPr>
        <w:t>）</w:t>
      </w:r>
      <w:r w:rsidR="00B00AD8">
        <w:rPr>
          <w:rFonts w:ascii="方正楷体_GBK" w:eastAsia="方正楷体_GBK" w:hAnsi="宋体" w:cs="@宋体" w:hint="eastAsia"/>
        </w:rPr>
        <w:t>地方</w:t>
      </w:r>
      <w:r w:rsidRPr="00422122">
        <w:rPr>
          <w:rFonts w:ascii="方正楷体_GBK" w:eastAsia="方正楷体_GBK" w:hAnsi="宋体" w:cs="@宋体" w:hint="eastAsia"/>
        </w:rPr>
        <w:t>政府债务情况</w:t>
      </w:r>
    </w:p>
    <w:p w:rsidR="00956361" w:rsidRDefault="001552CD" w:rsidP="00956361">
      <w:pPr>
        <w:ind w:firstLineChars="200" w:firstLine="640"/>
        <w:jc w:val="left"/>
        <w:rPr>
          <w:rFonts w:ascii="方正仿宋_GBK"/>
        </w:rPr>
      </w:pPr>
      <w:r>
        <w:rPr>
          <w:rFonts w:ascii="方正仿宋_GBK" w:hint="eastAsia"/>
        </w:rPr>
        <w:t>我</w:t>
      </w:r>
      <w:r w:rsidR="00956361">
        <w:rPr>
          <w:rFonts w:ascii="方正仿宋_GBK" w:hint="eastAsia"/>
        </w:rPr>
        <w:t>镇2020年未</w:t>
      </w:r>
      <w:r w:rsidR="00956361" w:rsidRPr="00920999">
        <w:rPr>
          <w:rFonts w:ascii="方正仿宋_GBK" w:hint="eastAsia"/>
        </w:rPr>
        <w:t>举借</w:t>
      </w:r>
      <w:r w:rsidR="00956361">
        <w:rPr>
          <w:rFonts w:ascii="方正仿宋_GBK" w:hint="eastAsia"/>
        </w:rPr>
        <w:t>政府债务，限额、余额和新增债券均为0。</w:t>
      </w:r>
    </w:p>
    <w:p w:rsidR="00E75C40" w:rsidRDefault="00E75C40" w:rsidP="00B00AD8">
      <w:pPr>
        <w:spacing w:line="560" w:lineRule="exact"/>
        <w:ind w:firstLineChars="200" w:firstLine="640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>（</w:t>
      </w:r>
      <w:r w:rsidR="00783397">
        <w:rPr>
          <w:rFonts w:ascii="方正楷体_GBK" w:eastAsia="方正楷体_GBK" w:hint="eastAsia"/>
        </w:rPr>
        <w:t>六</w:t>
      </w:r>
      <w:r>
        <w:rPr>
          <w:rFonts w:ascii="方正楷体_GBK" w:eastAsia="方正楷体_GBK" w:hint="eastAsia"/>
        </w:rPr>
        <w:t>）关于“三公”经费支出情况</w:t>
      </w:r>
    </w:p>
    <w:p w:rsidR="002C0FF2" w:rsidRPr="002C0FF2" w:rsidRDefault="002C0FF2" w:rsidP="002C0FF2">
      <w:pPr>
        <w:spacing w:line="560" w:lineRule="exact"/>
        <w:ind w:firstLineChars="200" w:firstLine="640"/>
      </w:pPr>
      <w:r w:rsidRPr="002C0FF2">
        <w:rPr>
          <w:rFonts w:hint="eastAsia"/>
        </w:rPr>
        <w:t>按照市政府、区政府关于推进政府信息公开工作部署和要求，现将</w:t>
      </w:r>
      <w:r w:rsidR="001552CD">
        <w:rPr>
          <w:rFonts w:hint="eastAsia"/>
        </w:rPr>
        <w:t>我</w:t>
      </w:r>
      <w:r w:rsidR="001124E7">
        <w:rPr>
          <w:rFonts w:hint="eastAsia"/>
        </w:rPr>
        <w:t>镇</w:t>
      </w:r>
      <w:r w:rsidRPr="002C0FF2">
        <w:rPr>
          <w:rFonts w:hint="eastAsia"/>
        </w:rPr>
        <w:t>2020</w:t>
      </w:r>
      <w:r w:rsidRPr="002C0FF2">
        <w:rPr>
          <w:rFonts w:hint="eastAsia"/>
        </w:rPr>
        <w:t>年度“三公”经费决算情况公布如下：</w:t>
      </w:r>
    </w:p>
    <w:p w:rsidR="002C0FF2" w:rsidRPr="002C0FF2" w:rsidRDefault="002C0FF2" w:rsidP="002C0FF2">
      <w:pPr>
        <w:spacing w:line="560" w:lineRule="exact"/>
        <w:ind w:firstLineChars="200" w:firstLine="640"/>
      </w:pPr>
      <w:r w:rsidRPr="002C0FF2">
        <w:rPr>
          <w:rFonts w:hint="eastAsia"/>
        </w:rPr>
        <w:t>2020</w:t>
      </w:r>
      <w:r w:rsidRPr="002C0FF2">
        <w:rPr>
          <w:rFonts w:hint="eastAsia"/>
        </w:rPr>
        <w:t>年度“三公”经费</w:t>
      </w:r>
      <w:r w:rsidR="001124E7">
        <w:rPr>
          <w:rFonts w:hint="eastAsia"/>
        </w:rPr>
        <w:t>22.7</w:t>
      </w:r>
      <w:r w:rsidRPr="002C0FF2">
        <w:rPr>
          <w:rFonts w:hint="eastAsia"/>
        </w:rPr>
        <w:t>万元，其中：因公出国（境）费</w:t>
      </w:r>
      <w:r w:rsidR="001124E7">
        <w:rPr>
          <w:rFonts w:hint="eastAsia"/>
        </w:rPr>
        <w:t>0</w:t>
      </w:r>
      <w:r w:rsidRPr="002C0FF2">
        <w:rPr>
          <w:rFonts w:hint="eastAsia"/>
        </w:rPr>
        <w:t>万元，公务用车购置及运行维护费</w:t>
      </w:r>
      <w:r w:rsidR="001124E7">
        <w:rPr>
          <w:rFonts w:hint="eastAsia"/>
        </w:rPr>
        <w:t>19.93</w:t>
      </w:r>
      <w:r w:rsidRPr="002C0FF2">
        <w:rPr>
          <w:rFonts w:hint="eastAsia"/>
        </w:rPr>
        <w:t>万元（公务用车购置费</w:t>
      </w:r>
      <w:r w:rsidR="001124E7">
        <w:rPr>
          <w:rFonts w:hint="eastAsia"/>
        </w:rPr>
        <w:t>0</w:t>
      </w:r>
      <w:r w:rsidRPr="002C0FF2">
        <w:rPr>
          <w:rFonts w:hint="eastAsia"/>
        </w:rPr>
        <w:t>万元、公务用车运行维护费</w:t>
      </w:r>
      <w:r w:rsidR="005164C1">
        <w:rPr>
          <w:rFonts w:hint="eastAsia"/>
        </w:rPr>
        <w:t>19.93</w:t>
      </w:r>
      <w:r w:rsidRPr="002C0FF2">
        <w:rPr>
          <w:rFonts w:hint="eastAsia"/>
        </w:rPr>
        <w:t>万元），公务接待费</w:t>
      </w:r>
      <w:r w:rsidR="001124E7">
        <w:rPr>
          <w:rFonts w:hint="eastAsia"/>
        </w:rPr>
        <w:t>2.77</w:t>
      </w:r>
      <w:r w:rsidRPr="002C0FF2">
        <w:rPr>
          <w:rFonts w:hint="eastAsia"/>
        </w:rPr>
        <w:t>万元。</w:t>
      </w:r>
      <w:r w:rsidRPr="002C0FF2">
        <w:rPr>
          <w:rFonts w:hint="eastAsia"/>
        </w:rPr>
        <w:t xml:space="preserve"> </w:t>
      </w:r>
    </w:p>
    <w:p w:rsidR="002C0FF2" w:rsidRPr="002C0FF2" w:rsidRDefault="002C0FF2" w:rsidP="002C0FF2">
      <w:pPr>
        <w:spacing w:line="560" w:lineRule="exact"/>
        <w:ind w:firstLineChars="200" w:firstLine="640"/>
      </w:pPr>
      <w:r w:rsidRPr="002C0FF2">
        <w:rPr>
          <w:rFonts w:hint="eastAsia"/>
        </w:rPr>
        <w:t>2020</w:t>
      </w:r>
      <w:r w:rsidRPr="002C0FF2">
        <w:rPr>
          <w:rFonts w:hint="eastAsia"/>
        </w:rPr>
        <w:t>年度因公出国（境）团组数</w:t>
      </w:r>
      <w:r w:rsidR="001124E7">
        <w:rPr>
          <w:rFonts w:hint="eastAsia"/>
        </w:rPr>
        <w:t>0</w:t>
      </w:r>
      <w:r w:rsidRPr="002C0FF2">
        <w:rPr>
          <w:rFonts w:hint="eastAsia"/>
        </w:rPr>
        <w:t>个，因公出国（境）</w:t>
      </w:r>
      <w:r w:rsidR="001124E7">
        <w:rPr>
          <w:rFonts w:hint="eastAsia"/>
        </w:rPr>
        <w:t>0</w:t>
      </w:r>
      <w:r w:rsidRPr="002C0FF2">
        <w:rPr>
          <w:rFonts w:hint="eastAsia"/>
        </w:rPr>
        <w:t>人次；公务用车购置数</w:t>
      </w:r>
      <w:r w:rsidR="001124E7">
        <w:rPr>
          <w:rFonts w:hint="eastAsia"/>
        </w:rPr>
        <w:t>0</w:t>
      </w:r>
      <w:r w:rsidRPr="002C0FF2">
        <w:rPr>
          <w:rFonts w:hint="eastAsia"/>
        </w:rPr>
        <w:t>辆，公务用车保有量</w:t>
      </w:r>
      <w:r w:rsidR="001124E7">
        <w:rPr>
          <w:rFonts w:hint="eastAsia"/>
        </w:rPr>
        <w:t>10</w:t>
      </w:r>
      <w:r w:rsidRPr="002C0FF2">
        <w:rPr>
          <w:rFonts w:hint="eastAsia"/>
        </w:rPr>
        <w:t>辆；国内公务接待</w:t>
      </w:r>
      <w:r w:rsidR="001124E7">
        <w:rPr>
          <w:rFonts w:hint="eastAsia"/>
        </w:rPr>
        <w:t>100</w:t>
      </w:r>
      <w:r w:rsidRPr="002C0FF2">
        <w:rPr>
          <w:rFonts w:hint="eastAsia"/>
        </w:rPr>
        <w:t>批次</w:t>
      </w:r>
      <w:bookmarkStart w:id="0" w:name="_GoBack"/>
      <w:bookmarkEnd w:id="0"/>
      <w:r w:rsidRPr="002C0FF2">
        <w:rPr>
          <w:rFonts w:hint="eastAsia"/>
        </w:rPr>
        <w:t>，国内公务接待</w:t>
      </w:r>
      <w:r w:rsidR="001124E7">
        <w:rPr>
          <w:rFonts w:hint="eastAsia"/>
        </w:rPr>
        <w:t>300</w:t>
      </w:r>
      <w:r w:rsidRPr="002C0FF2">
        <w:rPr>
          <w:rFonts w:hint="eastAsia"/>
        </w:rPr>
        <w:t>人次，无国（境）外公务接待情</w:t>
      </w:r>
      <w:r w:rsidRPr="002C0FF2">
        <w:rPr>
          <w:rFonts w:hint="eastAsia"/>
        </w:rPr>
        <w:lastRenderedPageBreak/>
        <w:t>况。</w:t>
      </w:r>
    </w:p>
    <w:p w:rsidR="002C0FF2" w:rsidRPr="002C0FF2" w:rsidRDefault="002C0FF2" w:rsidP="002C0FF2">
      <w:pPr>
        <w:spacing w:line="560" w:lineRule="exact"/>
        <w:ind w:firstLineChars="200" w:firstLine="640"/>
      </w:pPr>
      <w:r w:rsidRPr="002C0FF2">
        <w:rPr>
          <w:rFonts w:hint="eastAsia"/>
        </w:rPr>
        <w:t>经比较，</w:t>
      </w:r>
      <w:r w:rsidRPr="002C0FF2">
        <w:rPr>
          <w:rFonts w:hint="eastAsia"/>
        </w:rPr>
        <w:t>2020</w:t>
      </w:r>
      <w:r w:rsidRPr="002C0FF2">
        <w:rPr>
          <w:rFonts w:hint="eastAsia"/>
        </w:rPr>
        <w:t>年度“三公”经费较上年减少</w:t>
      </w:r>
      <w:r w:rsidR="001124E7">
        <w:rPr>
          <w:rFonts w:hint="eastAsia"/>
        </w:rPr>
        <w:t>0.43</w:t>
      </w:r>
      <w:r w:rsidRPr="002C0FF2">
        <w:rPr>
          <w:rFonts w:hint="eastAsia"/>
        </w:rPr>
        <w:t>万元，下降</w:t>
      </w:r>
      <w:r w:rsidR="001124E7">
        <w:rPr>
          <w:rFonts w:hint="eastAsia"/>
        </w:rPr>
        <w:t>1.9</w:t>
      </w:r>
      <w:r w:rsidRPr="002C0FF2">
        <w:rPr>
          <w:rFonts w:hint="eastAsia"/>
        </w:rPr>
        <w:t xml:space="preserve">% </w:t>
      </w:r>
      <w:r w:rsidRPr="002C0FF2">
        <w:rPr>
          <w:rFonts w:hint="eastAsia"/>
        </w:rPr>
        <w:t>，较年初预算数减少</w:t>
      </w:r>
      <w:r w:rsidR="001124E7">
        <w:rPr>
          <w:rFonts w:hint="eastAsia"/>
        </w:rPr>
        <w:t>0.</w:t>
      </w:r>
      <w:r w:rsidR="002040DB">
        <w:rPr>
          <w:rFonts w:hint="eastAsia"/>
        </w:rPr>
        <w:t>3</w:t>
      </w:r>
      <w:r w:rsidRPr="002C0FF2">
        <w:rPr>
          <w:rFonts w:hint="eastAsia"/>
        </w:rPr>
        <w:t>万元，下降</w:t>
      </w:r>
      <w:r w:rsidR="001124E7">
        <w:rPr>
          <w:rFonts w:hint="eastAsia"/>
        </w:rPr>
        <w:t>1.3</w:t>
      </w:r>
      <w:r w:rsidRPr="002C0FF2">
        <w:rPr>
          <w:rFonts w:hint="eastAsia"/>
        </w:rPr>
        <w:t>%</w:t>
      </w:r>
      <w:r w:rsidRPr="002C0FF2">
        <w:rPr>
          <w:rFonts w:hint="eastAsia"/>
        </w:rPr>
        <w:t>。主要是严格落实我</w:t>
      </w:r>
      <w:r w:rsidR="001552CD">
        <w:rPr>
          <w:rFonts w:hint="eastAsia"/>
        </w:rPr>
        <w:t>镇过紧日子</w:t>
      </w:r>
      <w:r w:rsidRPr="002C0FF2">
        <w:rPr>
          <w:rFonts w:hint="eastAsia"/>
        </w:rPr>
        <w:t>举措，严控一般性支出，压减“三公”经费。其中：</w:t>
      </w:r>
      <w:r w:rsidR="00B63C2E">
        <w:rPr>
          <w:rFonts w:hint="eastAsia"/>
        </w:rPr>
        <w:t>无</w:t>
      </w:r>
      <w:r w:rsidRPr="002C0FF2">
        <w:rPr>
          <w:rFonts w:hint="eastAsia"/>
        </w:rPr>
        <w:t>因公出国（境）费；公务用车购置及运行维护费较上年减少</w:t>
      </w:r>
      <w:r w:rsidR="001124E7">
        <w:rPr>
          <w:rFonts w:hint="eastAsia"/>
        </w:rPr>
        <w:t>0.05</w:t>
      </w:r>
      <w:r w:rsidRPr="002C0FF2">
        <w:rPr>
          <w:rFonts w:hint="eastAsia"/>
        </w:rPr>
        <w:t>万元，较年初预算数减少</w:t>
      </w:r>
      <w:r w:rsidR="001124E7">
        <w:rPr>
          <w:rFonts w:hint="eastAsia"/>
        </w:rPr>
        <w:t>0.07</w:t>
      </w:r>
      <w:r w:rsidR="001124E7">
        <w:rPr>
          <w:rFonts w:hint="eastAsia"/>
        </w:rPr>
        <w:t>万元</w:t>
      </w:r>
      <w:r w:rsidRPr="002C0FF2">
        <w:rPr>
          <w:rFonts w:hint="eastAsia"/>
        </w:rPr>
        <w:t>；公务接待费较上年减少</w:t>
      </w:r>
      <w:r w:rsidR="001124E7">
        <w:rPr>
          <w:rFonts w:hint="eastAsia"/>
        </w:rPr>
        <w:t>0.39</w:t>
      </w:r>
      <w:r w:rsidRPr="002C0FF2">
        <w:rPr>
          <w:rFonts w:hint="eastAsia"/>
        </w:rPr>
        <w:t>万元，较年初预算数减少</w:t>
      </w:r>
      <w:r w:rsidR="001124E7">
        <w:rPr>
          <w:rFonts w:hint="eastAsia"/>
        </w:rPr>
        <w:t>0.23</w:t>
      </w:r>
      <w:r w:rsidRPr="002C0FF2">
        <w:rPr>
          <w:rFonts w:hint="eastAsia"/>
        </w:rPr>
        <w:t>万元，主要是受新冠疫情防控措施影响和我</w:t>
      </w:r>
      <w:r w:rsidR="001552CD">
        <w:rPr>
          <w:rFonts w:hint="eastAsia"/>
        </w:rPr>
        <w:t>镇</w:t>
      </w:r>
      <w:r w:rsidRPr="002C0FF2">
        <w:rPr>
          <w:rFonts w:hint="eastAsia"/>
        </w:rPr>
        <w:t>认真贯彻落实中央八项规定及我</w:t>
      </w:r>
      <w:r w:rsidR="001552CD">
        <w:rPr>
          <w:rFonts w:hint="eastAsia"/>
        </w:rPr>
        <w:t>镇</w:t>
      </w:r>
      <w:r w:rsidRPr="002C0FF2">
        <w:rPr>
          <w:rFonts w:hint="eastAsia"/>
        </w:rPr>
        <w:t>过紧日子举措。</w:t>
      </w:r>
    </w:p>
    <w:p w:rsidR="00E75C40" w:rsidRPr="001552CD" w:rsidRDefault="00E75C40" w:rsidP="00B00AD8">
      <w:pPr>
        <w:spacing w:line="560" w:lineRule="exact"/>
        <w:ind w:firstLineChars="200" w:firstLine="640"/>
      </w:pPr>
    </w:p>
    <w:p w:rsidR="00E75C40" w:rsidRPr="00500595" w:rsidRDefault="00E75C40" w:rsidP="00B00AD8">
      <w:pPr>
        <w:spacing w:line="560" w:lineRule="exact"/>
        <w:ind w:firstLineChars="200" w:firstLine="640"/>
      </w:pPr>
      <w:r w:rsidRPr="00500595">
        <w:rPr>
          <w:rFonts w:hint="eastAsia"/>
        </w:rPr>
        <w:t>附件：</w:t>
      </w:r>
      <w:r w:rsidR="001552CD" w:rsidRPr="001552CD">
        <w:rPr>
          <w:rFonts w:ascii="方正仿宋_GBK" w:hint="eastAsia"/>
        </w:rPr>
        <w:t>2020年涪陵区乡镇（街道）决算</w:t>
      </w:r>
    </w:p>
    <w:sectPr w:rsidR="00E75C40" w:rsidRPr="00500595" w:rsidSect="00487F0B">
      <w:footerReference w:type="even" r:id="rId6"/>
      <w:footerReference w:type="default" r:id="rId7"/>
      <w:pgSz w:w="11906" w:h="16838" w:code="9"/>
      <w:pgMar w:top="2098" w:right="1418" w:bottom="1701" w:left="1644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D2" w:rsidRDefault="00976ED2" w:rsidP="00DF0ADB">
      <w:r>
        <w:separator/>
      </w:r>
    </w:p>
  </w:endnote>
  <w:endnote w:type="continuationSeparator" w:id="1">
    <w:p w:rsidR="00976ED2" w:rsidRDefault="00976ED2" w:rsidP="00DF0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@方正仿宋_GBK"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40" w:rsidRDefault="00781443" w:rsidP="00D578B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75C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C40" w:rsidRDefault="00E75C40" w:rsidP="002915E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40" w:rsidRPr="002915EB" w:rsidRDefault="00781443" w:rsidP="00D578B1">
    <w:pPr>
      <w:pStyle w:val="a4"/>
      <w:framePr w:wrap="around" w:vAnchor="text" w:hAnchor="margin" w:xAlign="outside" w:y="1"/>
      <w:rPr>
        <w:rStyle w:val="a5"/>
        <w:rFonts w:ascii="方正仿宋_GBK" w:eastAsia="方正仿宋_GBK"/>
        <w:sz w:val="28"/>
        <w:szCs w:val="28"/>
      </w:rPr>
    </w:pPr>
    <w:r w:rsidRPr="002915EB">
      <w:rPr>
        <w:rStyle w:val="a5"/>
        <w:rFonts w:ascii="方正仿宋_GBK" w:eastAsia="方正仿宋_GBK"/>
        <w:sz w:val="28"/>
        <w:szCs w:val="28"/>
      </w:rPr>
      <w:fldChar w:fldCharType="begin"/>
    </w:r>
    <w:r w:rsidR="00E75C40" w:rsidRPr="002915EB">
      <w:rPr>
        <w:rStyle w:val="a5"/>
        <w:rFonts w:ascii="方正仿宋_GBK" w:eastAsia="方正仿宋_GBK"/>
        <w:sz w:val="28"/>
        <w:szCs w:val="28"/>
      </w:rPr>
      <w:instrText xml:space="preserve">PAGE  </w:instrText>
    </w:r>
    <w:r w:rsidRPr="002915EB">
      <w:rPr>
        <w:rStyle w:val="a5"/>
        <w:rFonts w:ascii="方正仿宋_GBK" w:eastAsia="方正仿宋_GBK"/>
        <w:sz w:val="28"/>
        <w:szCs w:val="28"/>
      </w:rPr>
      <w:fldChar w:fldCharType="separate"/>
    </w:r>
    <w:r w:rsidR="002040DB">
      <w:rPr>
        <w:rStyle w:val="a5"/>
        <w:rFonts w:ascii="方正仿宋_GBK" w:eastAsia="方正仿宋_GBK"/>
        <w:noProof/>
        <w:sz w:val="28"/>
        <w:szCs w:val="28"/>
      </w:rPr>
      <w:t>- 3 -</w:t>
    </w:r>
    <w:r w:rsidRPr="002915EB">
      <w:rPr>
        <w:rStyle w:val="a5"/>
        <w:rFonts w:ascii="方正仿宋_GBK" w:eastAsia="方正仿宋_GBK"/>
        <w:sz w:val="28"/>
        <w:szCs w:val="28"/>
      </w:rPr>
      <w:fldChar w:fldCharType="end"/>
    </w:r>
  </w:p>
  <w:p w:rsidR="00E75C40" w:rsidRDefault="00E75C40" w:rsidP="002915E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D2" w:rsidRDefault="00976ED2" w:rsidP="00DF0ADB">
      <w:r>
        <w:separator/>
      </w:r>
    </w:p>
  </w:footnote>
  <w:footnote w:type="continuationSeparator" w:id="1">
    <w:p w:rsidR="00976ED2" w:rsidRDefault="00976ED2" w:rsidP="00DF0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ADB"/>
    <w:rsid w:val="00006574"/>
    <w:rsid w:val="00006C34"/>
    <w:rsid w:val="00013DB3"/>
    <w:rsid w:val="000265C5"/>
    <w:rsid w:val="00037ADD"/>
    <w:rsid w:val="00060E53"/>
    <w:rsid w:val="0007472F"/>
    <w:rsid w:val="00080FCB"/>
    <w:rsid w:val="0008299D"/>
    <w:rsid w:val="000835C4"/>
    <w:rsid w:val="0008770B"/>
    <w:rsid w:val="00093B52"/>
    <w:rsid w:val="000A17CC"/>
    <w:rsid w:val="000B685C"/>
    <w:rsid w:val="000C10BA"/>
    <w:rsid w:val="000C188E"/>
    <w:rsid w:val="000C1CB0"/>
    <w:rsid w:val="000C338F"/>
    <w:rsid w:val="000D310F"/>
    <w:rsid w:val="000D61DB"/>
    <w:rsid w:val="000E1A29"/>
    <w:rsid w:val="000E28EA"/>
    <w:rsid w:val="000E3ADE"/>
    <w:rsid w:val="00111DDD"/>
    <w:rsid w:val="001124E7"/>
    <w:rsid w:val="00117E5E"/>
    <w:rsid w:val="00124490"/>
    <w:rsid w:val="00137A1E"/>
    <w:rsid w:val="00147B9E"/>
    <w:rsid w:val="001552CD"/>
    <w:rsid w:val="0016723F"/>
    <w:rsid w:val="0017241B"/>
    <w:rsid w:val="001765BC"/>
    <w:rsid w:val="001942D7"/>
    <w:rsid w:val="001B0F53"/>
    <w:rsid w:val="001B2900"/>
    <w:rsid w:val="001B51D2"/>
    <w:rsid w:val="001B7982"/>
    <w:rsid w:val="001C3721"/>
    <w:rsid w:val="001C7AC1"/>
    <w:rsid w:val="001D0242"/>
    <w:rsid w:val="001D18E1"/>
    <w:rsid w:val="001D2615"/>
    <w:rsid w:val="001D5AFE"/>
    <w:rsid w:val="001D61DC"/>
    <w:rsid w:val="001E6F5B"/>
    <w:rsid w:val="001F545A"/>
    <w:rsid w:val="0020115B"/>
    <w:rsid w:val="00201680"/>
    <w:rsid w:val="002040DB"/>
    <w:rsid w:val="0022417E"/>
    <w:rsid w:val="00235520"/>
    <w:rsid w:val="0024126C"/>
    <w:rsid w:val="00255662"/>
    <w:rsid w:val="00256F54"/>
    <w:rsid w:val="00266C80"/>
    <w:rsid w:val="002915EB"/>
    <w:rsid w:val="00293C8C"/>
    <w:rsid w:val="002A035B"/>
    <w:rsid w:val="002A5D81"/>
    <w:rsid w:val="002C0FF2"/>
    <w:rsid w:val="002D1BEB"/>
    <w:rsid w:val="002D3021"/>
    <w:rsid w:val="002E0BA7"/>
    <w:rsid w:val="002E2814"/>
    <w:rsid w:val="002F26E1"/>
    <w:rsid w:val="00302070"/>
    <w:rsid w:val="0030210D"/>
    <w:rsid w:val="00304660"/>
    <w:rsid w:val="00306862"/>
    <w:rsid w:val="003119F3"/>
    <w:rsid w:val="00334ECF"/>
    <w:rsid w:val="003359FA"/>
    <w:rsid w:val="00341AE6"/>
    <w:rsid w:val="003440FA"/>
    <w:rsid w:val="00352CCB"/>
    <w:rsid w:val="00365B39"/>
    <w:rsid w:val="00384DF0"/>
    <w:rsid w:val="00386655"/>
    <w:rsid w:val="003940C5"/>
    <w:rsid w:val="00394422"/>
    <w:rsid w:val="003A0755"/>
    <w:rsid w:val="003A1391"/>
    <w:rsid w:val="003A5059"/>
    <w:rsid w:val="003C74D0"/>
    <w:rsid w:val="003D1B01"/>
    <w:rsid w:val="003D2FC1"/>
    <w:rsid w:val="003E2C1B"/>
    <w:rsid w:val="003E396A"/>
    <w:rsid w:val="003F2D30"/>
    <w:rsid w:val="0040576C"/>
    <w:rsid w:val="00421B03"/>
    <w:rsid w:val="00422122"/>
    <w:rsid w:val="004253E5"/>
    <w:rsid w:val="0042632C"/>
    <w:rsid w:val="00427592"/>
    <w:rsid w:val="00432E7D"/>
    <w:rsid w:val="004477DC"/>
    <w:rsid w:val="00471FEB"/>
    <w:rsid w:val="004774E0"/>
    <w:rsid w:val="00487F0B"/>
    <w:rsid w:val="004A22AF"/>
    <w:rsid w:val="004A5901"/>
    <w:rsid w:val="004B04A2"/>
    <w:rsid w:val="004B1128"/>
    <w:rsid w:val="004D0D08"/>
    <w:rsid w:val="004D4420"/>
    <w:rsid w:val="004D599B"/>
    <w:rsid w:val="004D793F"/>
    <w:rsid w:val="004E42B4"/>
    <w:rsid w:val="004E6F42"/>
    <w:rsid w:val="004E7983"/>
    <w:rsid w:val="004E7F8D"/>
    <w:rsid w:val="004F6FC4"/>
    <w:rsid w:val="00500595"/>
    <w:rsid w:val="00504979"/>
    <w:rsid w:val="005164C1"/>
    <w:rsid w:val="0052315C"/>
    <w:rsid w:val="00527051"/>
    <w:rsid w:val="00537EB6"/>
    <w:rsid w:val="00540428"/>
    <w:rsid w:val="00543A2E"/>
    <w:rsid w:val="005454DF"/>
    <w:rsid w:val="005712D8"/>
    <w:rsid w:val="0057453E"/>
    <w:rsid w:val="00575D5F"/>
    <w:rsid w:val="005775BC"/>
    <w:rsid w:val="00580E44"/>
    <w:rsid w:val="00595AC3"/>
    <w:rsid w:val="005A4759"/>
    <w:rsid w:val="005B1329"/>
    <w:rsid w:val="005B6ED9"/>
    <w:rsid w:val="005E6B90"/>
    <w:rsid w:val="005E7C2F"/>
    <w:rsid w:val="005F138D"/>
    <w:rsid w:val="005F3CA6"/>
    <w:rsid w:val="005F555B"/>
    <w:rsid w:val="005F7834"/>
    <w:rsid w:val="00601B11"/>
    <w:rsid w:val="00604AAB"/>
    <w:rsid w:val="00613BE9"/>
    <w:rsid w:val="00614B92"/>
    <w:rsid w:val="006150B1"/>
    <w:rsid w:val="0061642C"/>
    <w:rsid w:val="00617DB5"/>
    <w:rsid w:val="0063595B"/>
    <w:rsid w:val="006418D1"/>
    <w:rsid w:val="006507A7"/>
    <w:rsid w:val="00664BE4"/>
    <w:rsid w:val="006651D7"/>
    <w:rsid w:val="00665570"/>
    <w:rsid w:val="00665ACE"/>
    <w:rsid w:val="00667A45"/>
    <w:rsid w:val="00685B3B"/>
    <w:rsid w:val="006A536A"/>
    <w:rsid w:val="006A7C96"/>
    <w:rsid w:val="006B118C"/>
    <w:rsid w:val="006B1AE8"/>
    <w:rsid w:val="006B2F3C"/>
    <w:rsid w:val="006B6D93"/>
    <w:rsid w:val="006B7FCB"/>
    <w:rsid w:val="006C3822"/>
    <w:rsid w:val="006D29B3"/>
    <w:rsid w:val="006D5534"/>
    <w:rsid w:val="006F152F"/>
    <w:rsid w:val="00710C32"/>
    <w:rsid w:val="007225D9"/>
    <w:rsid w:val="0072318F"/>
    <w:rsid w:val="0073143C"/>
    <w:rsid w:val="0073455C"/>
    <w:rsid w:val="00740635"/>
    <w:rsid w:val="00741DA9"/>
    <w:rsid w:val="00745C7A"/>
    <w:rsid w:val="0074761C"/>
    <w:rsid w:val="007543FE"/>
    <w:rsid w:val="00781443"/>
    <w:rsid w:val="00781815"/>
    <w:rsid w:val="00783397"/>
    <w:rsid w:val="0078626B"/>
    <w:rsid w:val="007911F6"/>
    <w:rsid w:val="007A139D"/>
    <w:rsid w:val="007A1FB8"/>
    <w:rsid w:val="007A638A"/>
    <w:rsid w:val="007A6900"/>
    <w:rsid w:val="007B1A31"/>
    <w:rsid w:val="007B5BE2"/>
    <w:rsid w:val="007C5F79"/>
    <w:rsid w:val="007C712A"/>
    <w:rsid w:val="007D4BFC"/>
    <w:rsid w:val="007E3754"/>
    <w:rsid w:val="007F692D"/>
    <w:rsid w:val="00822320"/>
    <w:rsid w:val="0082678D"/>
    <w:rsid w:val="00830A70"/>
    <w:rsid w:val="00837631"/>
    <w:rsid w:val="00852A2F"/>
    <w:rsid w:val="008565B3"/>
    <w:rsid w:val="0087352A"/>
    <w:rsid w:val="00876391"/>
    <w:rsid w:val="00882A75"/>
    <w:rsid w:val="008832E5"/>
    <w:rsid w:val="00886FEE"/>
    <w:rsid w:val="00893BB5"/>
    <w:rsid w:val="008A09FB"/>
    <w:rsid w:val="008B089A"/>
    <w:rsid w:val="008B2A61"/>
    <w:rsid w:val="008C001F"/>
    <w:rsid w:val="008D56EA"/>
    <w:rsid w:val="008E118A"/>
    <w:rsid w:val="008E64C8"/>
    <w:rsid w:val="008F0F46"/>
    <w:rsid w:val="008F176E"/>
    <w:rsid w:val="008F5E80"/>
    <w:rsid w:val="00934666"/>
    <w:rsid w:val="00947538"/>
    <w:rsid w:val="00956361"/>
    <w:rsid w:val="00956A88"/>
    <w:rsid w:val="00963CEF"/>
    <w:rsid w:val="009646BD"/>
    <w:rsid w:val="00971F47"/>
    <w:rsid w:val="009730A6"/>
    <w:rsid w:val="00976ED2"/>
    <w:rsid w:val="0098172E"/>
    <w:rsid w:val="00981B84"/>
    <w:rsid w:val="00995182"/>
    <w:rsid w:val="009A3D55"/>
    <w:rsid w:val="009A4B91"/>
    <w:rsid w:val="009A5115"/>
    <w:rsid w:val="009A6639"/>
    <w:rsid w:val="009B289E"/>
    <w:rsid w:val="009C0322"/>
    <w:rsid w:val="009C2D92"/>
    <w:rsid w:val="009C6999"/>
    <w:rsid w:val="009E3485"/>
    <w:rsid w:val="009F4051"/>
    <w:rsid w:val="00A057EA"/>
    <w:rsid w:val="00A10933"/>
    <w:rsid w:val="00A11603"/>
    <w:rsid w:val="00A1523E"/>
    <w:rsid w:val="00A16114"/>
    <w:rsid w:val="00A22F37"/>
    <w:rsid w:val="00A26695"/>
    <w:rsid w:val="00A30F39"/>
    <w:rsid w:val="00A31D1D"/>
    <w:rsid w:val="00A324CB"/>
    <w:rsid w:val="00A37617"/>
    <w:rsid w:val="00A42F64"/>
    <w:rsid w:val="00A60B3E"/>
    <w:rsid w:val="00A63790"/>
    <w:rsid w:val="00A711B5"/>
    <w:rsid w:val="00A747BD"/>
    <w:rsid w:val="00A74C9B"/>
    <w:rsid w:val="00A77B06"/>
    <w:rsid w:val="00A80A66"/>
    <w:rsid w:val="00A81523"/>
    <w:rsid w:val="00A839C8"/>
    <w:rsid w:val="00A8513A"/>
    <w:rsid w:val="00A9130D"/>
    <w:rsid w:val="00A95EA3"/>
    <w:rsid w:val="00A9610A"/>
    <w:rsid w:val="00AA0750"/>
    <w:rsid w:val="00AB1893"/>
    <w:rsid w:val="00AB2C3A"/>
    <w:rsid w:val="00AC3C5B"/>
    <w:rsid w:val="00AC5CE4"/>
    <w:rsid w:val="00AE3737"/>
    <w:rsid w:val="00B00AD8"/>
    <w:rsid w:val="00B11A71"/>
    <w:rsid w:val="00B1769A"/>
    <w:rsid w:val="00B242BE"/>
    <w:rsid w:val="00B266E6"/>
    <w:rsid w:val="00B428C5"/>
    <w:rsid w:val="00B42FB2"/>
    <w:rsid w:val="00B509D5"/>
    <w:rsid w:val="00B543BE"/>
    <w:rsid w:val="00B61E48"/>
    <w:rsid w:val="00B63C2E"/>
    <w:rsid w:val="00B6442A"/>
    <w:rsid w:val="00B730D0"/>
    <w:rsid w:val="00B756A8"/>
    <w:rsid w:val="00B769C9"/>
    <w:rsid w:val="00B82290"/>
    <w:rsid w:val="00B86D26"/>
    <w:rsid w:val="00B90E08"/>
    <w:rsid w:val="00B94A30"/>
    <w:rsid w:val="00B97867"/>
    <w:rsid w:val="00BB53A6"/>
    <w:rsid w:val="00BC587A"/>
    <w:rsid w:val="00BD2422"/>
    <w:rsid w:val="00BE5BDB"/>
    <w:rsid w:val="00BE6291"/>
    <w:rsid w:val="00BF4DA8"/>
    <w:rsid w:val="00BF62A2"/>
    <w:rsid w:val="00C1728E"/>
    <w:rsid w:val="00C20C9B"/>
    <w:rsid w:val="00C25F67"/>
    <w:rsid w:val="00C3791E"/>
    <w:rsid w:val="00C424E3"/>
    <w:rsid w:val="00C46A59"/>
    <w:rsid w:val="00C71F7F"/>
    <w:rsid w:val="00C735EF"/>
    <w:rsid w:val="00C75363"/>
    <w:rsid w:val="00C775AD"/>
    <w:rsid w:val="00C808C2"/>
    <w:rsid w:val="00C819BB"/>
    <w:rsid w:val="00C85737"/>
    <w:rsid w:val="00CA6C3A"/>
    <w:rsid w:val="00CB257D"/>
    <w:rsid w:val="00CC3797"/>
    <w:rsid w:val="00CD5B39"/>
    <w:rsid w:val="00CD71C2"/>
    <w:rsid w:val="00CD7F89"/>
    <w:rsid w:val="00CF02A2"/>
    <w:rsid w:val="00CF28FE"/>
    <w:rsid w:val="00CF40B5"/>
    <w:rsid w:val="00D00050"/>
    <w:rsid w:val="00D02687"/>
    <w:rsid w:val="00D037CB"/>
    <w:rsid w:val="00D05CFA"/>
    <w:rsid w:val="00D1524F"/>
    <w:rsid w:val="00D15A3D"/>
    <w:rsid w:val="00D21642"/>
    <w:rsid w:val="00D25AB5"/>
    <w:rsid w:val="00D41CE1"/>
    <w:rsid w:val="00D578B1"/>
    <w:rsid w:val="00D66DCB"/>
    <w:rsid w:val="00D705C8"/>
    <w:rsid w:val="00D70831"/>
    <w:rsid w:val="00D74F51"/>
    <w:rsid w:val="00D80C27"/>
    <w:rsid w:val="00D84630"/>
    <w:rsid w:val="00D85481"/>
    <w:rsid w:val="00D936DD"/>
    <w:rsid w:val="00DB4F56"/>
    <w:rsid w:val="00DB515D"/>
    <w:rsid w:val="00DB7299"/>
    <w:rsid w:val="00DD6B14"/>
    <w:rsid w:val="00DE1001"/>
    <w:rsid w:val="00DF0ADB"/>
    <w:rsid w:val="00DF73EE"/>
    <w:rsid w:val="00E3069B"/>
    <w:rsid w:val="00E31649"/>
    <w:rsid w:val="00E43CE0"/>
    <w:rsid w:val="00E453F4"/>
    <w:rsid w:val="00E469C4"/>
    <w:rsid w:val="00E56C56"/>
    <w:rsid w:val="00E61FCA"/>
    <w:rsid w:val="00E67804"/>
    <w:rsid w:val="00E75C40"/>
    <w:rsid w:val="00E76102"/>
    <w:rsid w:val="00E847E5"/>
    <w:rsid w:val="00E944CB"/>
    <w:rsid w:val="00EA1785"/>
    <w:rsid w:val="00EB2B08"/>
    <w:rsid w:val="00EB6151"/>
    <w:rsid w:val="00EC010C"/>
    <w:rsid w:val="00ED49BF"/>
    <w:rsid w:val="00ED5A2D"/>
    <w:rsid w:val="00ED762B"/>
    <w:rsid w:val="00EE36D6"/>
    <w:rsid w:val="00EE52B7"/>
    <w:rsid w:val="00EF4582"/>
    <w:rsid w:val="00F029CE"/>
    <w:rsid w:val="00F03388"/>
    <w:rsid w:val="00F04E62"/>
    <w:rsid w:val="00F179B4"/>
    <w:rsid w:val="00F207FB"/>
    <w:rsid w:val="00F46019"/>
    <w:rsid w:val="00F53BFF"/>
    <w:rsid w:val="00F53C68"/>
    <w:rsid w:val="00F60959"/>
    <w:rsid w:val="00F66619"/>
    <w:rsid w:val="00F741FC"/>
    <w:rsid w:val="00F77293"/>
    <w:rsid w:val="00F8250C"/>
    <w:rsid w:val="00F861FE"/>
    <w:rsid w:val="00F87511"/>
    <w:rsid w:val="00F914B6"/>
    <w:rsid w:val="00FA084F"/>
    <w:rsid w:val="00FB2595"/>
    <w:rsid w:val="00FB4794"/>
    <w:rsid w:val="00FC0B18"/>
    <w:rsid w:val="00FC5C42"/>
    <w:rsid w:val="00FC5F2B"/>
    <w:rsid w:val="00FD2EE0"/>
    <w:rsid w:val="00FD524B"/>
    <w:rsid w:val="00FD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DB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0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0AD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0AD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0ADB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2915EB"/>
    <w:rPr>
      <w:rFonts w:cs="Times New Roman"/>
    </w:rPr>
  </w:style>
  <w:style w:type="paragraph" w:customStyle="1" w:styleId="CharCharChar1CharCharCharCharCharCharCharCharCharChar">
    <w:name w:val="Char Char Char1 Char Char Char Char Char Char Char Char Char Char"/>
    <w:basedOn w:val="a"/>
    <w:uiPriority w:val="99"/>
    <w:semiHidden/>
    <w:rsid w:val="007225D9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254</Words>
  <Characters>1448</Characters>
  <Application>Microsoft Office Word</Application>
  <DocSecurity>0</DocSecurity>
  <Lines>12</Lines>
  <Paragraphs>3</Paragraphs>
  <ScaleCrop>false</ScaleCrop>
  <Company>China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桑三博客</cp:lastModifiedBy>
  <cp:revision>308</cp:revision>
  <cp:lastPrinted>2021-08-20T06:11:00Z</cp:lastPrinted>
  <dcterms:created xsi:type="dcterms:W3CDTF">2020-07-02T01:11:00Z</dcterms:created>
  <dcterms:modified xsi:type="dcterms:W3CDTF">2022-08-29T07:57:00Z</dcterms:modified>
</cp:coreProperties>
</file>