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</w:pPr>
    </w:p>
    <w:p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2020年涪陵区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同乐</w:t>
      </w:r>
      <w:r>
        <w:rPr>
          <w:rFonts w:hint="eastAsia" w:ascii="方正小标宋_GBK" w:eastAsia="方正小标宋_GBK"/>
          <w:sz w:val="36"/>
          <w:szCs w:val="36"/>
        </w:rPr>
        <w:t>乡预算绩效工作开展</w:t>
      </w:r>
    </w:p>
    <w:p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情况说明</w:t>
      </w:r>
    </w:p>
    <w:p>
      <w:pPr>
        <w:spacing w:line="560" w:lineRule="exact"/>
        <w:ind w:firstLine="640" w:firstLineChars="200"/>
      </w:pPr>
    </w:p>
    <w:p>
      <w:pPr>
        <w:spacing w:line="560" w:lineRule="exact"/>
        <w:ind w:firstLine="640" w:firstLineChars="200"/>
        <w:rPr>
          <w:rFonts w:hAnsi="宋体"/>
        </w:rPr>
      </w:pPr>
      <w:r>
        <w:t>2020</w:t>
      </w:r>
      <w:r>
        <w:rPr>
          <w:rFonts w:hint="eastAsia"/>
        </w:rPr>
        <w:t>年严格落实区委区政府《关于认真贯彻落实</w:t>
      </w:r>
      <w:r>
        <w:t>&lt;</w:t>
      </w:r>
      <w:r>
        <w:rPr>
          <w:rFonts w:hint="eastAsia"/>
        </w:rPr>
        <w:t>中共重庆市委重庆市人民政府关于全面实施预算绩效管理实施意见</w:t>
      </w:r>
      <w:r>
        <w:t>&gt;</w:t>
      </w:r>
      <w:r>
        <w:rPr>
          <w:rFonts w:hint="eastAsia"/>
        </w:rPr>
        <w:t>的通知》（涪陵委〔</w:t>
      </w:r>
      <w:r>
        <w:t>2020</w:t>
      </w:r>
      <w:r>
        <w:rPr>
          <w:rFonts w:hint="eastAsia"/>
        </w:rPr>
        <w:t>〕</w:t>
      </w:r>
      <w:r>
        <w:t>34</w:t>
      </w:r>
      <w:r>
        <w:rPr>
          <w:rFonts w:hint="eastAsia"/>
        </w:rPr>
        <w:t>号）</w:t>
      </w:r>
      <w:r>
        <w:rPr>
          <w:rFonts w:hint="eastAsia"/>
          <w:lang w:eastAsia="zh-CN"/>
        </w:rPr>
        <w:t>的文件精神</w:t>
      </w:r>
      <w:r>
        <w:rPr>
          <w:rFonts w:hint="eastAsia"/>
        </w:rPr>
        <w:t>，</w:t>
      </w:r>
      <w:r>
        <w:rPr>
          <w:rFonts w:hint="eastAsia" w:hAnsi="宋体"/>
        </w:rPr>
        <w:t>重点开展绩效目标运行过程跟踪管理工作</w:t>
      </w:r>
      <w:r>
        <w:rPr>
          <w:rFonts w:hint="eastAsia" w:hAnsi="宋体"/>
          <w:lang w:eastAsia="zh-CN"/>
        </w:rPr>
        <w:t>，</w:t>
      </w:r>
      <w:r>
        <w:rPr>
          <w:rFonts w:hint="eastAsia" w:hAnsi="宋体"/>
        </w:rPr>
        <w:t>绩效管理水平得到提高，资金使用效益得到提升。</w:t>
      </w:r>
      <w:bookmarkStart w:id="0" w:name="_GoBack"/>
      <w:bookmarkEnd w:id="0"/>
    </w:p>
    <w:p>
      <w:pPr>
        <w:ind w:firstLine="640" w:firstLineChars="200"/>
        <w:rPr>
          <w:rFonts w:hint="eastAsia" w:eastAsia="方正仿宋_GBK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JjNjFiMWI4Yjc0OTAzZTljN2U5MmY2MGUxMTFkMjMifQ=="/>
  </w:docVars>
  <w:rsids>
    <w:rsidRoot w:val="00AA762A"/>
    <w:rsid w:val="00013E2F"/>
    <w:rsid w:val="000A0A5B"/>
    <w:rsid w:val="001A5E2E"/>
    <w:rsid w:val="00430B35"/>
    <w:rsid w:val="006C73A1"/>
    <w:rsid w:val="007E157D"/>
    <w:rsid w:val="008659E2"/>
    <w:rsid w:val="008F0281"/>
    <w:rsid w:val="00AA762A"/>
    <w:rsid w:val="00B45510"/>
    <w:rsid w:val="00C30C7F"/>
    <w:rsid w:val="00D072CF"/>
    <w:rsid w:val="00FD3A16"/>
    <w:rsid w:val="2D9A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114</Words>
  <Characters>136</Characters>
  <Lines>1</Lines>
  <Paragraphs>1</Paragraphs>
  <TotalTime>0</TotalTime>
  <ScaleCrop>false</ScaleCrop>
  <LinksUpToDate>false</LinksUpToDate>
  <CharactersWithSpaces>140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2021-08-30T01:56:00Z</dcterms:created>
  <dc:creator>User</dc:creator>
  <cp:lastModifiedBy>吕文磊</cp:lastModifiedBy>
  <dcterms:modified xsi:type="dcterms:W3CDTF">2022-08-27T06:48:03Z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97714BDAA2D44B1C9464E75CFAE68DBD</vt:lpwstr>
  </property>
</Properties>
</file>