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AAF7" w14:textId="77777777" w:rsidR="001C4E7E" w:rsidRDefault="001C4E7E">
      <w:pPr>
        <w:pStyle w:val="Default"/>
        <w:topLinePunct/>
        <w:autoSpaceDE/>
        <w:rPr>
          <w:rFonts w:ascii="Times New Roman" w:cs="方正黑体_GBK" w:hint="default"/>
          <w:sz w:val="32"/>
          <w:szCs w:val="32"/>
        </w:rPr>
      </w:pPr>
      <w:bookmarkStart w:id="0" w:name="_Toc6789"/>
    </w:p>
    <w:bookmarkEnd w:id="0"/>
    <w:p w14:paraId="3E6A936E" w14:textId="77777777" w:rsidR="001C4E7E" w:rsidRDefault="001C4E7E">
      <w:pPr>
        <w:spacing w:after="120"/>
        <w:rPr>
          <w:rFonts w:eastAsia="方正小标宋_GBK"/>
          <w:sz w:val="44"/>
          <w:szCs w:val="44"/>
        </w:rPr>
      </w:pPr>
    </w:p>
    <w:p w14:paraId="19A6CAAA" w14:textId="77777777" w:rsidR="001C4E7E" w:rsidRDefault="00000000">
      <w:pPr>
        <w:snapToGrid w:val="0"/>
        <w:spacing w:line="594" w:lineRule="exact"/>
        <w:jc w:val="center"/>
        <w:outlineLvl w:val="0"/>
        <w:rPr>
          <w:rFonts w:eastAsia="方正小标宋_GBK" w:cs="方正小标宋_GBK"/>
          <w:sz w:val="44"/>
          <w:szCs w:val="44"/>
        </w:rPr>
      </w:pPr>
      <w:r>
        <w:rPr>
          <w:rFonts w:eastAsia="方正小标宋_GBK" w:cs="方正小标宋_GBK" w:hint="eastAsia"/>
          <w:sz w:val="44"/>
          <w:szCs w:val="44"/>
        </w:rPr>
        <w:t>重庆涪陵渝万高铁站前工程</w:t>
      </w:r>
    </w:p>
    <w:p w14:paraId="2EB99E38" w14:textId="77777777" w:rsidR="001C4E7E" w:rsidRDefault="00000000">
      <w:pPr>
        <w:snapToGrid w:val="0"/>
        <w:spacing w:line="594" w:lineRule="exact"/>
        <w:jc w:val="center"/>
        <w:outlineLvl w:val="0"/>
        <w:rPr>
          <w:rFonts w:eastAsia="方正小标宋_GBK" w:cs="方正小标宋_GBK"/>
          <w:sz w:val="44"/>
          <w:szCs w:val="44"/>
        </w:rPr>
      </w:pPr>
      <w:r>
        <w:rPr>
          <w:rFonts w:eastAsia="方正小标宋_GBK" w:cs="方正小标宋_GBK" w:hint="eastAsia"/>
          <w:sz w:val="44"/>
          <w:szCs w:val="44"/>
        </w:rPr>
        <w:t>“</w:t>
      </w:r>
      <w:r>
        <w:rPr>
          <w:rFonts w:eastAsia="方正小标宋_GBK" w:cs="方正小标宋_GBK" w:hint="eastAsia"/>
          <w:sz w:val="44"/>
          <w:szCs w:val="44"/>
        </w:rPr>
        <w:t>5</w:t>
      </w:r>
      <w:r>
        <w:rPr>
          <w:rFonts w:eastAsia="方正小标宋_GBK" w:cs="方正小标宋_GBK" w:hint="eastAsia"/>
          <w:sz w:val="44"/>
          <w:szCs w:val="44"/>
        </w:rPr>
        <w:t>·</w:t>
      </w:r>
      <w:r>
        <w:rPr>
          <w:rFonts w:eastAsia="方正小标宋_GBK" w:cs="方正小标宋_GBK" w:hint="eastAsia"/>
          <w:sz w:val="44"/>
          <w:szCs w:val="44"/>
        </w:rPr>
        <w:t>22</w:t>
      </w:r>
      <w:r>
        <w:rPr>
          <w:rFonts w:eastAsia="方正小标宋_GBK" w:cs="方正小标宋_GBK" w:hint="eastAsia"/>
          <w:sz w:val="44"/>
          <w:szCs w:val="44"/>
        </w:rPr>
        <w:t>”一般机械伤害事故调查报告</w:t>
      </w:r>
    </w:p>
    <w:p w14:paraId="21F7A89B" w14:textId="77777777" w:rsidR="001C4E7E" w:rsidRDefault="001C4E7E">
      <w:pPr>
        <w:spacing w:after="120" w:line="594" w:lineRule="exact"/>
        <w:jc w:val="center"/>
        <w:rPr>
          <w:rFonts w:eastAsia="方正楷体_GBK"/>
          <w:sz w:val="36"/>
          <w:szCs w:val="36"/>
        </w:rPr>
      </w:pPr>
    </w:p>
    <w:p w14:paraId="350C091E" w14:textId="77777777" w:rsidR="001C4E7E" w:rsidRDefault="001C4E7E">
      <w:pPr>
        <w:spacing w:after="120" w:line="594" w:lineRule="exact"/>
        <w:jc w:val="center"/>
        <w:rPr>
          <w:rFonts w:eastAsia="方正楷体_GBK"/>
          <w:sz w:val="36"/>
          <w:szCs w:val="36"/>
        </w:rPr>
      </w:pPr>
    </w:p>
    <w:p w14:paraId="29C69054" w14:textId="77777777" w:rsidR="001C4E7E" w:rsidRDefault="001C4E7E">
      <w:pPr>
        <w:spacing w:after="120" w:line="594" w:lineRule="exact"/>
        <w:jc w:val="center"/>
        <w:rPr>
          <w:rFonts w:eastAsia="方正楷体_GBK"/>
          <w:sz w:val="36"/>
          <w:szCs w:val="36"/>
        </w:rPr>
      </w:pPr>
    </w:p>
    <w:p w14:paraId="419BA47B" w14:textId="77777777" w:rsidR="001C4E7E" w:rsidRDefault="001C4E7E">
      <w:pPr>
        <w:spacing w:after="120" w:line="594" w:lineRule="exact"/>
        <w:jc w:val="center"/>
        <w:rPr>
          <w:rFonts w:eastAsia="方正楷体_GBK"/>
          <w:sz w:val="36"/>
          <w:szCs w:val="36"/>
        </w:rPr>
      </w:pPr>
    </w:p>
    <w:p w14:paraId="0B01E4D8" w14:textId="77777777" w:rsidR="001C4E7E" w:rsidRDefault="001C4E7E">
      <w:pPr>
        <w:spacing w:after="120" w:line="594" w:lineRule="exact"/>
        <w:jc w:val="center"/>
      </w:pPr>
    </w:p>
    <w:p w14:paraId="62B4E3FF" w14:textId="77777777" w:rsidR="001C4E7E" w:rsidRDefault="001C4E7E">
      <w:pPr>
        <w:pStyle w:val="a4"/>
        <w:rPr>
          <w:rFonts w:eastAsia="方正楷体_GBK"/>
          <w:sz w:val="36"/>
          <w:szCs w:val="36"/>
        </w:rPr>
      </w:pPr>
    </w:p>
    <w:p w14:paraId="509B89F3" w14:textId="77777777" w:rsidR="001C4E7E" w:rsidRDefault="001C4E7E"/>
    <w:p w14:paraId="7A0800B9" w14:textId="77777777" w:rsidR="001C4E7E" w:rsidRDefault="001C4E7E"/>
    <w:p w14:paraId="2010A40F" w14:textId="77777777" w:rsidR="001C4E7E" w:rsidRDefault="001C4E7E">
      <w:pPr>
        <w:spacing w:after="120" w:line="594" w:lineRule="exact"/>
        <w:jc w:val="center"/>
        <w:rPr>
          <w:rFonts w:eastAsia="方正楷体_GBK"/>
          <w:sz w:val="36"/>
          <w:szCs w:val="36"/>
        </w:rPr>
      </w:pPr>
    </w:p>
    <w:p w14:paraId="397287D3" w14:textId="77777777" w:rsidR="001C4E7E" w:rsidRDefault="00000000">
      <w:pPr>
        <w:spacing w:after="120" w:line="594" w:lineRule="exact"/>
        <w:jc w:val="center"/>
        <w:outlineLvl w:val="0"/>
        <w:rPr>
          <w:rFonts w:eastAsia="方正楷体_GBK"/>
          <w:sz w:val="36"/>
          <w:szCs w:val="36"/>
        </w:rPr>
      </w:pPr>
      <w:bookmarkStart w:id="1" w:name="_Toc7905"/>
      <w:bookmarkStart w:id="2" w:name="_Toc24712"/>
      <w:bookmarkStart w:id="3" w:name="_Toc28795"/>
      <w:r>
        <w:rPr>
          <w:rFonts w:eastAsia="方正楷体_GBK" w:hint="eastAsia"/>
          <w:sz w:val="36"/>
          <w:szCs w:val="36"/>
        </w:rPr>
        <w:t>重庆市政府事故调查组</w:t>
      </w:r>
      <w:bookmarkEnd w:id="1"/>
      <w:bookmarkEnd w:id="2"/>
      <w:bookmarkEnd w:id="3"/>
    </w:p>
    <w:p w14:paraId="79D18237" w14:textId="77777777" w:rsidR="001C4E7E" w:rsidRDefault="00000000">
      <w:pPr>
        <w:spacing w:line="594" w:lineRule="exact"/>
        <w:jc w:val="center"/>
        <w:rPr>
          <w:rFonts w:eastAsia="方正楷体_GBK"/>
          <w:sz w:val="36"/>
          <w:szCs w:val="36"/>
        </w:rPr>
      </w:pPr>
      <w:r>
        <w:rPr>
          <w:rFonts w:eastAsia="方正楷体_GBK" w:hint="eastAsia"/>
          <w:sz w:val="36"/>
          <w:szCs w:val="36"/>
        </w:rPr>
        <w:t>2024</w:t>
      </w:r>
      <w:r>
        <w:rPr>
          <w:rFonts w:eastAsia="方正楷体_GBK" w:hint="eastAsia"/>
          <w:sz w:val="36"/>
          <w:szCs w:val="36"/>
        </w:rPr>
        <w:t>年</w:t>
      </w:r>
      <w:r>
        <w:rPr>
          <w:rFonts w:eastAsia="方正楷体_GBK" w:hint="eastAsia"/>
          <w:sz w:val="36"/>
          <w:szCs w:val="36"/>
        </w:rPr>
        <w:t>5</w:t>
      </w:r>
      <w:r>
        <w:rPr>
          <w:rFonts w:eastAsia="方正楷体_GBK" w:hint="eastAsia"/>
          <w:sz w:val="36"/>
          <w:szCs w:val="36"/>
        </w:rPr>
        <w:t>月</w:t>
      </w:r>
      <w:r>
        <w:rPr>
          <w:rFonts w:eastAsia="方正楷体_GBK" w:hint="eastAsia"/>
          <w:sz w:val="36"/>
          <w:szCs w:val="36"/>
        </w:rPr>
        <w:t>31</w:t>
      </w:r>
      <w:r>
        <w:rPr>
          <w:rFonts w:eastAsia="方正楷体_GBK" w:hint="eastAsia"/>
          <w:sz w:val="36"/>
          <w:szCs w:val="36"/>
        </w:rPr>
        <w:t>日</w:t>
      </w:r>
    </w:p>
    <w:p w14:paraId="757D6CA4" w14:textId="77777777" w:rsidR="001C4E7E" w:rsidRDefault="001C4E7E">
      <w:pPr>
        <w:spacing w:line="360" w:lineRule="auto"/>
        <w:jc w:val="center"/>
        <w:rPr>
          <w:rFonts w:eastAsia="宋体" w:cs="宋体"/>
          <w:b/>
          <w:bCs/>
          <w:szCs w:val="32"/>
        </w:rPr>
        <w:sectPr w:rsidR="001C4E7E">
          <w:footerReference w:type="even" r:id="rId6"/>
          <w:footerReference w:type="default" r:id="rId7"/>
          <w:pgSz w:w="11906" w:h="16838"/>
          <w:pgMar w:top="1984" w:right="1446" w:bottom="1644" w:left="1446" w:header="851" w:footer="1247" w:gutter="0"/>
          <w:cols w:space="0"/>
          <w:docGrid w:type="linesAndChars" w:linePitch="600" w:charSpace="204"/>
        </w:sectPr>
      </w:pPr>
    </w:p>
    <w:p w14:paraId="67BDC8BC" w14:textId="77777777" w:rsidR="001C4E7E" w:rsidRDefault="001C4E7E">
      <w:pPr>
        <w:sectPr w:rsidR="001C4E7E">
          <w:pgSz w:w="11906" w:h="16838"/>
          <w:pgMar w:top="1984" w:right="1446" w:bottom="1644" w:left="1446" w:header="851" w:footer="1247" w:gutter="0"/>
          <w:cols w:space="0"/>
          <w:docGrid w:type="linesAndChars" w:linePitch="600" w:charSpace="204"/>
        </w:sectPr>
      </w:pPr>
    </w:p>
    <w:p w14:paraId="76CAC98E" w14:textId="77777777" w:rsidR="001C4E7E" w:rsidRDefault="001C4E7E">
      <w:pPr>
        <w:widowControl/>
        <w:spacing w:line="594" w:lineRule="exact"/>
        <w:rPr>
          <w:rFonts w:eastAsia="宋体"/>
          <w:b/>
          <w:bCs/>
          <w:szCs w:val="32"/>
        </w:rPr>
      </w:pPr>
    </w:p>
    <w:p w14:paraId="5CA3570D" w14:textId="77777777" w:rsidR="001C4E7E" w:rsidRDefault="00000000">
      <w:pPr>
        <w:widowControl/>
        <w:spacing w:line="594" w:lineRule="exact"/>
        <w:jc w:val="center"/>
        <w:rPr>
          <w:rFonts w:eastAsia="宋体"/>
          <w:b/>
          <w:bCs/>
          <w:szCs w:val="32"/>
        </w:rPr>
      </w:pPr>
      <w:r>
        <w:rPr>
          <w:rFonts w:eastAsia="宋体"/>
          <w:b/>
          <w:bCs/>
          <w:szCs w:val="32"/>
        </w:rPr>
        <w:t>目</w:t>
      </w:r>
      <w:r>
        <w:rPr>
          <w:rFonts w:eastAsia="宋体"/>
          <w:b/>
          <w:bCs/>
          <w:szCs w:val="32"/>
        </w:rPr>
        <w:t xml:space="preserve">  </w:t>
      </w:r>
      <w:r>
        <w:rPr>
          <w:rFonts w:eastAsia="宋体"/>
          <w:b/>
          <w:bCs/>
          <w:szCs w:val="32"/>
        </w:rPr>
        <w:t>录</w:t>
      </w:r>
    </w:p>
    <w:p w14:paraId="014F8157" w14:textId="77777777" w:rsidR="001C4E7E" w:rsidRDefault="00000000">
      <w:pPr>
        <w:widowControl/>
        <w:spacing w:line="594" w:lineRule="exact"/>
        <w:jc w:val="center"/>
      </w:pPr>
      <w:r>
        <w:rPr>
          <w:rFonts w:eastAsia="宋体"/>
          <w:sz w:val="24"/>
        </w:rPr>
        <w:fldChar w:fldCharType="begin"/>
      </w:r>
      <w:r>
        <w:rPr>
          <w:rFonts w:eastAsia="宋体"/>
          <w:sz w:val="24"/>
        </w:rPr>
        <w:instrText xml:space="preserve">TOC \o "1-3" \h \u </w:instrText>
      </w:r>
      <w:r>
        <w:rPr>
          <w:rFonts w:eastAsia="宋体"/>
          <w:sz w:val="24"/>
        </w:rPr>
        <w:fldChar w:fldCharType="separate"/>
      </w:r>
    </w:p>
    <w:p w14:paraId="6221A47F" w14:textId="77777777" w:rsidR="001C4E7E" w:rsidRDefault="00000000">
      <w:pPr>
        <w:tabs>
          <w:tab w:val="right" w:leader="dot" w:pos="8845"/>
        </w:tabs>
        <w:spacing w:line="320" w:lineRule="exact"/>
        <w:rPr>
          <w:rFonts w:eastAsia="宋体"/>
          <w:sz w:val="24"/>
        </w:rPr>
      </w:pPr>
      <w:hyperlink w:anchor="_Toc2478" w:history="1">
        <w:r>
          <w:rPr>
            <w:rFonts w:eastAsia="黑体"/>
            <w:kern w:val="0"/>
            <w:sz w:val="24"/>
          </w:rPr>
          <w:t>一、事故基本情况</w:t>
        </w:r>
        <w:r>
          <w:rPr>
            <w:rFonts w:eastAsia="黑体"/>
            <w:sz w:val="24"/>
          </w:rPr>
          <w:tab/>
        </w:r>
        <w:r>
          <w:rPr>
            <w:rFonts w:eastAsia="黑体"/>
            <w:sz w:val="24"/>
          </w:rPr>
          <w:fldChar w:fldCharType="begin"/>
        </w:r>
        <w:r>
          <w:rPr>
            <w:rFonts w:eastAsia="黑体"/>
            <w:sz w:val="24"/>
          </w:rPr>
          <w:instrText xml:space="preserve"> PAGEREF _Toc2478 \h </w:instrText>
        </w:r>
        <w:r>
          <w:rPr>
            <w:rFonts w:eastAsia="黑体"/>
            <w:sz w:val="24"/>
          </w:rPr>
        </w:r>
        <w:r>
          <w:rPr>
            <w:rFonts w:eastAsia="黑体"/>
            <w:sz w:val="24"/>
          </w:rPr>
          <w:fldChar w:fldCharType="separate"/>
        </w:r>
        <w:r>
          <w:rPr>
            <w:rFonts w:eastAsia="黑体"/>
            <w:sz w:val="24"/>
          </w:rPr>
          <w:t>2</w:t>
        </w:r>
        <w:r>
          <w:rPr>
            <w:rFonts w:eastAsia="黑体"/>
            <w:sz w:val="24"/>
          </w:rPr>
          <w:fldChar w:fldCharType="end"/>
        </w:r>
      </w:hyperlink>
    </w:p>
    <w:p w14:paraId="3FB07753" w14:textId="77777777" w:rsidR="001C4E7E" w:rsidRDefault="00000000">
      <w:pPr>
        <w:tabs>
          <w:tab w:val="right" w:leader="dot" w:pos="8845"/>
        </w:tabs>
        <w:spacing w:line="320" w:lineRule="exact"/>
        <w:ind w:leftChars="200" w:left="642"/>
        <w:rPr>
          <w:rFonts w:eastAsia="宋体"/>
          <w:sz w:val="24"/>
        </w:rPr>
      </w:pPr>
      <w:hyperlink w:anchor="_Toc26380" w:history="1">
        <w:r>
          <w:rPr>
            <w:rFonts w:eastAsia="宋体"/>
            <w:kern w:val="0"/>
            <w:sz w:val="24"/>
          </w:rPr>
          <w:t>（一）工程参建单位情况</w:t>
        </w:r>
        <w:r>
          <w:rPr>
            <w:rFonts w:eastAsia="宋体"/>
            <w:sz w:val="24"/>
          </w:rPr>
          <w:tab/>
        </w:r>
        <w:r>
          <w:rPr>
            <w:rFonts w:eastAsia="宋体"/>
            <w:sz w:val="24"/>
          </w:rPr>
          <w:fldChar w:fldCharType="begin"/>
        </w:r>
        <w:r>
          <w:rPr>
            <w:rFonts w:eastAsia="宋体"/>
            <w:sz w:val="24"/>
          </w:rPr>
          <w:instrText xml:space="preserve"> PAGEREF _Toc26380 \h </w:instrText>
        </w:r>
        <w:r>
          <w:rPr>
            <w:rFonts w:eastAsia="宋体"/>
            <w:sz w:val="24"/>
          </w:rPr>
        </w:r>
        <w:r>
          <w:rPr>
            <w:rFonts w:eastAsia="宋体"/>
            <w:sz w:val="24"/>
          </w:rPr>
          <w:fldChar w:fldCharType="separate"/>
        </w:r>
        <w:r>
          <w:rPr>
            <w:rFonts w:eastAsia="宋体"/>
            <w:sz w:val="24"/>
          </w:rPr>
          <w:t>2</w:t>
        </w:r>
        <w:r>
          <w:rPr>
            <w:rFonts w:eastAsia="宋体"/>
            <w:sz w:val="24"/>
          </w:rPr>
          <w:fldChar w:fldCharType="end"/>
        </w:r>
      </w:hyperlink>
    </w:p>
    <w:p w14:paraId="6FDE92A0" w14:textId="77777777" w:rsidR="001C4E7E" w:rsidRDefault="00000000">
      <w:pPr>
        <w:tabs>
          <w:tab w:val="right" w:leader="dot" w:pos="8845"/>
        </w:tabs>
        <w:spacing w:line="320" w:lineRule="exact"/>
        <w:ind w:leftChars="200" w:left="642"/>
        <w:rPr>
          <w:rFonts w:eastAsia="宋体"/>
          <w:sz w:val="24"/>
        </w:rPr>
      </w:pPr>
      <w:hyperlink w:anchor="_Toc6946" w:history="1">
        <w:r>
          <w:rPr>
            <w:rFonts w:eastAsia="宋体"/>
            <w:kern w:val="0"/>
            <w:sz w:val="24"/>
          </w:rPr>
          <w:t>（二）工程概况</w:t>
        </w:r>
        <w:r>
          <w:rPr>
            <w:rFonts w:eastAsia="宋体"/>
            <w:sz w:val="24"/>
          </w:rPr>
          <w:tab/>
        </w:r>
        <w:r>
          <w:rPr>
            <w:rFonts w:eastAsia="宋体"/>
            <w:sz w:val="24"/>
          </w:rPr>
          <w:fldChar w:fldCharType="begin"/>
        </w:r>
        <w:r>
          <w:rPr>
            <w:rFonts w:eastAsia="宋体"/>
            <w:sz w:val="24"/>
          </w:rPr>
          <w:instrText xml:space="preserve"> PAGEREF _Toc6946 \h </w:instrText>
        </w:r>
        <w:r>
          <w:rPr>
            <w:rFonts w:eastAsia="宋体"/>
            <w:sz w:val="24"/>
          </w:rPr>
        </w:r>
        <w:r>
          <w:rPr>
            <w:rFonts w:eastAsia="宋体"/>
            <w:sz w:val="24"/>
          </w:rPr>
          <w:fldChar w:fldCharType="separate"/>
        </w:r>
        <w:r>
          <w:rPr>
            <w:rFonts w:eastAsia="宋体"/>
            <w:sz w:val="24"/>
          </w:rPr>
          <w:t>2</w:t>
        </w:r>
        <w:r>
          <w:rPr>
            <w:rFonts w:eastAsia="宋体"/>
            <w:sz w:val="24"/>
          </w:rPr>
          <w:fldChar w:fldCharType="end"/>
        </w:r>
      </w:hyperlink>
    </w:p>
    <w:p w14:paraId="48ABFE68" w14:textId="77777777" w:rsidR="001C4E7E" w:rsidRDefault="00000000">
      <w:pPr>
        <w:tabs>
          <w:tab w:val="right" w:leader="dot" w:pos="8845"/>
        </w:tabs>
        <w:spacing w:line="320" w:lineRule="exact"/>
        <w:ind w:leftChars="200" w:left="642"/>
        <w:rPr>
          <w:rFonts w:eastAsia="宋体"/>
          <w:sz w:val="24"/>
        </w:rPr>
      </w:pPr>
      <w:hyperlink w:anchor="_Toc11759" w:history="1">
        <w:r>
          <w:rPr>
            <w:rFonts w:eastAsia="宋体"/>
            <w:kern w:val="0"/>
            <w:sz w:val="24"/>
          </w:rPr>
          <w:t>（三）事故发生单位情况</w:t>
        </w:r>
        <w:r>
          <w:rPr>
            <w:rFonts w:eastAsia="宋体"/>
            <w:sz w:val="24"/>
          </w:rPr>
          <w:tab/>
        </w:r>
        <w:r>
          <w:rPr>
            <w:rFonts w:eastAsia="宋体"/>
            <w:sz w:val="24"/>
          </w:rPr>
          <w:fldChar w:fldCharType="begin"/>
        </w:r>
        <w:r>
          <w:rPr>
            <w:rFonts w:eastAsia="宋体"/>
            <w:sz w:val="24"/>
          </w:rPr>
          <w:instrText xml:space="preserve"> PAGEREF _Toc11759 \h </w:instrText>
        </w:r>
        <w:r>
          <w:rPr>
            <w:rFonts w:eastAsia="宋体"/>
            <w:sz w:val="24"/>
          </w:rPr>
        </w:r>
        <w:r>
          <w:rPr>
            <w:rFonts w:eastAsia="宋体"/>
            <w:sz w:val="24"/>
          </w:rPr>
          <w:fldChar w:fldCharType="separate"/>
        </w:r>
        <w:r>
          <w:rPr>
            <w:rFonts w:eastAsia="宋体"/>
            <w:sz w:val="24"/>
          </w:rPr>
          <w:t>2</w:t>
        </w:r>
        <w:r>
          <w:rPr>
            <w:rFonts w:eastAsia="宋体"/>
            <w:sz w:val="24"/>
          </w:rPr>
          <w:fldChar w:fldCharType="end"/>
        </w:r>
      </w:hyperlink>
    </w:p>
    <w:p w14:paraId="094BC668" w14:textId="77777777" w:rsidR="001C4E7E" w:rsidRDefault="00000000">
      <w:pPr>
        <w:tabs>
          <w:tab w:val="right" w:leader="dot" w:pos="8845"/>
        </w:tabs>
        <w:spacing w:line="320" w:lineRule="exact"/>
        <w:ind w:leftChars="200" w:left="642"/>
        <w:rPr>
          <w:rFonts w:eastAsia="宋体"/>
          <w:sz w:val="24"/>
        </w:rPr>
      </w:pPr>
      <w:hyperlink w:anchor="_Toc6264" w:history="1">
        <w:r>
          <w:rPr>
            <w:rFonts w:eastAsia="宋体"/>
            <w:kern w:val="0"/>
            <w:sz w:val="24"/>
          </w:rPr>
          <w:t>（四）合同签订情况</w:t>
        </w:r>
        <w:r>
          <w:rPr>
            <w:rFonts w:eastAsia="宋体"/>
            <w:sz w:val="24"/>
          </w:rPr>
          <w:tab/>
        </w:r>
        <w:r>
          <w:rPr>
            <w:rFonts w:eastAsia="宋体"/>
            <w:sz w:val="24"/>
          </w:rPr>
          <w:fldChar w:fldCharType="begin"/>
        </w:r>
        <w:r>
          <w:rPr>
            <w:rFonts w:eastAsia="宋体"/>
            <w:sz w:val="24"/>
          </w:rPr>
          <w:instrText xml:space="preserve"> PAGEREF _Toc6264 \h </w:instrText>
        </w:r>
        <w:r>
          <w:rPr>
            <w:rFonts w:eastAsia="宋体"/>
            <w:sz w:val="24"/>
          </w:rPr>
        </w:r>
        <w:r>
          <w:rPr>
            <w:rFonts w:eastAsia="宋体"/>
            <w:sz w:val="24"/>
          </w:rPr>
          <w:fldChar w:fldCharType="separate"/>
        </w:r>
        <w:r>
          <w:rPr>
            <w:rFonts w:eastAsia="宋体"/>
            <w:sz w:val="24"/>
          </w:rPr>
          <w:t>3</w:t>
        </w:r>
        <w:r>
          <w:rPr>
            <w:rFonts w:eastAsia="宋体"/>
            <w:sz w:val="24"/>
          </w:rPr>
          <w:fldChar w:fldCharType="end"/>
        </w:r>
      </w:hyperlink>
    </w:p>
    <w:p w14:paraId="3B074977" w14:textId="77777777" w:rsidR="001C4E7E" w:rsidRDefault="00000000">
      <w:pPr>
        <w:tabs>
          <w:tab w:val="right" w:leader="dot" w:pos="8845"/>
        </w:tabs>
        <w:spacing w:line="320" w:lineRule="exact"/>
        <w:ind w:leftChars="200" w:left="642"/>
        <w:rPr>
          <w:rFonts w:eastAsia="宋体"/>
          <w:sz w:val="24"/>
        </w:rPr>
      </w:pPr>
      <w:hyperlink w:anchor="_Toc5587" w:history="1">
        <w:r>
          <w:rPr>
            <w:rFonts w:eastAsia="宋体"/>
            <w:kern w:val="0"/>
            <w:sz w:val="24"/>
          </w:rPr>
          <w:t>（五）事故发生经过</w:t>
        </w:r>
        <w:r>
          <w:rPr>
            <w:rFonts w:eastAsia="宋体"/>
            <w:sz w:val="24"/>
          </w:rPr>
          <w:tab/>
        </w:r>
        <w:r>
          <w:rPr>
            <w:rFonts w:eastAsia="宋体"/>
            <w:sz w:val="24"/>
          </w:rPr>
          <w:fldChar w:fldCharType="begin"/>
        </w:r>
        <w:r>
          <w:rPr>
            <w:rFonts w:eastAsia="宋体"/>
            <w:sz w:val="24"/>
          </w:rPr>
          <w:instrText xml:space="preserve"> PAGEREF _Toc5587 \h </w:instrText>
        </w:r>
        <w:r>
          <w:rPr>
            <w:rFonts w:eastAsia="宋体"/>
            <w:sz w:val="24"/>
          </w:rPr>
        </w:r>
        <w:r>
          <w:rPr>
            <w:rFonts w:eastAsia="宋体"/>
            <w:sz w:val="24"/>
          </w:rPr>
          <w:fldChar w:fldCharType="separate"/>
        </w:r>
        <w:r>
          <w:rPr>
            <w:rFonts w:eastAsia="宋体"/>
            <w:sz w:val="24"/>
          </w:rPr>
          <w:t>3</w:t>
        </w:r>
        <w:r>
          <w:rPr>
            <w:rFonts w:eastAsia="宋体"/>
            <w:sz w:val="24"/>
          </w:rPr>
          <w:fldChar w:fldCharType="end"/>
        </w:r>
      </w:hyperlink>
    </w:p>
    <w:p w14:paraId="219A3139" w14:textId="77777777" w:rsidR="001C4E7E" w:rsidRDefault="00000000">
      <w:pPr>
        <w:tabs>
          <w:tab w:val="right" w:leader="dot" w:pos="8845"/>
        </w:tabs>
        <w:spacing w:line="320" w:lineRule="exact"/>
        <w:ind w:leftChars="200" w:left="642"/>
        <w:rPr>
          <w:rFonts w:eastAsia="宋体"/>
          <w:sz w:val="24"/>
        </w:rPr>
      </w:pPr>
      <w:hyperlink w:anchor="_Toc8840" w:history="1">
        <w:r>
          <w:rPr>
            <w:rFonts w:eastAsia="宋体"/>
            <w:kern w:val="0"/>
            <w:sz w:val="24"/>
          </w:rPr>
          <w:t>（六）事故现场勘查情况</w:t>
        </w:r>
        <w:r>
          <w:rPr>
            <w:rFonts w:eastAsia="宋体"/>
            <w:sz w:val="24"/>
          </w:rPr>
          <w:tab/>
        </w:r>
        <w:r>
          <w:rPr>
            <w:rFonts w:eastAsia="宋体"/>
            <w:sz w:val="24"/>
          </w:rPr>
          <w:fldChar w:fldCharType="begin"/>
        </w:r>
        <w:r>
          <w:rPr>
            <w:rFonts w:eastAsia="宋体"/>
            <w:sz w:val="24"/>
          </w:rPr>
          <w:instrText xml:space="preserve"> PAGEREF _Toc8840 \h </w:instrText>
        </w:r>
        <w:r>
          <w:rPr>
            <w:rFonts w:eastAsia="宋体"/>
            <w:sz w:val="24"/>
          </w:rPr>
        </w:r>
        <w:r>
          <w:rPr>
            <w:rFonts w:eastAsia="宋体"/>
            <w:sz w:val="24"/>
          </w:rPr>
          <w:fldChar w:fldCharType="separate"/>
        </w:r>
        <w:r>
          <w:rPr>
            <w:rFonts w:eastAsia="宋体"/>
            <w:sz w:val="24"/>
          </w:rPr>
          <w:t>4</w:t>
        </w:r>
        <w:r>
          <w:rPr>
            <w:rFonts w:eastAsia="宋体"/>
            <w:sz w:val="24"/>
          </w:rPr>
          <w:fldChar w:fldCharType="end"/>
        </w:r>
      </w:hyperlink>
    </w:p>
    <w:p w14:paraId="335F2D20" w14:textId="77777777" w:rsidR="001C4E7E" w:rsidRDefault="00000000">
      <w:pPr>
        <w:tabs>
          <w:tab w:val="right" w:leader="dot" w:pos="8845"/>
        </w:tabs>
        <w:spacing w:line="320" w:lineRule="exact"/>
        <w:ind w:leftChars="200" w:left="642"/>
        <w:rPr>
          <w:rFonts w:eastAsia="宋体"/>
          <w:sz w:val="24"/>
        </w:rPr>
      </w:pPr>
      <w:hyperlink w:anchor="_Toc14234" w:history="1">
        <w:r>
          <w:rPr>
            <w:rFonts w:eastAsia="宋体"/>
            <w:kern w:val="0"/>
            <w:sz w:val="24"/>
          </w:rPr>
          <w:t>（七）人员伤亡和直接经济损失情况</w:t>
        </w:r>
        <w:r>
          <w:rPr>
            <w:rFonts w:eastAsia="宋体"/>
            <w:sz w:val="24"/>
          </w:rPr>
          <w:tab/>
        </w:r>
        <w:r>
          <w:rPr>
            <w:rFonts w:eastAsia="宋体"/>
            <w:sz w:val="24"/>
          </w:rPr>
          <w:fldChar w:fldCharType="begin"/>
        </w:r>
        <w:r>
          <w:rPr>
            <w:rFonts w:eastAsia="宋体"/>
            <w:sz w:val="24"/>
          </w:rPr>
          <w:instrText xml:space="preserve"> PAGEREF _Toc14234 \h </w:instrText>
        </w:r>
        <w:r>
          <w:rPr>
            <w:rFonts w:eastAsia="宋体"/>
            <w:sz w:val="24"/>
          </w:rPr>
        </w:r>
        <w:r>
          <w:rPr>
            <w:rFonts w:eastAsia="宋体"/>
            <w:sz w:val="24"/>
          </w:rPr>
          <w:fldChar w:fldCharType="separate"/>
        </w:r>
        <w:r>
          <w:rPr>
            <w:rFonts w:eastAsia="宋体"/>
            <w:sz w:val="24"/>
          </w:rPr>
          <w:t>4</w:t>
        </w:r>
        <w:r>
          <w:rPr>
            <w:rFonts w:eastAsia="宋体"/>
            <w:sz w:val="24"/>
          </w:rPr>
          <w:fldChar w:fldCharType="end"/>
        </w:r>
      </w:hyperlink>
    </w:p>
    <w:p w14:paraId="65530129" w14:textId="77777777" w:rsidR="001C4E7E" w:rsidRDefault="00000000">
      <w:pPr>
        <w:tabs>
          <w:tab w:val="right" w:leader="dot" w:pos="8845"/>
        </w:tabs>
        <w:spacing w:line="320" w:lineRule="exact"/>
        <w:ind w:leftChars="200" w:left="642"/>
        <w:rPr>
          <w:rFonts w:eastAsia="宋体"/>
          <w:sz w:val="24"/>
        </w:rPr>
      </w:pPr>
      <w:hyperlink w:anchor="_Toc16452" w:history="1">
        <w:r>
          <w:rPr>
            <w:rFonts w:eastAsia="宋体"/>
            <w:kern w:val="0"/>
            <w:sz w:val="24"/>
          </w:rPr>
          <w:t>1</w:t>
        </w:r>
        <w:r>
          <w:rPr>
            <w:rFonts w:eastAsia="宋体"/>
            <w:kern w:val="0"/>
            <w:sz w:val="24"/>
          </w:rPr>
          <w:t>．死者基本情况（</w:t>
        </w:r>
        <w:r>
          <w:rPr>
            <w:rFonts w:eastAsia="宋体"/>
            <w:kern w:val="0"/>
            <w:sz w:val="24"/>
          </w:rPr>
          <w:t>1</w:t>
        </w:r>
        <w:r>
          <w:rPr>
            <w:rFonts w:eastAsia="宋体"/>
            <w:kern w:val="0"/>
            <w:sz w:val="24"/>
          </w:rPr>
          <w:t>人）</w:t>
        </w:r>
        <w:r>
          <w:rPr>
            <w:rFonts w:eastAsia="宋体"/>
            <w:sz w:val="24"/>
          </w:rPr>
          <w:tab/>
        </w:r>
        <w:r>
          <w:rPr>
            <w:rFonts w:eastAsia="宋体"/>
            <w:sz w:val="24"/>
          </w:rPr>
          <w:fldChar w:fldCharType="begin"/>
        </w:r>
        <w:r>
          <w:rPr>
            <w:rFonts w:eastAsia="宋体"/>
            <w:sz w:val="24"/>
          </w:rPr>
          <w:instrText xml:space="preserve"> PAGEREF _Toc16452 \h </w:instrText>
        </w:r>
        <w:r>
          <w:rPr>
            <w:rFonts w:eastAsia="宋体"/>
            <w:sz w:val="24"/>
          </w:rPr>
        </w:r>
        <w:r>
          <w:rPr>
            <w:rFonts w:eastAsia="宋体"/>
            <w:sz w:val="24"/>
          </w:rPr>
          <w:fldChar w:fldCharType="separate"/>
        </w:r>
        <w:r>
          <w:rPr>
            <w:rFonts w:eastAsia="宋体"/>
            <w:sz w:val="24"/>
          </w:rPr>
          <w:t>4</w:t>
        </w:r>
        <w:r>
          <w:rPr>
            <w:rFonts w:eastAsia="宋体"/>
            <w:sz w:val="24"/>
          </w:rPr>
          <w:fldChar w:fldCharType="end"/>
        </w:r>
      </w:hyperlink>
    </w:p>
    <w:p w14:paraId="3C60683F" w14:textId="77777777" w:rsidR="001C4E7E" w:rsidRDefault="00000000">
      <w:pPr>
        <w:tabs>
          <w:tab w:val="right" w:leader="dot" w:pos="8845"/>
        </w:tabs>
        <w:spacing w:line="320" w:lineRule="exact"/>
        <w:ind w:leftChars="200" w:left="642"/>
        <w:rPr>
          <w:rFonts w:eastAsia="宋体"/>
          <w:sz w:val="24"/>
        </w:rPr>
      </w:pPr>
      <w:hyperlink w:anchor="_Toc8786" w:history="1">
        <w:r>
          <w:rPr>
            <w:rFonts w:eastAsia="宋体"/>
            <w:kern w:val="0"/>
            <w:sz w:val="24"/>
          </w:rPr>
          <w:t>2</w:t>
        </w:r>
        <w:r>
          <w:rPr>
            <w:rFonts w:eastAsia="宋体"/>
            <w:kern w:val="0"/>
            <w:sz w:val="24"/>
          </w:rPr>
          <w:t>．直接经济损失情况</w:t>
        </w:r>
        <w:r>
          <w:rPr>
            <w:rFonts w:eastAsia="宋体"/>
            <w:sz w:val="24"/>
          </w:rPr>
          <w:tab/>
        </w:r>
        <w:r>
          <w:rPr>
            <w:rFonts w:eastAsia="宋体"/>
            <w:sz w:val="24"/>
          </w:rPr>
          <w:fldChar w:fldCharType="begin"/>
        </w:r>
        <w:r>
          <w:rPr>
            <w:rFonts w:eastAsia="宋体"/>
            <w:sz w:val="24"/>
          </w:rPr>
          <w:instrText xml:space="preserve"> PAGEREF _Toc8786 \h </w:instrText>
        </w:r>
        <w:r>
          <w:rPr>
            <w:rFonts w:eastAsia="宋体"/>
            <w:sz w:val="24"/>
          </w:rPr>
        </w:r>
        <w:r>
          <w:rPr>
            <w:rFonts w:eastAsia="宋体"/>
            <w:sz w:val="24"/>
          </w:rPr>
          <w:fldChar w:fldCharType="separate"/>
        </w:r>
        <w:r>
          <w:rPr>
            <w:rFonts w:eastAsia="宋体"/>
            <w:sz w:val="24"/>
          </w:rPr>
          <w:t>4</w:t>
        </w:r>
        <w:r>
          <w:rPr>
            <w:rFonts w:eastAsia="宋体"/>
            <w:sz w:val="24"/>
          </w:rPr>
          <w:fldChar w:fldCharType="end"/>
        </w:r>
      </w:hyperlink>
    </w:p>
    <w:p w14:paraId="598C175F" w14:textId="77777777" w:rsidR="001C4E7E" w:rsidRDefault="00000000">
      <w:pPr>
        <w:tabs>
          <w:tab w:val="right" w:leader="dot" w:pos="8845"/>
        </w:tabs>
        <w:spacing w:line="320" w:lineRule="exact"/>
        <w:rPr>
          <w:rFonts w:eastAsia="黑体"/>
          <w:sz w:val="24"/>
        </w:rPr>
      </w:pPr>
      <w:hyperlink w:anchor="_Toc19699" w:history="1">
        <w:r>
          <w:rPr>
            <w:rFonts w:eastAsia="黑体"/>
            <w:sz w:val="24"/>
          </w:rPr>
          <w:t>二、事故应急处置情况</w:t>
        </w:r>
        <w:r>
          <w:rPr>
            <w:rFonts w:eastAsia="黑体"/>
            <w:sz w:val="24"/>
          </w:rPr>
          <w:tab/>
        </w:r>
        <w:r>
          <w:rPr>
            <w:rFonts w:eastAsia="黑体"/>
            <w:sz w:val="24"/>
          </w:rPr>
          <w:fldChar w:fldCharType="begin"/>
        </w:r>
        <w:r>
          <w:rPr>
            <w:rFonts w:eastAsia="黑体"/>
            <w:sz w:val="24"/>
          </w:rPr>
          <w:instrText xml:space="preserve"> PAGEREF _Toc19699 \h </w:instrText>
        </w:r>
        <w:r>
          <w:rPr>
            <w:rFonts w:eastAsia="黑体"/>
            <w:sz w:val="24"/>
          </w:rPr>
        </w:r>
        <w:r>
          <w:rPr>
            <w:rFonts w:eastAsia="黑体"/>
            <w:sz w:val="24"/>
          </w:rPr>
          <w:fldChar w:fldCharType="separate"/>
        </w:r>
        <w:r>
          <w:rPr>
            <w:rFonts w:eastAsia="黑体"/>
            <w:sz w:val="24"/>
          </w:rPr>
          <w:t>4</w:t>
        </w:r>
        <w:r>
          <w:rPr>
            <w:rFonts w:eastAsia="黑体"/>
            <w:sz w:val="24"/>
          </w:rPr>
          <w:fldChar w:fldCharType="end"/>
        </w:r>
      </w:hyperlink>
    </w:p>
    <w:p w14:paraId="6E697339" w14:textId="77777777" w:rsidR="001C4E7E" w:rsidRDefault="00000000">
      <w:pPr>
        <w:tabs>
          <w:tab w:val="right" w:leader="dot" w:pos="8845"/>
        </w:tabs>
        <w:spacing w:line="320" w:lineRule="exact"/>
        <w:ind w:leftChars="200" w:left="642"/>
        <w:rPr>
          <w:rFonts w:eastAsia="宋体"/>
          <w:sz w:val="24"/>
        </w:rPr>
      </w:pPr>
      <w:hyperlink w:anchor="_Toc19424" w:history="1">
        <w:r>
          <w:rPr>
            <w:rFonts w:eastAsia="宋体"/>
            <w:kern w:val="0"/>
            <w:sz w:val="24"/>
          </w:rPr>
          <w:t>（一）事故信息接报及响应情况</w:t>
        </w:r>
        <w:r>
          <w:rPr>
            <w:rFonts w:eastAsia="宋体"/>
            <w:sz w:val="24"/>
          </w:rPr>
          <w:tab/>
        </w:r>
        <w:r>
          <w:rPr>
            <w:rFonts w:eastAsia="宋体"/>
            <w:sz w:val="24"/>
          </w:rPr>
          <w:fldChar w:fldCharType="begin"/>
        </w:r>
        <w:r>
          <w:rPr>
            <w:rFonts w:eastAsia="宋体"/>
            <w:sz w:val="24"/>
          </w:rPr>
          <w:instrText xml:space="preserve"> PAGEREF _Toc19424 \h </w:instrText>
        </w:r>
        <w:r>
          <w:rPr>
            <w:rFonts w:eastAsia="宋体"/>
            <w:sz w:val="24"/>
          </w:rPr>
        </w:r>
        <w:r>
          <w:rPr>
            <w:rFonts w:eastAsia="宋体"/>
            <w:sz w:val="24"/>
          </w:rPr>
          <w:fldChar w:fldCharType="separate"/>
        </w:r>
        <w:r>
          <w:rPr>
            <w:rFonts w:eastAsia="宋体"/>
            <w:sz w:val="24"/>
          </w:rPr>
          <w:t>4</w:t>
        </w:r>
        <w:r>
          <w:rPr>
            <w:rFonts w:eastAsia="宋体"/>
            <w:sz w:val="24"/>
          </w:rPr>
          <w:fldChar w:fldCharType="end"/>
        </w:r>
      </w:hyperlink>
    </w:p>
    <w:p w14:paraId="5E763822" w14:textId="77777777" w:rsidR="001C4E7E" w:rsidRDefault="00000000">
      <w:pPr>
        <w:tabs>
          <w:tab w:val="right" w:leader="dot" w:pos="8845"/>
        </w:tabs>
        <w:spacing w:line="320" w:lineRule="exact"/>
        <w:ind w:leftChars="200" w:left="642"/>
        <w:rPr>
          <w:rFonts w:eastAsia="宋体"/>
          <w:sz w:val="24"/>
        </w:rPr>
      </w:pPr>
      <w:hyperlink w:anchor="_Toc16154" w:history="1">
        <w:r>
          <w:rPr>
            <w:rFonts w:eastAsia="宋体"/>
            <w:kern w:val="0"/>
            <w:sz w:val="24"/>
          </w:rPr>
          <w:t>（二）事故现场应急处置情况</w:t>
        </w:r>
        <w:r>
          <w:rPr>
            <w:rFonts w:eastAsia="宋体"/>
            <w:sz w:val="24"/>
          </w:rPr>
          <w:tab/>
        </w:r>
        <w:r>
          <w:rPr>
            <w:rFonts w:eastAsia="宋体"/>
            <w:sz w:val="24"/>
          </w:rPr>
          <w:fldChar w:fldCharType="begin"/>
        </w:r>
        <w:r>
          <w:rPr>
            <w:rFonts w:eastAsia="宋体"/>
            <w:sz w:val="24"/>
          </w:rPr>
          <w:instrText xml:space="preserve"> PAGEREF _Toc16154 \h </w:instrText>
        </w:r>
        <w:r>
          <w:rPr>
            <w:rFonts w:eastAsia="宋体"/>
            <w:sz w:val="24"/>
          </w:rPr>
        </w:r>
        <w:r>
          <w:rPr>
            <w:rFonts w:eastAsia="宋体"/>
            <w:sz w:val="24"/>
          </w:rPr>
          <w:fldChar w:fldCharType="separate"/>
        </w:r>
        <w:r>
          <w:rPr>
            <w:rFonts w:eastAsia="宋体"/>
            <w:sz w:val="24"/>
          </w:rPr>
          <w:t>5</w:t>
        </w:r>
        <w:r>
          <w:rPr>
            <w:rFonts w:eastAsia="宋体"/>
            <w:sz w:val="24"/>
          </w:rPr>
          <w:fldChar w:fldCharType="end"/>
        </w:r>
      </w:hyperlink>
    </w:p>
    <w:p w14:paraId="785455E0" w14:textId="77777777" w:rsidR="001C4E7E" w:rsidRDefault="00000000">
      <w:pPr>
        <w:tabs>
          <w:tab w:val="right" w:leader="dot" w:pos="8845"/>
        </w:tabs>
        <w:spacing w:line="320" w:lineRule="exact"/>
        <w:ind w:leftChars="200" w:left="642"/>
        <w:rPr>
          <w:rFonts w:eastAsia="宋体"/>
          <w:sz w:val="24"/>
        </w:rPr>
      </w:pPr>
      <w:hyperlink w:anchor="_Toc4126" w:history="1">
        <w:r>
          <w:rPr>
            <w:rFonts w:eastAsia="宋体"/>
            <w:kern w:val="0"/>
            <w:sz w:val="24"/>
          </w:rPr>
          <w:t>（三）医疗救治善后情况</w:t>
        </w:r>
        <w:r>
          <w:rPr>
            <w:rFonts w:eastAsia="宋体"/>
            <w:sz w:val="24"/>
          </w:rPr>
          <w:tab/>
        </w:r>
        <w:r>
          <w:rPr>
            <w:rFonts w:eastAsia="宋体"/>
            <w:sz w:val="24"/>
          </w:rPr>
          <w:fldChar w:fldCharType="begin"/>
        </w:r>
        <w:r>
          <w:rPr>
            <w:rFonts w:eastAsia="宋体"/>
            <w:sz w:val="24"/>
          </w:rPr>
          <w:instrText xml:space="preserve"> PAGEREF _Toc4126 \h </w:instrText>
        </w:r>
        <w:r>
          <w:rPr>
            <w:rFonts w:eastAsia="宋体"/>
            <w:sz w:val="24"/>
          </w:rPr>
        </w:r>
        <w:r>
          <w:rPr>
            <w:rFonts w:eastAsia="宋体"/>
            <w:sz w:val="24"/>
          </w:rPr>
          <w:fldChar w:fldCharType="separate"/>
        </w:r>
        <w:r>
          <w:rPr>
            <w:rFonts w:eastAsia="宋体"/>
            <w:sz w:val="24"/>
          </w:rPr>
          <w:t>5</w:t>
        </w:r>
        <w:r>
          <w:rPr>
            <w:rFonts w:eastAsia="宋体"/>
            <w:sz w:val="24"/>
          </w:rPr>
          <w:fldChar w:fldCharType="end"/>
        </w:r>
      </w:hyperlink>
    </w:p>
    <w:p w14:paraId="566F774C" w14:textId="77777777" w:rsidR="001C4E7E" w:rsidRDefault="00000000">
      <w:pPr>
        <w:tabs>
          <w:tab w:val="right" w:leader="dot" w:pos="8845"/>
        </w:tabs>
        <w:spacing w:line="320" w:lineRule="exact"/>
        <w:ind w:leftChars="200" w:left="642"/>
        <w:rPr>
          <w:rFonts w:eastAsia="宋体"/>
          <w:sz w:val="24"/>
        </w:rPr>
      </w:pPr>
      <w:hyperlink w:anchor="_Toc27879" w:history="1">
        <w:r>
          <w:rPr>
            <w:rFonts w:eastAsia="宋体"/>
            <w:kern w:val="0"/>
            <w:sz w:val="24"/>
          </w:rPr>
          <w:t>（四）事故应急处置评估</w:t>
        </w:r>
        <w:r>
          <w:rPr>
            <w:rFonts w:eastAsia="宋体"/>
            <w:sz w:val="24"/>
          </w:rPr>
          <w:tab/>
        </w:r>
        <w:r>
          <w:rPr>
            <w:rFonts w:eastAsia="宋体"/>
            <w:sz w:val="24"/>
          </w:rPr>
          <w:fldChar w:fldCharType="begin"/>
        </w:r>
        <w:r>
          <w:rPr>
            <w:rFonts w:eastAsia="宋体"/>
            <w:sz w:val="24"/>
          </w:rPr>
          <w:instrText xml:space="preserve"> PAGEREF _Toc27879 \h </w:instrText>
        </w:r>
        <w:r>
          <w:rPr>
            <w:rFonts w:eastAsia="宋体"/>
            <w:sz w:val="24"/>
          </w:rPr>
        </w:r>
        <w:r>
          <w:rPr>
            <w:rFonts w:eastAsia="宋体"/>
            <w:sz w:val="24"/>
          </w:rPr>
          <w:fldChar w:fldCharType="separate"/>
        </w:r>
        <w:r>
          <w:rPr>
            <w:rFonts w:eastAsia="宋体"/>
            <w:sz w:val="24"/>
          </w:rPr>
          <w:t>5</w:t>
        </w:r>
        <w:r>
          <w:rPr>
            <w:rFonts w:eastAsia="宋体"/>
            <w:sz w:val="24"/>
          </w:rPr>
          <w:fldChar w:fldCharType="end"/>
        </w:r>
      </w:hyperlink>
    </w:p>
    <w:p w14:paraId="0D408171" w14:textId="77777777" w:rsidR="001C4E7E" w:rsidRDefault="00000000">
      <w:pPr>
        <w:tabs>
          <w:tab w:val="right" w:leader="dot" w:pos="8845"/>
        </w:tabs>
        <w:spacing w:line="320" w:lineRule="exact"/>
        <w:rPr>
          <w:rFonts w:eastAsia="黑体"/>
          <w:sz w:val="24"/>
        </w:rPr>
      </w:pPr>
      <w:hyperlink w:anchor="_Toc14138" w:history="1">
        <w:r>
          <w:rPr>
            <w:rFonts w:eastAsia="黑体"/>
            <w:sz w:val="24"/>
          </w:rPr>
          <w:t>三、事故原因分析</w:t>
        </w:r>
        <w:r>
          <w:rPr>
            <w:rFonts w:eastAsia="黑体"/>
            <w:sz w:val="24"/>
          </w:rPr>
          <w:tab/>
        </w:r>
        <w:r>
          <w:rPr>
            <w:rFonts w:eastAsia="黑体"/>
            <w:sz w:val="24"/>
          </w:rPr>
          <w:fldChar w:fldCharType="begin"/>
        </w:r>
        <w:r>
          <w:rPr>
            <w:rFonts w:eastAsia="黑体"/>
            <w:sz w:val="24"/>
          </w:rPr>
          <w:instrText xml:space="preserve"> PAGEREF _Toc14138 \h </w:instrText>
        </w:r>
        <w:r>
          <w:rPr>
            <w:rFonts w:eastAsia="黑体"/>
            <w:sz w:val="24"/>
          </w:rPr>
        </w:r>
        <w:r>
          <w:rPr>
            <w:rFonts w:eastAsia="黑体"/>
            <w:sz w:val="24"/>
          </w:rPr>
          <w:fldChar w:fldCharType="separate"/>
        </w:r>
        <w:r>
          <w:rPr>
            <w:rFonts w:eastAsia="黑体"/>
            <w:sz w:val="24"/>
          </w:rPr>
          <w:t>5</w:t>
        </w:r>
        <w:r>
          <w:rPr>
            <w:rFonts w:eastAsia="黑体"/>
            <w:sz w:val="24"/>
          </w:rPr>
          <w:fldChar w:fldCharType="end"/>
        </w:r>
      </w:hyperlink>
    </w:p>
    <w:p w14:paraId="7EB295ED" w14:textId="77777777" w:rsidR="001C4E7E" w:rsidRDefault="00000000">
      <w:pPr>
        <w:tabs>
          <w:tab w:val="right" w:leader="dot" w:pos="8845"/>
        </w:tabs>
        <w:spacing w:line="320" w:lineRule="exact"/>
        <w:ind w:leftChars="200" w:left="642"/>
        <w:rPr>
          <w:rFonts w:eastAsia="宋体"/>
          <w:sz w:val="24"/>
        </w:rPr>
      </w:pPr>
      <w:hyperlink w:anchor="_Toc1450" w:history="1">
        <w:r>
          <w:rPr>
            <w:rFonts w:eastAsia="宋体"/>
            <w:kern w:val="0"/>
            <w:sz w:val="24"/>
          </w:rPr>
          <w:t>（一）直接原因</w:t>
        </w:r>
        <w:r>
          <w:rPr>
            <w:rFonts w:eastAsia="宋体"/>
            <w:sz w:val="24"/>
          </w:rPr>
          <w:tab/>
        </w:r>
        <w:r>
          <w:rPr>
            <w:rFonts w:eastAsia="宋体"/>
            <w:sz w:val="24"/>
          </w:rPr>
          <w:fldChar w:fldCharType="begin"/>
        </w:r>
        <w:r>
          <w:rPr>
            <w:rFonts w:eastAsia="宋体"/>
            <w:sz w:val="24"/>
          </w:rPr>
          <w:instrText xml:space="preserve"> PAGEREF _Toc1450 \h </w:instrText>
        </w:r>
        <w:r>
          <w:rPr>
            <w:rFonts w:eastAsia="宋体"/>
            <w:sz w:val="24"/>
          </w:rPr>
        </w:r>
        <w:r>
          <w:rPr>
            <w:rFonts w:eastAsia="宋体"/>
            <w:sz w:val="24"/>
          </w:rPr>
          <w:fldChar w:fldCharType="separate"/>
        </w:r>
        <w:r>
          <w:rPr>
            <w:rFonts w:eastAsia="宋体"/>
            <w:sz w:val="24"/>
          </w:rPr>
          <w:t>5</w:t>
        </w:r>
        <w:r>
          <w:rPr>
            <w:rFonts w:eastAsia="宋体"/>
            <w:sz w:val="24"/>
          </w:rPr>
          <w:fldChar w:fldCharType="end"/>
        </w:r>
      </w:hyperlink>
    </w:p>
    <w:p w14:paraId="242EA90C" w14:textId="77777777" w:rsidR="001C4E7E" w:rsidRDefault="00000000">
      <w:pPr>
        <w:tabs>
          <w:tab w:val="right" w:leader="dot" w:pos="8845"/>
        </w:tabs>
        <w:spacing w:line="320" w:lineRule="exact"/>
        <w:ind w:leftChars="200" w:left="642"/>
        <w:rPr>
          <w:rFonts w:eastAsia="宋体"/>
          <w:sz w:val="24"/>
        </w:rPr>
      </w:pPr>
      <w:hyperlink w:anchor="_Toc25553" w:history="1">
        <w:r>
          <w:rPr>
            <w:rFonts w:eastAsia="宋体"/>
            <w:kern w:val="0"/>
            <w:sz w:val="24"/>
          </w:rPr>
          <w:t>（二）间接原因</w:t>
        </w:r>
        <w:r>
          <w:rPr>
            <w:rFonts w:eastAsia="宋体"/>
            <w:sz w:val="24"/>
          </w:rPr>
          <w:tab/>
        </w:r>
        <w:r>
          <w:rPr>
            <w:rFonts w:eastAsia="宋体"/>
            <w:sz w:val="24"/>
          </w:rPr>
          <w:fldChar w:fldCharType="begin"/>
        </w:r>
        <w:r>
          <w:rPr>
            <w:rFonts w:eastAsia="宋体"/>
            <w:sz w:val="24"/>
          </w:rPr>
          <w:instrText xml:space="preserve"> PAGEREF _Toc25553 \h </w:instrText>
        </w:r>
        <w:r>
          <w:rPr>
            <w:rFonts w:eastAsia="宋体"/>
            <w:sz w:val="24"/>
          </w:rPr>
        </w:r>
        <w:r>
          <w:rPr>
            <w:rFonts w:eastAsia="宋体"/>
            <w:sz w:val="24"/>
          </w:rPr>
          <w:fldChar w:fldCharType="separate"/>
        </w:r>
        <w:r>
          <w:rPr>
            <w:rFonts w:eastAsia="宋体"/>
            <w:sz w:val="24"/>
          </w:rPr>
          <w:t>6</w:t>
        </w:r>
        <w:r>
          <w:rPr>
            <w:rFonts w:eastAsia="宋体"/>
            <w:sz w:val="24"/>
          </w:rPr>
          <w:fldChar w:fldCharType="end"/>
        </w:r>
      </w:hyperlink>
    </w:p>
    <w:p w14:paraId="2D180641" w14:textId="77777777" w:rsidR="001C4E7E" w:rsidRDefault="00000000">
      <w:pPr>
        <w:tabs>
          <w:tab w:val="right" w:leader="dot" w:pos="8845"/>
        </w:tabs>
        <w:spacing w:line="320" w:lineRule="exact"/>
        <w:rPr>
          <w:rFonts w:eastAsia="黑体"/>
          <w:sz w:val="24"/>
        </w:rPr>
      </w:pPr>
      <w:hyperlink w:anchor="_Toc29004" w:history="1">
        <w:r>
          <w:rPr>
            <w:rFonts w:eastAsia="黑体"/>
            <w:sz w:val="24"/>
          </w:rPr>
          <w:t>四、相关参建单位安全管理情况</w:t>
        </w:r>
        <w:r>
          <w:rPr>
            <w:rFonts w:eastAsia="黑体"/>
            <w:sz w:val="24"/>
          </w:rPr>
          <w:tab/>
        </w:r>
        <w:r>
          <w:rPr>
            <w:rFonts w:eastAsia="黑体"/>
            <w:sz w:val="24"/>
          </w:rPr>
          <w:fldChar w:fldCharType="begin"/>
        </w:r>
        <w:r>
          <w:rPr>
            <w:rFonts w:eastAsia="黑体"/>
            <w:sz w:val="24"/>
          </w:rPr>
          <w:instrText xml:space="preserve"> PAGEREF _Toc29004 \h </w:instrText>
        </w:r>
        <w:r>
          <w:rPr>
            <w:rFonts w:eastAsia="黑体"/>
            <w:sz w:val="24"/>
          </w:rPr>
        </w:r>
        <w:r>
          <w:rPr>
            <w:rFonts w:eastAsia="黑体"/>
            <w:sz w:val="24"/>
          </w:rPr>
          <w:fldChar w:fldCharType="separate"/>
        </w:r>
        <w:r>
          <w:rPr>
            <w:rFonts w:eastAsia="黑体"/>
            <w:sz w:val="24"/>
          </w:rPr>
          <w:t>6</w:t>
        </w:r>
        <w:r>
          <w:rPr>
            <w:rFonts w:eastAsia="黑体"/>
            <w:sz w:val="24"/>
          </w:rPr>
          <w:fldChar w:fldCharType="end"/>
        </w:r>
      </w:hyperlink>
    </w:p>
    <w:p w14:paraId="0DB4BDBD" w14:textId="77777777" w:rsidR="001C4E7E" w:rsidRDefault="00000000">
      <w:pPr>
        <w:tabs>
          <w:tab w:val="right" w:leader="dot" w:pos="8845"/>
        </w:tabs>
        <w:spacing w:line="320" w:lineRule="exact"/>
        <w:ind w:leftChars="200" w:left="642"/>
        <w:rPr>
          <w:rFonts w:eastAsia="宋体"/>
          <w:sz w:val="24"/>
        </w:rPr>
      </w:pPr>
      <w:hyperlink w:anchor="_Toc11249" w:history="1">
        <w:r>
          <w:rPr>
            <w:rFonts w:eastAsia="宋体"/>
            <w:kern w:val="0"/>
            <w:sz w:val="24"/>
          </w:rPr>
          <w:t>（一）</w:t>
        </w:r>
        <w:r>
          <w:rPr>
            <w:rFonts w:eastAsia="宋体" w:hint="eastAsia"/>
            <w:kern w:val="0"/>
            <w:sz w:val="24"/>
          </w:rPr>
          <w:t>**</w:t>
        </w:r>
        <w:r>
          <w:rPr>
            <w:rFonts w:eastAsia="宋体"/>
            <w:kern w:val="0"/>
            <w:sz w:val="24"/>
          </w:rPr>
          <w:t>铁路公司</w:t>
        </w:r>
        <w:r>
          <w:rPr>
            <w:rFonts w:eastAsia="宋体"/>
            <w:sz w:val="24"/>
          </w:rPr>
          <w:tab/>
        </w:r>
        <w:r>
          <w:rPr>
            <w:rFonts w:eastAsia="宋体"/>
            <w:sz w:val="24"/>
          </w:rPr>
          <w:fldChar w:fldCharType="begin"/>
        </w:r>
        <w:r>
          <w:rPr>
            <w:rFonts w:eastAsia="宋体"/>
            <w:sz w:val="24"/>
          </w:rPr>
          <w:instrText xml:space="preserve"> PAGEREF _Toc11249 \h </w:instrText>
        </w:r>
        <w:r>
          <w:rPr>
            <w:rFonts w:eastAsia="宋体"/>
            <w:sz w:val="24"/>
          </w:rPr>
        </w:r>
        <w:r>
          <w:rPr>
            <w:rFonts w:eastAsia="宋体"/>
            <w:sz w:val="24"/>
          </w:rPr>
          <w:fldChar w:fldCharType="separate"/>
        </w:r>
        <w:r>
          <w:rPr>
            <w:rFonts w:eastAsia="宋体"/>
            <w:sz w:val="24"/>
          </w:rPr>
          <w:t>6</w:t>
        </w:r>
        <w:r>
          <w:rPr>
            <w:rFonts w:eastAsia="宋体"/>
            <w:sz w:val="24"/>
          </w:rPr>
          <w:fldChar w:fldCharType="end"/>
        </w:r>
      </w:hyperlink>
    </w:p>
    <w:p w14:paraId="69DFB221" w14:textId="77777777" w:rsidR="001C4E7E" w:rsidRDefault="00000000">
      <w:pPr>
        <w:tabs>
          <w:tab w:val="right" w:leader="dot" w:pos="8845"/>
        </w:tabs>
        <w:spacing w:line="320" w:lineRule="exact"/>
        <w:ind w:leftChars="200" w:left="642"/>
        <w:rPr>
          <w:rFonts w:eastAsia="宋体"/>
          <w:sz w:val="24"/>
        </w:rPr>
      </w:pPr>
      <w:hyperlink w:anchor="_Toc20149" w:history="1">
        <w:r>
          <w:rPr>
            <w:rFonts w:eastAsia="宋体"/>
            <w:kern w:val="0"/>
            <w:sz w:val="24"/>
          </w:rPr>
          <w:t>（二）</w:t>
        </w:r>
        <w:r>
          <w:rPr>
            <w:rFonts w:eastAsia="宋体" w:hint="eastAsia"/>
            <w:kern w:val="0"/>
            <w:sz w:val="24"/>
          </w:rPr>
          <w:t>**</w:t>
        </w:r>
        <w:r>
          <w:rPr>
            <w:rFonts w:eastAsia="宋体"/>
            <w:kern w:val="0"/>
            <w:sz w:val="24"/>
          </w:rPr>
          <w:t>（北京）工程咨询有限公司</w:t>
        </w:r>
        <w:r>
          <w:rPr>
            <w:rFonts w:eastAsia="宋体"/>
            <w:sz w:val="24"/>
          </w:rPr>
          <w:tab/>
        </w:r>
        <w:r>
          <w:rPr>
            <w:rFonts w:eastAsia="宋体"/>
            <w:sz w:val="24"/>
          </w:rPr>
          <w:fldChar w:fldCharType="begin"/>
        </w:r>
        <w:r>
          <w:rPr>
            <w:rFonts w:eastAsia="宋体"/>
            <w:sz w:val="24"/>
          </w:rPr>
          <w:instrText xml:space="preserve"> PAGEREF _Toc20149 \h </w:instrText>
        </w:r>
        <w:r>
          <w:rPr>
            <w:rFonts w:eastAsia="宋体"/>
            <w:sz w:val="24"/>
          </w:rPr>
        </w:r>
        <w:r>
          <w:rPr>
            <w:rFonts w:eastAsia="宋体"/>
            <w:sz w:val="24"/>
          </w:rPr>
          <w:fldChar w:fldCharType="separate"/>
        </w:r>
        <w:r>
          <w:rPr>
            <w:rFonts w:eastAsia="宋体"/>
            <w:sz w:val="24"/>
          </w:rPr>
          <w:t>7</w:t>
        </w:r>
        <w:r>
          <w:rPr>
            <w:rFonts w:eastAsia="宋体"/>
            <w:sz w:val="24"/>
          </w:rPr>
          <w:fldChar w:fldCharType="end"/>
        </w:r>
      </w:hyperlink>
    </w:p>
    <w:p w14:paraId="566B0608" w14:textId="00D4C021" w:rsidR="001C4E7E" w:rsidRDefault="00000000">
      <w:pPr>
        <w:tabs>
          <w:tab w:val="right" w:leader="dot" w:pos="8845"/>
        </w:tabs>
        <w:spacing w:line="320" w:lineRule="exact"/>
        <w:rPr>
          <w:rFonts w:eastAsia="黑体"/>
          <w:sz w:val="24"/>
        </w:rPr>
      </w:pPr>
      <w:hyperlink w:anchor="_Toc8671" w:history="1">
        <w:r w:rsidR="00AF4D87">
          <w:rPr>
            <w:rFonts w:eastAsia="黑体" w:hint="eastAsia"/>
            <w:sz w:val="24"/>
          </w:rPr>
          <w:t>五</w:t>
        </w:r>
        <w:r>
          <w:rPr>
            <w:rFonts w:eastAsia="黑体"/>
            <w:sz w:val="24"/>
          </w:rPr>
          <w:t>、责任分析及处理建议</w:t>
        </w:r>
        <w:r>
          <w:rPr>
            <w:rFonts w:eastAsia="黑体"/>
            <w:sz w:val="24"/>
          </w:rPr>
          <w:tab/>
        </w:r>
        <w:r>
          <w:rPr>
            <w:rFonts w:eastAsia="黑体"/>
            <w:sz w:val="24"/>
          </w:rPr>
          <w:fldChar w:fldCharType="begin"/>
        </w:r>
        <w:r>
          <w:rPr>
            <w:rFonts w:eastAsia="黑体"/>
            <w:sz w:val="24"/>
          </w:rPr>
          <w:instrText xml:space="preserve"> PAGEREF _Toc8671 \h </w:instrText>
        </w:r>
        <w:r>
          <w:rPr>
            <w:rFonts w:eastAsia="黑体"/>
            <w:sz w:val="24"/>
          </w:rPr>
        </w:r>
        <w:r>
          <w:rPr>
            <w:rFonts w:eastAsia="黑体"/>
            <w:sz w:val="24"/>
          </w:rPr>
          <w:fldChar w:fldCharType="separate"/>
        </w:r>
        <w:r>
          <w:rPr>
            <w:rFonts w:eastAsia="黑体"/>
            <w:sz w:val="24"/>
          </w:rPr>
          <w:t>8</w:t>
        </w:r>
        <w:r>
          <w:rPr>
            <w:rFonts w:eastAsia="黑体"/>
            <w:sz w:val="24"/>
          </w:rPr>
          <w:fldChar w:fldCharType="end"/>
        </w:r>
      </w:hyperlink>
    </w:p>
    <w:p w14:paraId="62D340AA" w14:textId="77777777" w:rsidR="001C4E7E" w:rsidRDefault="00000000">
      <w:pPr>
        <w:tabs>
          <w:tab w:val="right" w:leader="dot" w:pos="8845"/>
        </w:tabs>
        <w:spacing w:line="320" w:lineRule="exact"/>
        <w:ind w:leftChars="200" w:left="642"/>
        <w:rPr>
          <w:rFonts w:eastAsia="宋体"/>
          <w:sz w:val="24"/>
        </w:rPr>
      </w:pPr>
      <w:hyperlink w:anchor="_Toc28064" w:history="1">
        <w:r>
          <w:rPr>
            <w:rFonts w:eastAsia="宋体"/>
            <w:kern w:val="0"/>
            <w:sz w:val="24"/>
          </w:rPr>
          <w:t>（一）建议免于追究刑事责任的人员</w:t>
        </w:r>
        <w:r>
          <w:rPr>
            <w:rFonts w:eastAsia="宋体"/>
            <w:sz w:val="24"/>
          </w:rPr>
          <w:tab/>
        </w:r>
        <w:r>
          <w:rPr>
            <w:rFonts w:eastAsia="宋体"/>
            <w:sz w:val="24"/>
          </w:rPr>
          <w:fldChar w:fldCharType="begin"/>
        </w:r>
        <w:r>
          <w:rPr>
            <w:rFonts w:eastAsia="宋体"/>
            <w:sz w:val="24"/>
          </w:rPr>
          <w:instrText xml:space="preserve"> PAGEREF _Toc28064 \h </w:instrText>
        </w:r>
        <w:r>
          <w:rPr>
            <w:rFonts w:eastAsia="宋体"/>
            <w:sz w:val="24"/>
          </w:rPr>
        </w:r>
        <w:r>
          <w:rPr>
            <w:rFonts w:eastAsia="宋体"/>
            <w:sz w:val="24"/>
          </w:rPr>
          <w:fldChar w:fldCharType="separate"/>
        </w:r>
        <w:r>
          <w:rPr>
            <w:rFonts w:eastAsia="宋体"/>
            <w:sz w:val="24"/>
          </w:rPr>
          <w:t>8</w:t>
        </w:r>
        <w:r>
          <w:rPr>
            <w:rFonts w:eastAsia="宋体"/>
            <w:sz w:val="24"/>
          </w:rPr>
          <w:fldChar w:fldCharType="end"/>
        </w:r>
      </w:hyperlink>
    </w:p>
    <w:p w14:paraId="5D6498D7" w14:textId="77777777" w:rsidR="001C4E7E" w:rsidRDefault="00000000">
      <w:pPr>
        <w:tabs>
          <w:tab w:val="right" w:leader="dot" w:pos="8845"/>
        </w:tabs>
        <w:spacing w:line="320" w:lineRule="exact"/>
        <w:ind w:leftChars="200" w:left="642"/>
        <w:rPr>
          <w:rFonts w:eastAsia="宋体"/>
          <w:sz w:val="24"/>
        </w:rPr>
      </w:pPr>
      <w:hyperlink w:anchor="_Toc22859" w:history="1">
        <w:r>
          <w:rPr>
            <w:rFonts w:eastAsia="宋体"/>
            <w:kern w:val="0"/>
            <w:sz w:val="24"/>
          </w:rPr>
          <w:t>（二）建议给予行政处罚的单位</w:t>
        </w:r>
        <w:r>
          <w:rPr>
            <w:rFonts w:eastAsia="宋体"/>
            <w:sz w:val="24"/>
          </w:rPr>
          <w:tab/>
        </w:r>
        <w:r>
          <w:rPr>
            <w:rFonts w:eastAsia="宋体"/>
            <w:sz w:val="24"/>
          </w:rPr>
          <w:fldChar w:fldCharType="begin"/>
        </w:r>
        <w:r>
          <w:rPr>
            <w:rFonts w:eastAsia="宋体"/>
            <w:sz w:val="24"/>
          </w:rPr>
          <w:instrText xml:space="preserve"> PAGEREF _Toc22859 \h </w:instrText>
        </w:r>
        <w:r>
          <w:rPr>
            <w:rFonts w:eastAsia="宋体"/>
            <w:sz w:val="24"/>
          </w:rPr>
        </w:r>
        <w:r>
          <w:rPr>
            <w:rFonts w:eastAsia="宋体"/>
            <w:sz w:val="24"/>
          </w:rPr>
          <w:fldChar w:fldCharType="separate"/>
        </w:r>
        <w:r>
          <w:rPr>
            <w:rFonts w:eastAsia="宋体"/>
            <w:sz w:val="24"/>
          </w:rPr>
          <w:t>8</w:t>
        </w:r>
        <w:r>
          <w:rPr>
            <w:rFonts w:eastAsia="宋体"/>
            <w:sz w:val="24"/>
          </w:rPr>
          <w:fldChar w:fldCharType="end"/>
        </w:r>
      </w:hyperlink>
    </w:p>
    <w:p w14:paraId="77485D33" w14:textId="77777777" w:rsidR="001C4E7E" w:rsidRDefault="00000000">
      <w:pPr>
        <w:tabs>
          <w:tab w:val="right" w:leader="dot" w:pos="8845"/>
        </w:tabs>
        <w:spacing w:line="320" w:lineRule="exact"/>
        <w:ind w:leftChars="200" w:left="642"/>
        <w:rPr>
          <w:rFonts w:eastAsia="宋体"/>
          <w:sz w:val="24"/>
        </w:rPr>
      </w:pPr>
      <w:hyperlink w:anchor="_Toc2490" w:history="1">
        <w:r>
          <w:rPr>
            <w:rFonts w:eastAsia="宋体"/>
            <w:kern w:val="0"/>
            <w:sz w:val="24"/>
          </w:rPr>
          <w:t>（三）建议给予行政处罚的个人</w:t>
        </w:r>
        <w:r>
          <w:rPr>
            <w:rFonts w:eastAsia="宋体"/>
            <w:sz w:val="24"/>
          </w:rPr>
          <w:tab/>
        </w:r>
        <w:r>
          <w:rPr>
            <w:rFonts w:eastAsia="宋体"/>
            <w:sz w:val="24"/>
          </w:rPr>
          <w:fldChar w:fldCharType="begin"/>
        </w:r>
        <w:r>
          <w:rPr>
            <w:rFonts w:eastAsia="宋体"/>
            <w:sz w:val="24"/>
          </w:rPr>
          <w:instrText xml:space="preserve"> PAGEREF _Toc2490 \h </w:instrText>
        </w:r>
        <w:r>
          <w:rPr>
            <w:rFonts w:eastAsia="宋体"/>
            <w:sz w:val="24"/>
          </w:rPr>
        </w:r>
        <w:r>
          <w:rPr>
            <w:rFonts w:eastAsia="宋体"/>
            <w:sz w:val="24"/>
          </w:rPr>
          <w:fldChar w:fldCharType="separate"/>
        </w:r>
        <w:r>
          <w:rPr>
            <w:rFonts w:eastAsia="宋体"/>
            <w:sz w:val="24"/>
          </w:rPr>
          <w:t>10</w:t>
        </w:r>
        <w:r>
          <w:rPr>
            <w:rFonts w:eastAsia="宋体"/>
            <w:sz w:val="24"/>
          </w:rPr>
          <w:fldChar w:fldCharType="end"/>
        </w:r>
      </w:hyperlink>
    </w:p>
    <w:p w14:paraId="2E2C595A" w14:textId="77777777" w:rsidR="001C4E7E" w:rsidRDefault="00000000">
      <w:pPr>
        <w:tabs>
          <w:tab w:val="right" w:leader="dot" w:pos="8845"/>
        </w:tabs>
        <w:spacing w:line="320" w:lineRule="exact"/>
        <w:ind w:leftChars="200" w:left="642"/>
        <w:rPr>
          <w:rFonts w:eastAsia="宋体"/>
          <w:sz w:val="24"/>
        </w:rPr>
      </w:pPr>
      <w:hyperlink w:anchor="_Toc16025" w:history="1">
        <w:r>
          <w:rPr>
            <w:rFonts w:eastAsia="宋体"/>
            <w:kern w:val="0"/>
            <w:sz w:val="24"/>
          </w:rPr>
          <w:t>（四）建议追责问责的人员</w:t>
        </w:r>
        <w:r>
          <w:rPr>
            <w:rFonts w:eastAsia="宋体"/>
            <w:sz w:val="24"/>
          </w:rPr>
          <w:tab/>
        </w:r>
        <w:r>
          <w:rPr>
            <w:rFonts w:eastAsia="宋体"/>
            <w:sz w:val="24"/>
          </w:rPr>
          <w:fldChar w:fldCharType="begin"/>
        </w:r>
        <w:r>
          <w:rPr>
            <w:rFonts w:eastAsia="宋体"/>
            <w:sz w:val="24"/>
          </w:rPr>
          <w:instrText xml:space="preserve"> PAGEREF _Toc16025 \h </w:instrText>
        </w:r>
        <w:r>
          <w:rPr>
            <w:rFonts w:eastAsia="宋体"/>
            <w:sz w:val="24"/>
          </w:rPr>
        </w:r>
        <w:r>
          <w:rPr>
            <w:rFonts w:eastAsia="宋体"/>
            <w:sz w:val="24"/>
          </w:rPr>
          <w:fldChar w:fldCharType="separate"/>
        </w:r>
        <w:r>
          <w:rPr>
            <w:rFonts w:eastAsia="宋体"/>
            <w:sz w:val="24"/>
          </w:rPr>
          <w:t>11</w:t>
        </w:r>
        <w:r>
          <w:rPr>
            <w:rFonts w:eastAsia="宋体"/>
            <w:sz w:val="24"/>
          </w:rPr>
          <w:fldChar w:fldCharType="end"/>
        </w:r>
      </w:hyperlink>
    </w:p>
    <w:p w14:paraId="766C93DB" w14:textId="5D587C53" w:rsidR="001C4E7E" w:rsidRDefault="00000000">
      <w:pPr>
        <w:tabs>
          <w:tab w:val="right" w:leader="dot" w:pos="8845"/>
        </w:tabs>
        <w:spacing w:line="320" w:lineRule="exact"/>
        <w:rPr>
          <w:rFonts w:eastAsia="黑体"/>
          <w:sz w:val="24"/>
        </w:rPr>
      </w:pPr>
      <w:hyperlink w:anchor="_Toc1796" w:history="1">
        <w:r w:rsidR="00AF4D87">
          <w:rPr>
            <w:rFonts w:eastAsia="黑体" w:hint="eastAsia"/>
            <w:sz w:val="24"/>
          </w:rPr>
          <w:t>六</w:t>
        </w:r>
        <w:r>
          <w:rPr>
            <w:rFonts w:eastAsia="黑体"/>
            <w:sz w:val="24"/>
          </w:rPr>
          <w:t>、事故防范和整改措施建议</w:t>
        </w:r>
        <w:r>
          <w:rPr>
            <w:rFonts w:eastAsia="黑体"/>
            <w:sz w:val="24"/>
          </w:rPr>
          <w:tab/>
        </w:r>
        <w:r>
          <w:rPr>
            <w:rFonts w:eastAsia="黑体"/>
            <w:sz w:val="24"/>
          </w:rPr>
          <w:fldChar w:fldCharType="begin"/>
        </w:r>
        <w:r>
          <w:rPr>
            <w:rFonts w:eastAsia="黑体"/>
            <w:sz w:val="24"/>
          </w:rPr>
          <w:instrText xml:space="preserve"> PAGEREF _Toc1796 \h </w:instrText>
        </w:r>
        <w:r>
          <w:rPr>
            <w:rFonts w:eastAsia="黑体"/>
            <w:sz w:val="24"/>
          </w:rPr>
        </w:r>
        <w:r>
          <w:rPr>
            <w:rFonts w:eastAsia="黑体"/>
            <w:sz w:val="24"/>
          </w:rPr>
          <w:fldChar w:fldCharType="separate"/>
        </w:r>
        <w:r>
          <w:rPr>
            <w:rFonts w:eastAsia="黑体"/>
            <w:sz w:val="24"/>
          </w:rPr>
          <w:t>12</w:t>
        </w:r>
        <w:r>
          <w:rPr>
            <w:rFonts w:eastAsia="黑体"/>
            <w:sz w:val="24"/>
          </w:rPr>
          <w:fldChar w:fldCharType="end"/>
        </w:r>
      </w:hyperlink>
    </w:p>
    <w:p w14:paraId="3E71214F" w14:textId="77777777" w:rsidR="001C4E7E" w:rsidRDefault="00000000">
      <w:pPr>
        <w:tabs>
          <w:tab w:val="right" w:leader="dot" w:pos="8845"/>
        </w:tabs>
        <w:spacing w:line="320" w:lineRule="exact"/>
        <w:ind w:leftChars="200" w:left="642"/>
        <w:rPr>
          <w:rFonts w:eastAsia="宋体"/>
          <w:sz w:val="24"/>
        </w:rPr>
      </w:pPr>
      <w:hyperlink w:anchor="_Toc1628" w:history="1">
        <w:r>
          <w:rPr>
            <w:rFonts w:eastAsia="宋体"/>
            <w:kern w:val="0"/>
            <w:sz w:val="24"/>
          </w:rPr>
          <w:t>（一）</w:t>
        </w:r>
        <w:r>
          <w:rPr>
            <w:rFonts w:eastAsia="宋体" w:hint="eastAsia"/>
            <w:kern w:val="0"/>
            <w:sz w:val="24"/>
          </w:rPr>
          <w:t>**</w:t>
        </w:r>
        <w:r>
          <w:rPr>
            <w:rFonts w:eastAsia="宋体"/>
            <w:kern w:val="0"/>
            <w:sz w:val="24"/>
          </w:rPr>
          <w:t>八局公司</w:t>
        </w:r>
        <w:r>
          <w:rPr>
            <w:rFonts w:eastAsia="宋体"/>
            <w:sz w:val="24"/>
          </w:rPr>
          <w:tab/>
        </w:r>
        <w:r>
          <w:rPr>
            <w:rFonts w:eastAsia="宋体"/>
            <w:sz w:val="24"/>
          </w:rPr>
          <w:fldChar w:fldCharType="begin"/>
        </w:r>
        <w:r>
          <w:rPr>
            <w:rFonts w:eastAsia="宋体"/>
            <w:sz w:val="24"/>
          </w:rPr>
          <w:instrText xml:space="preserve"> PAGEREF _Toc1628 \h </w:instrText>
        </w:r>
        <w:r>
          <w:rPr>
            <w:rFonts w:eastAsia="宋体"/>
            <w:sz w:val="24"/>
          </w:rPr>
        </w:r>
        <w:r>
          <w:rPr>
            <w:rFonts w:eastAsia="宋体"/>
            <w:sz w:val="24"/>
          </w:rPr>
          <w:fldChar w:fldCharType="separate"/>
        </w:r>
        <w:r>
          <w:rPr>
            <w:rFonts w:eastAsia="宋体"/>
            <w:sz w:val="24"/>
          </w:rPr>
          <w:t>12</w:t>
        </w:r>
        <w:r>
          <w:rPr>
            <w:rFonts w:eastAsia="宋体"/>
            <w:sz w:val="24"/>
          </w:rPr>
          <w:fldChar w:fldCharType="end"/>
        </w:r>
      </w:hyperlink>
    </w:p>
    <w:p w14:paraId="1517AB25" w14:textId="77777777" w:rsidR="001C4E7E" w:rsidRDefault="00000000">
      <w:pPr>
        <w:tabs>
          <w:tab w:val="right" w:leader="dot" w:pos="8845"/>
        </w:tabs>
        <w:spacing w:line="320" w:lineRule="exact"/>
        <w:ind w:leftChars="200" w:left="642"/>
        <w:rPr>
          <w:rFonts w:eastAsia="宋体"/>
          <w:sz w:val="24"/>
        </w:rPr>
      </w:pPr>
      <w:hyperlink w:anchor="_Toc5497" w:history="1">
        <w:r>
          <w:rPr>
            <w:rFonts w:eastAsia="宋体"/>
            <w:kern w:val="0"/>
            <w:sz w:val="24"/>
          </w:rPr>
          <w:t>（二）陕西旭峰公司</w:t>
        </w:r>
        <w:r>
          <w:rPr>
            <w:rFonts w:eastAsia="宋体"/>
            <w:sz w:val="24"/>
          </w:rPr>
          <w:tab/>
        </w:r>
        <w:r>
          <w:rPr>
            <w:rFonts w:eastAsia="宋体"/>
            <w:sz w:val="24"/>
          </w:rPr>
          <w:fldChar w:fldCharType="begin"/>
        </w:r>
        <w:r>
          <w:rPr>
            <w:rFonts w:eastAsia="宋体"/>
            <w:sz w:val="24"/>
          </w:rPr>
          <w:instrText xml:space="preserve"> PAGEREF _Toc5497 \h </w:instrText>
        </w:r>
        <w:r>
          <w:rPr>
            <w:rFonts w:eastAsia="宋体"/>
            <w:sz w:val="24"/>
          </w:rPr>
        </w:r>
        <w:r>
          <w:rPr>
            <w:rFonts w:eastAsia="宋体"/>
            <w:sz w:val="24"/>
          </w:rPr>
          <w:fldChar w:fldCharType="separate"/>
        </w:r>
        <w:r>
          <w:rPr>
            <w:rFonts w:eastAsia="宋体"/>
            <w:sz w:val="24"/>
          </w:rPr>
          <w:t>12</w:t>
        </w:r>
        <w:r>
          <w:rPr>
            <w:rFonts w:eastAsia="宋体"/>
            <w:sz w:val="24"/>
          </w:rPr>
          <w:fldChar w:fldCharType="end"/>
        </w:r>
      </w:hyperlink>
    </w:p>
    <w:p w14:paraId="480D5CF1" w14:textId="77777777" w:rsidR="001C4E7E" w:rsidRDefault="00000000">
      <w:pPr>
        <w:tabs>
          <w:tab w:val="right" w:leader="dot" w:pos="8845"/>
        </w:tabs>
        <w:spacing w:line="320" w:lineRule="exact"/>
        <w:ind w:leftChars="200" w:left="642"/>
        <w:rPr>
          <w:rFonts w:eastAsia="宋体"/>
          <w:sz w:val="24"/>
        </w:rPr>
      </w:pPr>
      <w:hyperlink w:anchor="_Toc15331" w:history="1">
        <w:r>
          <w:rPr>
            <w:rFonts w:eastAsia="宋体"/>
            <w:kern w:val="0"/>
            <w:sz w:val="24"/>
          </w:rPr>
          <w:t>（三）</w:t>
        </w:r>
        <w:r>
          <w:rPr>
            <w:rFonts w:eastAsia="宋体" w:hint="eastAsia"/>
            <w:kern w:val="0"/>
            <w:sz w:val="24"/>
          </w:rPr>
          <w:t>行业监管部门</w:t>
        </w:r>
        <w:r>
          <w:rPr>
            <w:rFonts w:eastAsia="宋体"/>
            <w:sz w:val="24"/>
          </w:rPr>
          <w:tab/>
        </w:r>
        <w:r>
          <w:rPr>
            <w:rFonts w:eastAsia="宋体"/>
            <w:sz w:val="24"/>
          </w:rPr>
          <w:fldChar w:fldCharType="begin"/>
        </w:r>
        <w:r>
          <w:rPr>
            <w:rFonts w:eastAsia="宋体"/>
            <w:sz w:val="24"/>
          </w:rPr>
          <w:instrText xml:space="preserve"> PAGEREF _Toc15331 \h </w:instrText>
        </w:r>
        <w:r>
          <w:rPr>
            <w:rFonts w:eastAsia="宋体"/>
            <w:sz w:val="24"/>
          </w:rPr>
        </w:r>
        <w:r>
          <w:rPr>
            <w:rFonts w:eastAsia="宋体"/>
            <w:sz w:val="24"/>
          </w:rPr>
          <w:fldChar w:fldCharType="separate"/>
        </w:r>
        <w:r>
          <w:rPr>
            <w:rFonts w:eastAsia="宋体"/>
            <w:sz w:val="24"/>
          </w:rPr>
          <w:t>12</w:t>
        </w:r>
        <w:r>
          <w:rPr>
            <w:rFonts w:eastAsia="宋体"/>
            <w:sz w:val="24"/>
          </w:rPr>
          <w:fldChar w:fldCharType="end"/>
        </w:r>
      </w:hyperlink>
    </w:p>
    <w:p w14:paraId="43B373B9" w14:textId="77777777" w:rsidR="001C4E7E" w:rsidRDefault="00000000">
      <w:pPr>
        <w:spacing w:after="0" w:line="360" w:lineRule="auto"/>
        <w:jc w:val="center"/>
      </w:pPr>
      <w:r>
        <w:rPr>
          <w:rFonts w:eastAsia="宋体"/>
        </w:rPr>
        <w:fldChar w:fldCharType="end"/>
      </w:r>
    </w:p>
    <w:p w14:paraId="566B68CE" w14:textId="77777777" w:rsidR="001C4E7E" w:rsidRDefault="001C4E7E">
      <w:pPr>
        <w:tabs>
          <w:tab w:val="left" w:pos="6831"/>
        </w:tabs>
        <w:autoSpaceDE w:val="0"/>
        <w:autoSpaceDN w:val="0"/>
        <w:adjustRightInd w:val="0"/>
        <w:spacing w:line="560" w:lineRule="exact"/>
        <w:rPr>
          <w:rFonts w:eastAsia="仿宋_GB2312" w:cs="仿宋_GB2312"/>
          <w:color w:val="000000"/>
          <w:sz w:val="24"/>
        </w:rPr>
        <w:sectPr w:rsidR="001C4E7E">
          <w:footerReference w:type="default" r:id="rId8"/>
          <w:pgSz w:w="11906" w:h="16838"/>
          <w:pgMar w:top="1984" w:right="1446" w:bottom="1644" w:left="1446" w:header="851" w:footer="1247" w:gutter="0"/>
          <w:pgNumType w:start="1"/>
          <w:cols w:space="0"/>
          <w:docGrid w:type="linesAndChars" w:linePitch="600" w:charSpace="204"/>
        </w:sectPr>
      </w:pPr>
    </w:p>
    <w:p w14:paraId="71A0968D" w14:textId="77777777" w:rsidR="001C4E7E" w:rsidRDefault="00000000">
      <w:pPr>
        <w:tabs>
          <w:tab w:val="left" w:pos="6831"/>
        </w:tabs>
        <w:autoSpaceDE w:val="0"/>
        <w:autoSpaceDN w:val="0"/>
        <w:adjustRightInd w:val="0"/>
        <w:spacing w:line="560" w:lineRule="exact"/>
        <w:rPr>
          <w:rFonts w:eastAsia="方正小标宋_GBK" w:cs="方正小标宋_GBK"/>
          <w:sz w:val="44"/>
          <w:szCs w:val="44"/>
        </w:rPr>
      </w:pPr>
      <w:r>
        <w:rPr>
          <w:rFonts w:eastAsia="仿宋_GB2312" w:cs="仿宋_GB2312" w:hint="eastAsia"/>
          <w:color w:val="000000"/>
          <w:sz w:val="24"/>
        </w:rPr>
        <w:lastRenderedPageBreak/>
        <w:tab/>
      </w:r>
      <w:bookmarkStart w:id="4" w:name="_Toc21603"/>
    </w:p>
    <w:p w14:paraId="38BC98C2" w14:textId="77777777" w:rsidR="001C4E7E" w:rsidRDefault="001C4E7E">
      <w:pPr>
        <w:wordWrap w:val="0"/>
        <w:topLinePunct/>
        <w:snapToGrid w:val="0"/>
        <w:spacing w:line="560" w:lineRule="exact"/>
        <w:jc w:val="center"/>
        <w:outlineLvl w:val="0"/>
        <w:rPr>
          <w:rFonts w:eastAsia="方正小标宋_GBK" w:cs="方正小标宋_GBK"/>
          <w:sz w:val="44"/>
          <w:szCs w:val="44"/>
        </w:rPr>
      </w:pPr>
    </w:p>
    <w:p w14:paraId="363D15EE" w14:textId="77777777" w:rsidR="001C4E7E" w:rsidRDefault="00000000">
      <w:pPr>
        <w:wordWrap w:val="0"/>
        <w:topLinePunct/>
        <w:snapToGrid w:val="0"/>
        <w:spacing w:line="560" w:lineRule="exact"/>
        <w:jc w:val="center"/>
        <w:outlineLvl w:val="0"/>
        <w:rPr>
          <w:rFonts w:eastAsia="方正小标宋_GBK" w:cs="方正小标宋_GBK"/>
          <w:sz w:val="44"/>
          <w:szCs w:val="44"/>
        </w:rPr>
      </w:pPr>
      <w:r>
        <w:rPr>
          <w:rFonts w:eastAsia="方正小标宋_GBK" w:cs="方正小标宋_GBK" w:hint="eastAsia"/>
          <w:sz w:val="44"/>
          <w:szCs w:val="44"/>
        </w:rPr>
        <w:t>重庆涪陵渝万高铁站前</w:t>
      </w:r>
      <w:bookmarkEnd w:id="4"/>
      <w:r>
        <w:rPr>
          <w:rFonts w:eastAsia="方正小标宋_GBK" w:cs="方正小标宋_GBK" w:hint="eastAsia"/>
          <w:sz w:val="44"/>
          <w:szCs w:val="44"/>
        </w:rPr>
        <w:t>工程</w:t>
      </w:r>
    </w:p>
    <w:p w14:paraId="607F21ED" w14:textId="77777777" w:rsidR="001C4E7E" w:rsidRDefault="00000000">
      <w:pPr>
        <w:tabs>
          <w:tab w:val="left" w:pos="540"/>
          <w:tab w:val="left" w:pos="720"/>
        </w:tabs>
        <w:wordWrap w:val="0"/>
        <w:topLinePunct/>
        <w:snapToGrid w:val="0"/>
        <w:spacing w:line="560" w:lineRule="exact"/>
        <w:ind w:firstLineChars="200" w:firstLine="882"/>
        <w:jc w:val="left"/>
        <w:rPr>
          <w:szCs w:val="32"/>
        </w:rPr>
      </w:pPr>
      <w:r>
        <w:rPr>
          <w:rFonts w:eastAsia="方正小标宋_GBK" w:cs="方正小标宋_GBK" w:hint="eastAsia"/>
          <w:sz w:val="44"/>
          <w:szCs w:val="44"/>
        </w:rPr>
        <w:t>“</w:t>
      </w:r>
      <w:r>
        <w:rPr>
          <w:rFonts w:eastAsia="方正小标宋_GBK" w:cs="方正小标宋_GBK" w:hint="eastAsia"/>
          <w:sz w:val="44"/>
          <w:szCs w:val="44"/>
        </w:rPr>
        <w:t>5</w:t>
      </w:r>
      <w:r>
        <w:rPr>
          <w:rFonts w:eastAsia="方正小标宋_GBK" w:cs="方正小标宋_GBK" w:hint="eastAsia"/>
          <w:sz w:val="44"/>
          <w:szCs w:val="44"/>
        </w:rPr>
        <w:t>·</w:t>
      </w:r>
      <w:r>
        <w:rPr>
          <w:rFonts w:eastAsia="方正小标宋_GBK" w:cs="方正小标宋_GBK" w:hint="eastAsia"/>
          <w:sz w:val="44"/>
          <w:szCs w:val="44"/>
        </w:rPr>
        <w:t>22</w:t>
      </w:r>
      <w:r>
        <w:rPr>
          <w:rFonts w:eastAsia="方正小标宋_GBK" w:cs="方正小标宋_GBK" w:hint="eastAsia"/>
          <w:sz w:val="44"/>
          <w:szCs w:val="44"/>
        </w:rPr>
        <w:t>”一般机械伤害事故调查报告</w:t>
      </w:r>
    </w:p>
    <w:p w14:paraId="08457278" w14:textId="4B2701A6" w:rsidR="001C4E7E" w:rsidRDefault="001C4E7E">
      <w:pPr>
        <w:tabs>
          <w:tab w:val="left" w:pos="540"/>
          <w:tab w:val="left" w:pos="720"/>
        </w:tabs>
        <w:wordWrap w:val="0"/>
        <w:topLinePunct/>
        <w:spacing w:line="560" w:lineRule="exact"/>
        <w:ind w:firstLineChars="200" w:firstLine="642"/>
        <w:jc w:val="left"/>
        <w:rPr>
          <w:rFonts w:hint="eastAsia"/>
          <w:szCs w:val="32"/>
        </w:rPr>
      </w:pPr>
    </w:p>
    <w:p w14:paraId="6B451240" w14:textId="77777777" w:rsidR="001C4E7E" w:rsidRDefault="00000000">
      <w:pPr>
        <w:tabs>
          <w:tab w:val="left" w:pos="540"/>
          <w:tab w:val="left" w:pos="720"/>
        </w:tabs>
        <w:topLinePunct/>
        <w:spacing w:line="560" w:lineRule="exact"/>
        <w:ind w:firstLineChars="200" w:firstLine="642"/>
        <w:jc w:val="left"/>
        <w:rPr>
          <w:kern w:val="0"/>
          <w:szCs w:val="32"/>
        </w:rPr>
      </w:pPr>
      <w:r>
        <w:rPr>
          <w:kern w:val="0"/>
          <w:szCs w:val="32"/>
        </w:rPr>
        <w:t>2023</w:t>
      </w:r>
      <w:r>
        <w:rPr>
          <w:kern w:val="0"/>
          <w:szCs w:val="32"/>
        </w:rPr>
        <w:t>年</w:t>
      </w:r>
      <w:r>
        <w:rPr>
          <w:kern w:val="0"/>
          <w:szCs w:val="32"/>
        </w:rPr>
        <w:t>5</w:t>
      </w:r>
      <w:r>
        <w:rPr>
          <w:kern w:val="0"/>
          <w:szCs w:val="32"/>
        </w:rPr>
        <w:t>月</w:t>
      </w:r>
      <w:r>
        <w:rPr>
          <w:kern w:val="0"/>
          <w:szCs w:val="32"/>
        </w:rPr>
        <w:t>22</w:t>
      </w:r>
      <w:r>
        <w:rPr>
          <w:kern w:val="0"/>
          <w:szCs w:val="32"/>
        </w:rPr>
        <w:t>日</w:t>
      </w:r>
      <w:r>
        <w:rPr>
          <w:kern w:val="0"/>
          <w:szCs w:val="32"/>
        </w:rPr>
        <w:t>7</w:t>
      </w:r>
      <w:r>
        <w:rPr>
          <w:kern w:val="0"/>
          <w:szCs w:val="32"/>
        </w:rPr>
        <w:t>时</w:t>
      </w:r>
      <w:r>
        <w:rPr>
          <w:kern w:val="0"/>
          <w:szCs w:val="32"/>
        </w:rPr>
        <w:t>20</w:t>
      </w:r>
      <w:r>
        <w:rPr>
          <w:kern w:val="0"/>
          <w:szCs w:val="32"/>
        </w:rPr>
        <w:t>分许，陕西旭峰建设劳务有限公司</w:t>
      </w:r>
      <w:r>
        <w:rPr>
          <w:rFonts w:hint="eastAsia"/>
          <w:kern w:val="0"/>
          <w:szCs w:val="32"/>
        </w:rPr>
        <w:t>施工</w:t>
      </w:r>
      <w:r>
        <w:rPr>
          <w:kern w:val="0"/>
          <w:szCs w:val="32"/>
        </w:rPr>
        <w:t>的渝万高铁站前</w:t>
      </w:r>
      <w:r>
        <w:rPr>
          <w:rFonts w:hint="eastAsia"/>
          <w:kern w:val="0"/>
          <w:szCs w:val="32"/>
        </w:rPr>
        <w:t>工程项目</w:t>
      </w:r>
      <w:r>
        <w:rPr>
          <w:kern w:val="0"/>
          <w:szCs w:val="32"/>
        </w:rPr>
        <w:t>长岭岗隧道进口段施工作业过程中，发生一起机械伤害事故造成</w:t>
      </w:r>
      <w:r>
        <w:rPr>
          <w:kern w:val="0"/>
          <w:szCs w:val="32"/>
        </w:rPr>
        <w:t>1</w:t>
      </w:r>
      <w:r>
        <w:rPr>
          <w:kern w:val="0"/>
          <w:szCs w:val="32"/>
        </w:rPr>
        <w:t>人死亡，直接经济损失约</w:t>
      </w:r>
      <w:r>
        <w:rPr>
          <w:kern w:val="0"/>
          <w:szCs w:val="32"/>
        </w:rPr>
        <w:t>160</w:t>
      </w:r>
      <w:r>
        <w:rPr>
          <w:kern w:val="0"/>
          <w:szCs w:val="32"/>
        </w:rPr>
        <w:t>万元。</w:t>
      </w:r>
    </w:p>
    <w:p w14:paraId="53DA04FB" w14:textId="77777777" w:rsidR="001C4E7E" w:rsidRDefault="00000000">
      <w:pPr>
        <w:tabs>
          <w:tab w:val="left" w:pos="540"/>
          <w:tab w:val="left" w:pos="720"/>
        </w:tabs>
        <w:wordWrap w:val="0"/>
        <w:topLinePunct/>
        <w:spacing w:line="560" w:lineRule="exact"/>
        <w:ind w:firstLineChars="200" w:firstLine="642"/>
        <w:jc w:val="left"/>
        <w:rPr>
          <w:kern w:val="0"/>
          <w:szCs w:val="32"/>
        </w:rPr>
      </w:pPr>
      <w:r>
        <w:rPr>
          <w:kern w:val="0"/>
          <w:szCs w:val="32"/>
        </w:rPr>
        <w:t>事故发生后，</w:t>
      </w:r>
      <w:r>
        <w:rPr>
          <w:rFonts w:hint="eastAsia"/>
          <w:kern w:val="0"/>
          <w:szCs w:val="32"/>
        </w:rPr>
        <w:t>事故发生单位未报告事故</w:t>
      </w:r>
      <w:r>
        <w:rPr>
          <w:kern w:val="0"/>
          <w:szCs w:val="32"/>
        </w:rPr>
        <w:t>。重庆市应急管理局接到群众举报后，根据《中华人民共和国安全生产法》《生产安全事故报告和调查处理条例》（国务院令第</w:t>
      </w:r>
      <w:r>
        <w:rPr>
          <w:kern w:val="0"/>
          <w:szCs w:val="32"/>
        </w:rPr>
        <w:t>493</w:t>
      </w:r>
      <w:r>
        <w:rPr>
          <w:kern w:val="0"/>
          <w:szCs w:val="32"/>
        </w:rPr>
        <w:t>号）等有关规定，成立由市应急管理局牵头，市交通局、涪陵区应急管理局、区公安局、区交通局、区总工会、</w:t>
      </w:r>
      <w:proofErr w:type="gramStart"/>
      <w:r>
        <w:rPr>
          <w:kern w:val="0"/>
          <w:szCs w:val="32"/>
        </w:rPr>
        <w:t>新妙镇</w:t>
      </w:r>
      <w:proofErr w:type="gramEnd"/>
      <w:r>
        <w:rPr>
          <w:kern w:val="0"/>
          <w:szCs w:val="32"/>
        </w:rPr>
        <w:t>人民政府等单位参加的</w:t>
      </w:r>
      <w:r>
        <w:rPr>
          <w:rFonts w:hint="eastAsia"/>
          <w:kern w:val="0"/>
          <w:szCs w:val="32"/>
        </w:rPr>
        <w:t>“</w:t>
      </w:r>
      <w:r>
        <w:rPr>
          <w:kern w:val="0"/>
          <w:szCs w:val="32"/>
        </w:rPr>
        <w:t>重庆涪陵渝万高铁站前</w:t>
      </w:r>
      <w:r>
        <w:rPr>
          <w:rFonts w:hint="eastAsia"/>
          <w:kern w:val="0"/>
          <w:szCs w:val="32"/>
        </w:rPr>
        <w:t>工程‘</w:t>
      </w:r>
      <w:r>
        <w:rPr>
          <w:kern w:val="0"/>
          <w:szCs w:val="32"/>
        </w:rPr>
        <w:t>5</w:t>
      </w:r>
      <w:r>
        <w:rPr>
          <w:rFonts w:hint="eastAsia"/>
          <w:kern w:val="0"/>
          <w:szCs w:val="32"/>
        </w:rPr>
        <w:t>·</w:t>
      </w:r>
      <w:r>
        <w:rPr>
          <w:kern w:val="0"/>
          <w:szCs w:val="32"/>
        </w:rPr>
        <w:t>22</w:t>
      </w:r>
      <w:r>
        <w:rPr>
          <w:rFonts w:hint="eastAsia"/>
          <w:kern w:val="0"/>
          <w:szCs w:val="32"/>
        </w:rPr>
        <w:t>’</w:t>
      </w:r>
      <w:r>
        <w:rPr>
          <w:kern w:val="0"/>
          <w:szCs w:val="32"/>
        </w:rPr>
        <w:t>一般机械伤害事故调查组</w:t>
      </w:r>
      <w:r>
        <w:rPr>
          <w:rFonts w:hint="eastAsia"/>
          <w:kern w:val="0"/>
          <w:szCs w:val="32"/>
        </w:rPr>
        <w:t>”</w:t>
      </w:r>
      <w:r>
        <w:rPr>
          <w:kern w:val="0"/>
          <w:szCs w:val="32"/>
        </w:rPr>
        <w:t>（以下简称事故调查组），并邀请涪陵区纪委监委、区检察院派员参加。</w:t>
      </w:r>
    </w:p>
    <w:p w14:paraId="6DFDE207" w14:textId="77777777" w:rsidR="001C4E7E" w:rsidRDefault="00000000">
      <w:pPr>
        <w:tabs>
          <w:tab w:val="left" w:pos="540"/>
          <w:tab w:val="left" w:pos="720"/>
        </w:tabs>
        <w:wordWrap w:val="0"/>
        <w:topLinePunct/>
        <w:spacing w:line="560" w:lineRule="exact"/>
        <w:ind w:firstLineChars="200" w:firstLine="642"/>
        <w:jc w:val="left"/>
        <w:rPr>
          <w:kern w:val="0"/>
          <w:szCs w:val="32"/>
        </w:rPr>
      </w:pPr>
      <w:r>
        <w:rPr>
          <w:kern w:val="0"/>
          <w:szCs w:val="32"/>
        </w:rPr>
        <w:t>事故调查组查明了事故发生的经过和原因，认定了事故性质及责任，提出了对相关责任人的处理建议和事故整改防范措施。</w:t>
      </w:r>
    </w:p>
    <w:p w14:paraId="3FD5265F" w14:textId="60725AD8" w:rsidR="001C4E7E" w:rsidRDefault="00AF4D87">
      <w:pPr>
        <w:tabs>
          <w:tab w:val="left" w:pos="540"/>
          <w:tab w:val="left" w:pos="720"/>
        </w:tabs>
        <w:wordWrap w:val="0"/>
        <w:topLinePunct/>
        <w:spacing w:line="560" w:lineRule="exact"/>
        <w:ind w:firstLineChars="200" w:firstLine="642"/>
        <w:jc w:val="left"/>
        <w:rPr>
          <w:kern w:val="0"/>
          <w:szCs w:val="32"/>
        </w:rPr>
      </w:pPr>
      <w:r>
        <w:rPr>
          <w:rFonts w:hint="eastAsia"/>
          <w:kern w:val="0"/>
          <w:szCs w:val="32"/>
        </w:rPr>
        <w:t>经</w:t>
      </w:r>
      <w:r w:rsidR="00000000">
        <w:rPr>
          <w:kern w:val="0"/>
          <w:szCs w:val="32"/>
        </w:rPr>
        <w:t>调查认定该起机械伤害事故是一起生产安全责任事故。现将有关情况报告如下：</w:t>
      </w:r>
    </w:p>
    <w:p w14:paraId="6F2DDFDA" w14:textId="77777777" w:rsidR="001C4E7E" w:rsidRDefault="00000000">
      <w:pPr>
        <w:wordWrap w:val="0"/>
        <w:topLinePunct/>
        <w:spacing w:line="560" w:lineRule="exact"/>
        <w:ind w:firstLineChars="200" w:firstLine="642"/>
        <w:jc w:val="left"/>
        <w:outlineLvl w:val="0"/>
        <w:rPr>
          <w:rFonts w:eastAsia="方正黑体_GBK"/>
          <w:kern w:val="0"/>
          <w:szCs w:val="32"/>
        </w:rPr>
      </w:pPr>
      <w:bookmarkStart w:id="5" w:name="_Toc31891"/>
      <w:bookmarkStart w:id="6" w:name="_Toc2478"/>
      <w:r>
        <w:rPr>
          <w:rFonts w:eastAsia="方正黑体_GBK"/>
          <w:kern w:val="0"/>
          <w:szCs w:val="32"/>
        </w:rPr>
        <w:lastRenderedPageBreak/>
        <w:t>一、事故基本情况</w:t>
      </w:r>
      <w:bookmarkEnd w:id="5"/>
      <w:bookmarkEnd w:id="6"/>
    </w:p>
    <w:p w14:paraId="4DF1AA20"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7" w:name="_Toc13826"/>
      <w:bookmarkStart w:id="8" w:name="_Toc26380"/>
      <w:r>
        <w:rPr>
          <w:rFonts w:eastAsia="方正楷体_GBK"/>
          <w:kern w:val="0"/>
          <w:szCs w:val="32"/>
        </w:rPr>
        <w:t>（一）工程参建单位情况</w:t>
      </w:r>
      <w:bookmarkEnd w:id="7"/>
      <w:bookmarkEnd w:id="8"/>
      <w:r>
        <w:rPr>
          <w:rFonts w:eastAsia="方正楷体_GBK" w:hint="eastAsia"/>
          <w:kern w:val="0"/>
          <w:szCs w:val="32"/>
        </w:rPr>
        <w:t>。</w:t>
      </w:r>
    </w:p>
    <w:p w14:paraId="4B18783F" w14:textId="77777777" w:rsidR="001C4E7E" w:rsidRDefault="00000000">
      <w:pPr>
        <w:tabs>
          <w:tab w:val="left" w:pos="540"/>
          <w:tab w:val="left" w:pos="720"/>
        </w:tabs>
        <w:wordWrap w:val="0"/>
        <w:topLinePunct/>
        <w:spacing w:line="560" w:lineRule="exact"/>
        <w:ind w:firstLineChars="200" w:firstLine="642"/>
        <w:jc w:val="left"/>
        <w:rPr>
          <w:kern w:val="0"/>
          <w:szCs w:val="32"/>
        </w:rPr>
      </w:pPr>
      <w:r>
        <w:rPr>
          <w:kern w:val="0"/>
          <w:szCs w:val="32"/>
        </w:rPr>
        <w:t>项目名称：新建重庆至万州高速铁路站前工程项目（以下简称</w:t>
      </w:r>
      <w:r>
        <w:rPr>
          <w:rFonts w:hint="eastAsia"/>
          <w:kern w:val="0"/>
          <w:szCs w:val="32"/>
        </w:rPr>
        <w:t>“</w:t>
      </w:r>
      <w:r>
        <w:rPr>
          <w:kern w:val="0"/>
          <w:szCs w:val="32"/>
        </w:rPr>
        <w:t>渝万高铁站前</w:t>
      </w:r>
      <w:r>
        <w:rPr>
          <w:rFonts w:hint="eastAsia"/>
          <w:kern w:val="0"/>
          <w:szCs w:val="32"/>
        </w:rPr>
        <w:t>工程项目”</w:t>
      </w:r>
      <w:r>
        <w:rPr>
          <w:kern w:val="0"/>
          <w:szCs w:val="32"/>
        </w:rPr>
        <w:t>）</w:t>
      </w:r>
    </w:p>
    <w:p w14:paraId="04C9F4F0" w14:textId="77777777" w:rsidR="001C4E7E" w:rsidRDefault="00000000">
      <w:pPr>
        <w:tabs>
          <w:tab w:val="left" w:pos="540"/>
          <w:tab w:val="left" w:pos="720"/>
        </w:tabs>
        <w:wordWrap w:val="0"/>
        <w:topLinePunct/>
        <w:spacing w:line="560" w:lineRule="exact"/>
        <w:ind w:firstLineChars="200" w:firstLine="642"/>
        <w:jc w:val="left"/>
        <w:rPr>
          <w:kern w:val="0"/>
          <w:szCs w:val="32"/>
        </w:rPr>
      </w:pPr>
      <w:r>
        <w:rPr>
          <w:kern w:val="0"/>
          <w:szCs w:val="32"/>
        </w:rPr>
        <w:t>建设单位：</w:t>
      </w:r>
      <w:r>
        <w:rPr>
          <w:rFonts w:hint="eastAsia"/>
          <w:kern w:val="0"/>
          <w:szCs w:val="32"/>
        </w:rPr>
        <w:t>**</w:t>
      </w:r>
      <w:r>
        <w:rPr>
          <w:kern w:val="0"/>
          <w:szCs w:val="32"/>
        </w:rPr>
        <w:t>铁路有限责任公司（以下简称</w:t>
      </w:r>
      <w:r>
        <w:rPr>
          <w:rFonts w:hint="eastAsia"/>
          <w:kern w:val="0"/>
          <w:szCs w:val="32"/>
        </w:rPr>
        <w:t>“</w:t>
      </w:r>
      <w:r>
        <w:rPr>
          <w:rFonts w:hint="eastAsia"/>
          <w:kern w:val="0"/>
          <w:szCs w:val="32"/>
        </w:rPr>
        <w:t>**</w:t>
      </w:r>
      <w:r>
        <w:rPr>
          <w:kern w:val="0"/>
          <w:szCs w:val="32"/>
        </w:rPr>
        <w:t>铁路公司</w:t>
      </w:r>
      <w:r>
        <w:rPr>
          <w:rFonts w:hint="eastAsia"/>
          <w:kern w:val="0"/>
          <w:szCs w:val="32"/>
        </w:rPr>
        <w:t>”</w:t>
      </w:r>
      <w:r>
        <w:rPr>
          <w:kern w:val="0"/>
          <w:szCs w:val="32"/>
        </w:rPr>
        <w:t>）</w:t>
      </w:r>
    </w:p>
    <w:p w14:paraId="52C64BD1" w14:textId="77777777" w:rsidR="001C4E7E" w:rsidRDefault="00000000">
      <w:pPr>
        <w:tabs>
          <w:tab w:val="left" w:pos="540"/>
          <w:tab w:val="left" w:pos="720"/>
        </w:tabs>
        <w:wordWrap w:val="0"/>
        <w:topLinePunct/>
        <w:spacing w:line="560" w:lineRule="exact"/>
        <w:ind w:firstLineChars="200" w:firstLine="642"/>
        <w:jc w:val="left"/>
        <w:rPr>
          <w:kern w:val="0"/>
          <w:szCs w:val="32"/>
        </w:rPr>
      </w:pPr>
      <w:r>
        <w:rPr>
          <w:kern w:val="0"/>
          <w:szCs w:val="32"/>
        </w:rPr>
        <w:t>监理单位：</w:t>
      </w:r>
      <w:r>
        <w:rPr>
          <w:rFonts w:hint="eastAsia"/>
          <w:kern w:val="0"/>
          <w:szCs w:val="32"/>
        </w:rPr>
        <w:t>**</w:t>
      </w:r>
      <w:r>
        <w:rPr>
          <w:kern w:val="0"/>
          <w:szCs w:val="32"/>
        </w:rPr>
        <w:t>（北京）工程咨询有限公司</w:t>
      </w:r>
    </w:p>
    <w:p w14:paraId="1C576659" w14:textId="77777777" w:rsidR="001C4E7E" w:rsidRDefault="00000000">
      <w:pPr>
        <w:tabs>
          <w:tab w:val="left" w:pos="540"/>
          <w:tab w:val="left" w:pos="720"/>
        </w:tabs>
        <w:wordWrap w:val="0"/>
        <w:topLinePunct/>
        <w:spacing w:line="560" w:lineRule="exact"/>
        <w:ind w:firstLineChars="200" w:firstLine="642"/>
        <w:jc w:val="left"/>
        <w:rPr>
          <w:kern w:val="0"/>
          <w:szCs w:val="32"/>
        </w:rPr>
      </w:pPr>
      <w:bookmarkStart w:id="9" w:name="OLE_LINK5"/>
      <w:r>
        <w:rPr>
          <w:kern w:val="0"/>
          <w:szCs w:val="32"/>
        </w:rPr>
        <w:t>施工总包单位</w:t>
      </w:r>
      <w:bookmarkEnd w:id="9"/>
      <w:r>
        <w:rPr>
          <w:kern w:val="0"/>
          <w:szCs w:val="32"/>
        </w:rPr>
        <w:t>：</w:t>
      </w:r>
      <w:r>
        <w:rPr>
          <w:rFonts w:hint="eastAsia"/>
          <w:kern w:val="0"/>
          <w:szCs w:val="32"/>
        </w:rPr>
        <w:t>**</w:t>
      </w:r>
      <w:r>
        <w:rPr>
          <w:kern w:val="0"/>
          <w:szCs w:val="32"/>
        </w:rPr>
        <w:t>第八工程局有限公司（以下简称</w:t>
      </w:r>
      <w:r>
        <w:rPr>
          <w:rFonts w:hint="eastAsia"/>
          <w:kern w:val="0"/>
          <w:szCs w:val="32"/>
        </w:rPr>
        <w:t>“</w:t>
      </w:r>
      <w:r>
        <w:rPr>
          <w:rFonts w:hint="eastAsia"/>
          <w:kern w:val="0"/>
          <w:szCs w:val="32"/>
        </w:rPr>
        <w:t>**</w:t>
      </w:r>
      <w:r>
        <w:rPr>
          <w:kern w:val="0"/>
          <w:szCs w:val="32"/>
        </w:rPr>
        <w:t>八局公司</w:t>
      </w:r>
      <w:r>
        <w:rPr>
          <w:rFonts w:hint="eastAsia"/>
          <w:kern w:val="0"/>
          <w:szCs w:val="32"/>
        </w:rPr>
        <w:t>”</w:t>
      </w:r>
      <w:r>
        <w:rPr>
          <w:kern w:val="0"/>
          <w:szCs w:val="32"/>
        </w:rPr>
        <w:t>）</w:t>
      </w:r>
    </w:p>
    <w:p w14:paraId="5FFE1A81" w14:textId="77777777" w:rsidR="001C4E7E" w:rsidRDefault="00000000">
      <w:pPr>
        <w:tabs>
          <w:tab w:val="left" w:pos="540"/>
          <w:tab w:val="left" w:pos="720"/>
        </w:tabs>
        <w:wordWrap w:val="0"/>
        <w:topLinePunct/>
        <w:spacing w:line="560" w:lineRule="exact"/>
        <w:ind w:firstLineChars="200" w:firstLine="642"/>
        <w:jc w:val="left"/>
        <w:rPr>
          <w:kern w:val="0"/>
          <w:szCs w:val="32"/>
        </w:rPr>
      </w:pPr>
      <w:r>
        <w:rPr>
          <w:kern w:val="0"/>
          <w:szCs w:val="32"/>
        </w:rPr>
        <w:t>劳务分包单位：</w:t>
      </w:r>
      <w:bookmarkStart w:id="10" w:name="OLE_LINK1"/>
      <w:r>
        <w:rPr>
          <w:kern w:val="0"/>
          <w:szCs w:val="32"/>
        </w:rPr>
        <w:t>陕西旭峰建设劳务有限公司</w:t>
      </w:r>
      <w:bookmarkEnd w:id="10"/>
      <w:r>
        <w:rPr>
          <w:kern w:val="0"/>
          <w:szCs w:val="32"/>
        </w:rPr>
        <w:t>（以下简称</w:t>
      </w:r>
      <w:r>
        <w:rPr>
          <w:rFonts w:hint="eastAsia"/>
          <w:kern w:val="0"/>
          <w:szCs w:val="32"/>
        </w:rPr>
        <w:t>“</w:t>
      </w:r>
      <w:r>
        <w:rPr>
          <w:kern w:val="0"/>
          <w:szCs w:val="32"/>
        </w:rPr>
        <w:t>陕西旭峰公司</w:t>
      </w:r>
      <w:r>
        <w:rPr>
          <w:rFonts w:hint="eastAsia"/>
          <w:kern w:val="0"/>
          <w:szCs w:val="32"/>
        </w:rPr>
        <w:t>”</w:t>
      </w:r>
      <w:r>
        <w:rPr>
          <w:kern w:val="0"/>
          <w:szCs w:val="32"/>
        </w:rPr>
        <w:t>）</w:t>
      </w:r>
    </w:p>
    <w:p w14:paraId="324BAD37"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11" w:name="_Toc6946"/>
      <w:bookmarkStart w:id="12" w:name="_Toc29622"/>
      <w:r>
        <w:rPr>
          <w:rFonts w:eastAsia="方正楷体_GBK"/>
          <w:kern w:val="0"/>
          <w:szCs w:val="32"/>
        </w:rPr>
        <w:t>（二）工程概况</w:t>
      </w:r>
      <w:bookmarkEnd w:id="11"/>
      <w:bookmarkEnd w:id="12"/>
      <w:r>
        <w:rPr>
          <w:rFonts w:eastAsia="方正楷体_GBK" w:hint="eastAsia"/>
          <w:kern w:val="0"/>
          <w:szCs w:val="32"/>
        </w:rPr>
        <w:t>。</w:t>
      </w:r>
    </w:p>
    <w:p w14:paraId="1C40F578" w14:textId="77777777" w:rsidR="001C4E7E" w:rsidRDefault="00000000">
      <w:pPr>
        <w:wordWrap w:val="0"/>
        <w:topLinePunct/>
        <w:spacing w:line="560" w:lineRule="exact"/>
        <w:ind w:firstLineChars="200" w:firstLine="642"/>
        <w:jc w:val="left"/>
        <w:outlineLvl w:val="1"/>
        <w:rPr>
          <w:kern w:val="0"/>
          <w:szCs w:val="32"/>
        </w:rPr>
      </w:pPr>
      <w:bookmarkStart w:id="13" w:name="_Toc3714"/>
      <w:bookmarkStart w:id="14" w:name="_Toc21862"/>
      <w:bookmarkStart w:id="15" w:name="_Toc32582"/>
      <w:r>
        <w:rPr>
          <w:rFonts w:hint="eastAsia"/>
          <w:kern w:val="0"/>
          <w:szCs w:val="32"/>
        </w:rPr>
        <w:t>新建重庆至万州高速铁路位于重庆市境内，自重庆枢纽重庆东站引出，途径重庆市南岸区、巴南区、涪陵区、丰都县、忠县至万州区接入万州北站，新建正线建筑长度</w:t>
      </w:r>
      <w:r>
        <w:rPr>
          <w:rFonts w:hint="eastAsia"/>
          <w:kern w:val="0"/>
          <w:szCs w:val="32"/>
        </w:rPr>
        <w:t>250.91km</w:t>
      </w:r>
      <w:r>
        <w:rPr>
          <w:rFonts w:hint="eastAsia"/>
          <w:kern w:val="0"/>
          <w:szCs w:val="32"/>
        </w:rPr>
        <w:t>，隧道比例</w:t>
      </w:r>
      <w:r>
        <w:rPr>
          <w:rFonts w:hint="eastAsia"/>
          <w:kern w:val="0"/>
          <w:szCs w:val="32"/>
        </w:rPr>
        <w:t>86.77%</w:t>
      </w:r>
      <w:r>
        <w:rPr>
          <w:kern w:val="0"/>
          <w:szCs w:val="32"/>
        </w:rPr>
        <w:t>。</w:t>
      </w:r>
      <w:bookmarkEnd w:id="13"/>
      <w:bookmarkEnd w:id="14"/>
    </w:p>
    <w:p w14:paraId="0315B1F2" w14:textId="77777777" w:rsidR="001C4E7E" w:rsidRDefault="00000000">
      <w:pPr>
        <w:wordWrap w:val="0"/>
        <w:topLinePunct/>
        <w:spacing w:line="560" w:lineRule="exact"/>
        <w:ind w:firstLineChars="200" w:firstLine="642"/>
        <w:jc w:val="left"/>
        <w:outlineLvl w:val="1"/>
        <w:rPr>
          <w:kern w:val="0"/>
          <w:szCs w:val="32"/>
        </w:rPr>
      </w:pPr>
      <w:bookmarkStart w:id="16" w:name="_Toc8830"/>
      <w:bookmarkStart w:id="17" w:name="_Toc26859"/>
      <w:r>
        <w:rPr>
          <w:kern w:val="0"/>
          <w:szCs w:val="32"/>
        </w:rPr>
        <w:t>长岭岗隧道位于</w:t>
      </w:r>
      <w:proofErr w:type="gramStart"/>
      <w:r>
        <w:rPr>
          <w:kern w:val="0"/>
          <w:szCs w:val="32"/>
        </w:rPr>
        <w:t>重庆市巴南与</w:t>
      </w:r>
      <w:proofErr w:type="gramEnd"/>
      <w:r>
        <w:rPr>
          <w:kern w:val="0"/>
          <w:szCs w:val="32"/>
        </w:rPr>
        <w:t>涪陵交界处，</w:t>
      </w:r>
      <w:bookmarkStart w:id="18" w:name="_Toc20932"/>
      <w:bookmarkStart w:id="19" w:name="_Toc7898"/>
      <w:bookmarkEnd w:id="16"/>
      <w:bookmarkEnd w:id="17"/>
      <w:r>
        <w:rPr>
          <w:kern w:val="0"/>
          <w:szCs w:val="32"/>
        </w:rPr>
        <w:t>隧道全长</w:t>
      </w:r>
      <w:r>
        <w:rPr>
          <w:kern w:val="0"/>
          <w:szCs w:val="32"/>
        </w:rPr>
        <w:t>13325m</w:t>
      </w:r>
      <w:r>
        <w:rPr>
          <w:kern w:val="0"/>
          <w:szCs w:val="32"/>
        </w:rPr>
        <w:t>，</w:t>
      </w:r>
      <w:proofErr w:type="gramStart"/>
      <w:r>
        <w:rPr>
          <w:kern w:val="0"/>
          <w:szCs w:val="32"/>
        </w:rPr>
        <w:t>为单洞双线隧道</w:t>
      </w:r>
      <w:proofErr w:type="gramEnd"/>
      <w:r>
        <w:rPr>
          <w:kern w:val="0"/>
          <w:szCs w:val="32"/>
        </w:rPr>
        <w:t>。</w:t>
      </w:r>
      <w:bookmarkEnd w:id="18"/>
      <w:bookmarkEnd w:id="19"/>
    </w:p>
    <w:p w14:paraId="725850FA"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20" w:name="_Toc11759"/>
      <w:r>
        <w:rPr>
          <w:rFonts w:eastAsia="方正楷体_GBK"/>
          <w:kern w:val="0"/>
          <w:szCs w:val="32"/>
        </w:rPr>
        <w:t>（三）事故发生单位情况</w:t>
      </w:r>
      <w:bookmarkEnd w:id="15"/>
      <w:bookmarkEnd w:id="20"/>
      <w:r>
        <w:rPr>
          <w:rFonts w:eastAsia="方正楷体_GBK" w:hint="eastAsia"/>
          <w:kern w:val="0"/>
          <w:szCs w:val="32"/>
        </w:rPr>
        <w:t>。</w:t>
      </w:r>
    </w:p>
    <w:p w14:paraId="41276C47" w14:textId="77777777" w:rsidR="001C4E7E" w:rsidRDefault="00000000">
      <w:pPr>
        <w:tabs>
          <w:tab w:val="left" w:pos="540"/>
          <w:tab w:val="left" w:pos="720"/>
        </w:tabs>
        <w:wordWrap w:val="0"/>
        <w:topLinePunct/>
        <w:spacing w:line="560" w:lineRule="exact"/>
        <w:ind w:firstLineChars="200" w:firstLine="642"/>
        <w:jc w:val="left"/>
        <w:rPr>
          <w:kern w:val="0"/>
          <w:szCs w:val="32"/>
        </w:rPr>
      </w:pPr>
      <w:r>
        <w:rPr>
          <w:kern w:val="0"/>
          <w:szCs w:val="32"/>
        </w:rPr>
        <w:t>1</w:t>
      </w:r>
      <w:r>
        <w:rPr>
          <w:kern w:val="0"/>
          <w:szCs w:val="32"/>
        </w:rPr>
        <w:t>．</w:t>
      </w:r>
      <w:r>
        <w:rPr>
          <w:rFonts w:hint="eastAsia"/>
          <w:kern w:val="0"/>
          <w:szCs w:val="32"/>
        </w:rPr>
        <w:t>**</w:t>
      </w:r>
      <w:r>
        <w:rPr>
          <w:kern w:val="0"/>
          <w:szCs w:val="32"/>
        </w:rPr>
        <w:t>八局公司。</w:t>
      </w:r>
      <w:r>
        <w:rPr>
          <w:rFonts w:hint="eastAsia"/>
          <w:kern w:val="0"/>
          <w:szCs w:val="32"/>
        </w:rPr>
        <w:t>法定代表人：周</w:t>
      </w:r>
      <w:r>
        <w:rPr>
          <w:rFonts w:hint="eastAsia"/>
          <w:kern w:val="0"/>
          <w:szCs w:val="32"/>
        </w:rPr>
        <w:t>**</w:t>
      </w:r>
      <w:r>
        <w:rPr>
          <w:rFonts w:hint="eastAsia"/>
          <w:kern w:val="0"/>
          <w:szCs w:val="32"/>
        </w:rPr>
        <w:t>；注册资本：</w:t>
      </w:r>
      <w:r>
        <w:rPr>
          <w:rFonts w:hint="eastAsia"/>
          <w:kern w:val="0"/>
          <w:szCs w:val="32"/>
        </w:rPr>
        <w:t>1*2.18</w:t>
      </w:r>
      <w:r>
        <w:rPr>
          <w:rFonts w:hint="eastAsia"/>
          <w:kern w:val="0"/>
          <w:szCs w:val="32"/>
        </w:rPr>
        <w:t>亿元；成立时间：</w:t>
      </w:r>
      <w:r>
        <w:rPr>
          <w:rFonts w:hint="eastAsia"/>
          <w:kern w:val="0"/>
          <w:szCs w:val="32"/>
        </w:rPr>
        <w:t>1998</w:t>
      </w:r>
      <w:r>
        <w:rPr>
          <w:rFonts w:hint="eastAsia"/>
          <w:kern w:val="0"/>
          <w:szCs w:val="32"/>
        </w:rPr>
        <w:t>年</w:t>
      </w:r>
      <w:r>
        <w:rPr>
          <w:rFonts w:hint="eastAsia"/>
          <w:kern w:val="0"/>
          <w:szCs w:val="32"/>
        </w:rPr>
        <w:t>9</w:t>
      </w:r>
      <w:r>
        <w:rPr>
          <w:rFonts w:hint="eastAsia"/>
          <w:kern w:val="0"/>
          <w:szCs w:val="32"/>
        </w:rPr>
        <w:t>月</w:t>
      </w:r>
      <w:r>
        <w:rPr>
          <w:rFonts w:hint="eastAsia"/>
          <w:kern w:val="0"/>
          <w:szCs w:val="32"/>
        </w:rPr>
        <w:t>29</w:t>
      </w:r>
      <w:r>
        <w:rPr>
          <w:rFonts w:hint="eastAsia"/>
          <w:kern w:val="0"/>
          <w:szCs w:val="32"/>
        </w:rPr>
        <w:t>日；主要经营范围：房屋建筑、</w:t>
      </w:r>
      <w:r>
        <w:rPr>
          <w:rFonts w:hint="eastAsia"/>
          <w:kern w:val="0"/>
          <w:szCs w:val="32"/>
        </w:rPr>
        <w:lastRenderedPageBreak/>
        <w:t>公路、铁路、市政公用、港口与航道、水利水电各类别工程的咨询、设计、施工、总承包和项目管理等</w:t>
      </w:r>
      <w:r>
        <w:rPr>
          <w:kern w:val="0"/>
          <w:szCs w:val="32"/>
        </w:rPr>
        <w:t>。</w:t>
      </w:r>
    </w:p>
    <w:p w14:paraId="2071A81A" w14:textId="77777777" w:rsidR="001C4E7E" w:rsidRDefault="00000000">
      <w:pPr>
        <w:tabs>
          <w:tab w:val="left" w:pos="540"/>
          <w:tab w:val="left" w:pos="720"/>
        </w:tabs>
        <w:wordWrap w:val="0"/>
        <w:topLinePunct/>
        <w:spacing w:line="560" w:lineRule="exact"/>
        <w:ind w:firstLineChars="200" w:firstLine="642"/>
        <w:jc w:val="left"/>
        <w:rPr>
          <w:kern w:val="0"/>
          <w:szCs w:val="32"/>
        </w:rPr>
      </w:pPr>
      <w:r>
        <w:rPr>
          <w:kern w:val="0"/>
          <w:szCs w:val="32"/>
        </w:rPr>
        <w:t>2</w:t>
      </w:r>
      <w:r>
        <w:rPr>
          <w:kern w:val="0"/>
          <w:szCs w:val="32"/>
        </w:rPr>
        <w:t>．陕西旭峰公司。成立日期：</w:t>
      </w:r>
      <w:r>
        <w:rPr>
          <w:kern w:val="0"/>
          <w:szCs w:val="32"/>
        </w:rPr>
        <w:t>2011</w:t>
      </w:r>
      <w:r>
        <w:rPr>
          <w:kern w:val="0"/>
          <w:szCs w:val="32"/>
        </w:rPr>
        <w:t>年</w:t>
      </w:r>
      <w:r>
        <w:rPr>
          <w:kern w:val="0"/>
          <w:szCs w:val="32"/>
        </w:rPr>
        <w:t>4</w:t>
      </w:r>
      <w:r>
        <w:rPr>
          <w:kern w:val="0"/>
          <w:szCs w:val="32"/>
        </w:rPr>
        <w:t>月</w:t>
      </w:r>
      <w:r>
        <w:rPr>
          <w:kern w:val="0"/>
          <w:szCs w:val="32"/>
        </w:rPr>
        <w:t>14</w:t>
      </w:r>
      <w:r>
        <w:rPr>
          <w:kern w:val="0"/>
          <w:szCs w:val="32"/>
        </w:rPr>
        <w:t>日；企业类型：有限责任公司（自然人独资）；法定代表人：何</w:t>
      </w:r>
      <w:r>
        <w:rPr>
          <w:rFonts w:hint="eastAsia"/>
          <w:kern w:val="0"/>
          <w:szCs w:val="32"/>
        </w:rPr>
        <w:t>*</w:t>
      </w:r>
      <w:proofErr w:type="gramStart"/>
      <w:r>
        <w:rPr>
          <w:kern w:val="0"/>
          <w:szCs w:val="32"/>
        </w:rPr>
        <w:t>淦</w:t>
      </w:r>
      <w:proofErr w:type="gramEnd"/>
      <w:r>
        <w:rPr>
          <w:kern w:val="0"/>
          <w:szCs w:val="32"/>
        </w:rPr>
        <w:t>；注册资金：</w:t>
      </w:r>
      <w:r>
        <w:rPr>
          <w:kern w:val="0"/>
          <w:szCs w:val="32"/>
        </w:rPr>
        <w:t>3360</w:t>
      </w:r>
      <w:r>
        <w:rPr>
          <w:kern w:val="0"/>
          <w:szCs w:val="32"/>
        </w:rPr>
        <w:t>万元；经营范围：建筑劳务分包；房屋建筑和市政基础设施项目工程总承包；各类工程建设活动。（依法须经批准的项目，经相关部门批准后方可开展经营活动，具体经营项目以审批结果为准）。</w:t>
      </w:r>
    </w:p>
    <w:p w14:paraId="434AABC9"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21" w:name="_Toc6264"/>
      <w:bookmarkStart w:id="22" w:name="_Toc18046"/>
      <w:r>
        <w:rPr>
          <w:rFonts w:eastAsia="方正楷体_GBK"/>
          <w:kern w:val="0"/>
          <w:szCs w:val="32"/>
        </w:rPr>
        <w:t>（四）合同签订情况</w:t>
      </w:r>
      <w:bookmarkEnd w:id="21"/>
      <w:bookmarkEnd w:id="22"/>
      <w:r>
        <w:rPr>
          <w:rFonts w:eastAsia="方正楷体_GBK" w:hint="eastAsia"/>
          <w:kern w:val="0"/>
          <w:szCs w:val="32"/>
        </w:rPr>
        <w:t>。</w:t>
      </w:r>
    </w:p>
    <w:p w14:paraId="22AD1CA8" w14:textId="77777777" w:rsidR="001C4E7E" w:rsidRDefault="00000000">
      <w:pPr>
        <w:tabs>
          <w:tab w:val="left" w:pos="540"/>
          <w:tab w:val="left" w:pos="720"/>
        </w:tabs>
        <w:wordWrap w:val="0"/>
        <w:topLinePunct/>
        <w:spacing w:line="560" w:lineRule="exact"/>
        <w:ind w:firstLineChars="200" w:firstLine="642"/>
        <w:jc w:val="left"/>
        <w:rPr>
          <w:kern w:val="0"/>
          <w:szCs w:val="32"/>
        </w:rPr>
      </w:pPr>
      <w:r>
        <w:rPr>
          <w:kern w:val="0"/>
          <w:szCs w:val="32"/>
        </w:rPr>
        <w:t>1</w:t>
      </w:r>
      <w:r>
        <w:rPr>
          <w:kern w:val="0"/>
          <w:szCs w:val="32"/>
        </w:rPr>
        <w:t>．</w:t>
      </w:r>
      <w:r>
        <w:rPr>
          <w:kern w:val="0"/>
          <w:szCs w:val="32"/>
        </w:rPr>
        <w:t>2022</w:t>
      </w:r>
      <w:r>
        <w:rPr>
          <w:kern w:val="0"/>
          <w:szCs w:val="32"/>
        </w:rPr>
        <w:t>年</w:t>
      </w:r>
      <w:r>
        <w:rPr>
          <w:kern w:val="0"/>
          <w:szCs w:val="32"/>
        </w:rPr>
        <w:t>10</w:t>
      </w:r>
      <w:r>
        <w:rPr>
          <w:kern w:val="0"/>
          <w:szCs w:val="32"/>
        </w:rPr>
        <w:t>月</w:t>
      </w:r>
      <w:r>
        <w:rPr>
          <w:kern w:val="0"/>
          <w:szCs w:val="32"/>
        </w:rPr>
        <w:t>26</w:t>
      </w:r>
      <w:r>
        <w:rPr>
          <w:kern w:val="0"/>
          <w:szCs w:val="32"/>
        </w:rPr>
        <w:t>日，</w:t>
      </w:r>
      <w:r>
        <w:rPr>
          <w:rFonts w:hint="eastAsia"/>
          <w:kern w:val="0"/>
          <w:szCs w:val="32"/>
        </w:rPr>
        <w:t>建设单位</w:t>
      </w:r>
      <w:r>
        <w:rPr>
          <w:kern w:val="0"/>
          <w:szCs w:val="32"/>
        </w:rPr>
        <w:t>与施工总包</w:t>
      </w:r>
      <w:r>
        <w:rPr>
          <w:rFonts w:hint="eastAsia"/>
          <w:kern w:val="0"/>
          <w:szCs w:val="32"/>
        </w:rPr>
        <w:t>单</w:t>
      </w:r>
      <w:proofErr w:type="gramStart"/>
      <w:r>
        <w:rPr>
          <w:rFonts w:hint="eastAsia"/>
          <w:kern w:val="0"/>
          <w:szCs w:val="32"/>
        </w:rPr>
        <w:t>位</w:t>
      </w:r>
      <w:r>
        <w:rPr>
          <w:kern w:val="0"/>
          <w:szCs w:val="32"/>
        </w:rPr>
        <w:t>签订</w:t>
      </w:r>
      <w:proofErr w:type="gramEnd"/>
      <w:r>
        <w:rPr>
          <w:rFonts w:hint="eastAsia"/>
          <w:kern w:val="0"/>
          <w:szCs w:val="32"/>
        </w:rPr>
        <w:t>《新建重庆至万州高速铁路站前工程施工总价承包合同》</w:t>
      </w:r>
      <w:r>
        <w:rPr>
          <w:kern w:val="0"/>
          <w:szCs w:val="32"/>
        </w:rPr>
        <w:t>。</w:t>
      </w:r>
    </w:p>
    <w:p w14:paraId="66311C51" w14:textId="77777777" w:rsidR="001C4E7E" w:rsidRDefault="00000000">
      <w:pPr>
        <w:wordWrap w:val="0"/>
        <w:topLinePunct/>
        <w:spacing w:line="560" w:lineRule="exact"/>
        <w:ind w:firstLineChars="200" w:firstLine="642"/>
        <w:jc w:val="left"/>
        <w:outlineLvl w:val="1"/>
        <w:rPr>
          <w:kern w:val="0"/>
          <w:szCs w:val="32"/>
        </w:rPr>
      </w:pPr>
      <w:bookmarkStart w:id="23" w:name="_Toc19276"/>
      <w:bookmarkStart w:id="24" w:name="_Toc32482"/>
      <w:bookmarkStart w:id="25" w:name="_Toc719"/>
      <w:bookmarkStart w:id="26" w:name="_Toc6527"/>
      <w:bookmarkStart w:id="27" w:name="_Toc21036"/>
      <w:r>
        <w:rPr>
          <w:kern w:val="0"/>
          <w:szCs w:val="32"/>
        </w:rPr>
        <w:t>2</w:t>
      </w:r>
      <w:r>
        <w:rPr>
          <w:kern w:val="0"/>
          <w:szCs w:val="32"/>
        </w:rPr>
        <w:t>．</w:t>
      </w:r>
      <w:r>
        <w:rPr>
          <w:kern w:val="0"/>
          <w:szCs w:val="32"/>
        </w:rPr>
        <w:t>2022</w:t>
      </w:r>
      <w:r>
        <w:rPr>
          <w:kern w:val="0"/>
          <w:szCs w:val="32"/>
        </w:rPr>
        <w:t>年</w:t>
      </w:r>
      <w:r>
        <w:rPr>
          <w:kern w:val="0"/>
          <w:szCs w:val="32"/>
        </w:rPr>
        <w:t>12</w:t>
      </w:r>
      <w:r>
        <w:rPr>
          <w:kern w:val="0"/>
          <w:szCs w:val="32"/>
        </w:rPr>
        <w:t>月</w:t>
      </w:r>
      <w:r>
        <w:rPr>
          <w:kern w:val="0"/>
          <w:szCs w:val="32"/>
        </w:rPr>
        <w:t>4</w:t>
      </w:r>
      <w:r>
        <w:rPr>
          <w:kern w:val="0"/>
          <w:szCs w:val="32"/>
        </w:rPr>
        <w:t>日，施工总包单位</w:t>
      </w:r>
      <w:r>
        <w:rPr>
          <w:rFonts w:hint="eastAsia"/>
          <w:kern w:val="0"/>
          <w:szCs w:val="32"/>
        </w:rPr>
        <w:t>与劳务分包单位签订了《新建重庆至万州高速铁路站前工程项目隧道工程劳务分包合同》</w:t>
      </w:r>
      <w:r>
        <w:rPr>
          <w:kern w:val="0"/>
          <w:szCs w:val="32"/>
        </w:rPr>
        <w:t>。</w:t>
      </w:r>
      <w:bookmarkEnd w:id="23"/>
      <w:bookmarkEnd w:id="24"/>
      <w:bookmarkEnd w:id="25"/>
      <w:bookmarkEnd w:id="26"/>
      <w:bookmarkEnd w:id="27"/>
    </w:p>
    <w:p w14:paraId="05182D9D"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28" w:name="_Toc5587"/>
      <w:bookmarkStart w:id="29" w:name="_Toc9455"/>
      <w:r>
        <w:rPr>
          <w:rFonts w:eastAsia="方正楷体_GBK"/>
          <w:kern w:val="0"/>
          <w:szCs w:val="32"/>
        </w:rPr>
        <w:t>（五）事故发生经过</w:t>
      </w:r>
      <w:bookmarkEnd w:id="28"/>
      <w:bookmarkEnd w:id="29"/>
      <w:r>
        <w:rPr>
          <w:rFonts w:eastAsia="方正楷体_GBK" w:hint="eastAsia"/>
          <w:kern w:val="0"/>
          <w:szCs w:val="32"/>
        </w:rPr>
        <w:t>。</w:t>
      </w:r>
    </w:p>
    <w:p w14:paraId="0B9A9FE1" w14:textId="77777777" w:rsidR="001C4E7E" w:rsidRDefault="00000000">
      <w:pPr>
        <w:tabs>
          <w:tab w:val="left" w:pos="540"/>
          <w:tab w:val="left" w:pos="720"/>
        </w:tabs>
        <w:wordWrap w:val="0"/>
        <w:topLinePunct/>
        <w:spacing w:line="560" w:lineRule="exact"/>
        <w:ind w:firstLineChars="200" w:firstLine="642"/>
        <w:jc w:val="left"/>
        <w:rPr>
          <w:kern w:val="0"/>
          <w:szCs w:val="32"/>
        </w:rPr>
      </w:pPr>
      <w:r>
        <w:rPr>
          <w:kern w:val="0"/>
          <w:szCs w:val="32"/>
        </w:rPr>
        <w:t>2023</w:t>
      </w:r>
      <w:r>
        <w:rPr>
          <w:kern w:val="0"/>
          <w:szCs w:val="32"/>
        </w:rPr>
        <w:t>年</w:t>
      </w:r>
      <w:r>
        <w:rPr>
          <w:kern w:val="0"/>
          <w:szCs w:val="32"/>
        </w:rPr>
        <w:t>5</w:t>
      </w:r>
      <w:r>
        <w:rPr>
          <w:kern w:val="0"/>
          <w:szCs w:val="32"/>
        </w:rPr>
        <w:t>月</w:t>
      </w:r>
      <w:r>
        <w:rPr>
          <w:kern w:val="0"/>
          <w:szCs w:val="32"/>
        </w:rPr>
        <w:t>22</w:t>
      </w:r>
      <w:r>
        <w:rPr>
          <w:kern w:val="0"/>
          <w:szCs w:val="32"/>
        </w:rPr>
        <w:t>日根据施工作业需要，长岭岗</w:t>
      </w:r>
      <w:proofErr w:type="gramStart"/>
      <w:r>
        <w:rPr>
          <w:kern w:val="0"/>
          <w:szCs w:val="32"/>
        </w:rPr>
        <w:t>隧道进口段需清理</w:t>
      </w:r>
      <w:proofErr w:type="gramEnd"/>
      <w:r>
        <w:rPr>
          <w:kern w:val="0"/>
          <w:szCs w:val="32"/>
        </w:rPr>
        <w:t>现场木方条。</w:t>
      </w:r>
      <w:r>
        <w:rPr>
          <w:kern w:val="0"/>
          <w:szCs w:val="32"/>
        </w:rPr>
        <w:t>7</w:t>
      </w:r>
      <w:r>
        <w:rPr>
          <w:kern w:val="0"/>
          <w:szCs w:val="32"/>
        </w:rPr>
        <w:t>时许，模板班组作业人员谢</w:t>
      </w:r>
      <w:bookmarkStart w:id="30" w:name="OLE_LINK2"/>
      <w:r>
        <w:rPr>
          <w:rFonts w:hint="eastAsia"/>
          <w:kern w:val="0"/>
          <w:szCs w:val="32"/>
        </w:rPr>
        <w:t>*</w:t>
      </w:r>
      <w:bookmarkEnd w:id="30"/>
      <w:r>
        <w:rPr>
          <w:kern w:val="0"/>
          <w:szCs w:val="32"/>
        </w:rPr>
        <w:t>财、胡</w:t>
      </w:r>
      <w:r>
        <w:rPr>
          <w:rFonts w:hint="eastAsia"/>
          <w:kern w:val="0"/>
          <w:szCs w:val="32"/>
        </w:rPr>
        <w:t>*</w:t>
      </w:r>
      <w:r>
        <w:rPr>
          <w:kern w:val="0"/>
          <w:szCs w:val="32"/>
        </w:rPr>
        <w:t>虎进入长岭岗隧道开始作业，准备将其运往隧道用于仰拱底混凝土作业时封堵混凝土。期间，谢</w:t>
      </w:r>
      <w:r>
        <w:rPr>
          <w:rFonts w:hint="eastAsia"/>
          <w:kern w:val="0"/>
          <w:szCs w:val="32"/>
        </w:rPr>
        <w:t>*</w:t>
      </w:r>
      <w:proofErr w:type="gramStart"/>
      <w:r>
        <w:rPr>
          <w:kern w:val="0"/>
          <w:szCs w:val="32"/>
        </w:rPr>
        <w:t>财找到</w:t>
      </w:r>
      <w:proofErr w:type="gramEnd"/>
      <w:r>
        <w:rPr>
          <w:kern w:val="0"/>
          <w:szCs w:val="32"/>
        </w:rPr>
        <w:t>准备进洞施工的挖掘机驾驶员张</w:t>
      </w:r>
      <w:r>
        <w:rPr>
          <w:rFonts w:hint="eastAsia"/>
          <w:kern w:val="0"/>
          <w:szCs w:val="32"/>
        </w:rPr>
        <w:t>*</w:t>
      </w:r>
      <w:r>
        <w:rPr>
          <w:kern w:val="0"/>
          <w:szCs w:val="32"/>
        </w:rPr>
        <w:t>君，让其将挖掘机破碎</w:t>
      </w:r>
      <w:proofErr w:type="gramStart"/>
      <w:r>
        <w:rPr>
          <w:kern w:val="0"/>
          <w:szCs w:val="32"/>
        </w:rPr>
        <w:t>锤</w:t>
      </w:r>
      <w:proofErr w:type="gramEnd"/>
      <w:r>
        <w:rPr>
          <w:kern w:val="0"/>
          <w:szCs w:val="32"/>
        </w:rPr>
        <w:t>换为挖掘机铲斗，帮忙将木方条运送至洞内仰拱底施工处。</w:t>
      </w:r>
      <w:proofErr w:type="gramStart"/>
      <w:r>
        <w:rPr>
          <w:kern w:val="0"/>
          <w:szCs w:val="32"/>
        </w:rPr>
        <w:t>遂即谢</w:t>
      </w:r>
      <w:proofErr w:type="gramEnd"/>
      <w:r>
        <w:rPr>
          <w:kern w:val="0"/>
          <w:szCs w:val="32"/>
        </w:rPr>
        <w:t>*</w:t>
      </w:r>
      <w:r>
        <w:rPr>
          <w:kern w:val="0"/>
          <w:szCs w:val="32"/>
        </w:rPr>
        <w:t>财辅助张</w:t>
      </w:r>
      <w:r>
        <w:rPr>
          <w:kern w:val="0"/>
          <w:szCs w:val="32"/>
        </w:rPr>
        <w:t>*</w:t>
      </w:r>
      <w:r>
        <w:rPr>
          <w:kern w:val="0"/>
          <w:szCs w:val="32"/>
        </w:rPr>
        <w:t>君将挖掘机铲斗换上，并插上安全销后，谢</w:t>
      </w:r>
      <w:r>
        <w:rPr>
          <w:kern w:val="0"/>
          <w:szCs w:val="32"/>
        </w:rPr>
        <w:t>*</w:t>
      </w:r>
      <w:r>
        <w:rPr>
          <w:kern w:val="0"/>
          <w:szCs w:val="32"/>
        </w:rPr>
        <w:t>财撤离挖掘机工作区域。</w:t>
      </w:r>
    </w:p>
    <w:p w14:paraId="45F424EC" w14:textId="77777777" w:rsidR="001C4E7E" w:rsidRDefault="00000000">
      <w:pPr>
        <w:tabs>
          <w:tab w:val="left" w:pos="540"/>
          <w:tab w:val="left" w:pos="720"/>
        </w:tabs>
        <w:wordWrap w:val="0"/>
        <w:topLinePunct/>
        <w:spacing w:line="560" w:lineRule="exact"/>
        <w:ind w:firstLineChars="200" w:firstLine="642"/>
        <w:jc w:val="left"/>
        <w:rPr>
          <w:kern w:val="0"/>
          <w:szCs w:val="32"/>
        </w:rPr>
      </w:pPr>
      <w:r>
        <w:rPr>
          <w:kern w:val="0"/>
          <w:szCs w:val="32"/>
        </w:rPr>
        <w:lastRenderedPageBreak/>
        <w:t>7</w:t>
      </w:r>
      <w:r>
        <w:rPr>
          <w:kern w:val="0"/>
          <w:szCs w:val="32"/>
        </w:rPr>
        <w:t>时</w:t>
      </w:r>
      <w:r>
        <w:rPr>
          <w:kern w:val="0"/>
          <w:szCs w:val="32"/>
        </w:rPr>
        <w:t>20</w:t>
      </w:r>
      <w:r>
        <w:rPr>
          <w:kern w:val="0"/>
          <w:szCs w:val="32"/>
        </w:rPr>
        <w:t>分许，张</w:t>
      </w:r>
      <w:r>
        <w:rPr>
          <w:kern w:val="0"/>
          <w:szCs w:val="32"/>
        </w:rPr>
        <w:t>*</w:t>
      </w:r>
      <w:r>
        <w:rPr>
          <w:kern w:val="0"/>
          <w:szCs w:val="32"/>
        </w:rPr>
        <w:t>君操作挖掘机鸣笛试运行并掉头准备开展转运工作；谢</w:t>
      </w:r>
      <w:r>
        <w:rPr>
          <w:kern w:val="0"/>
          <w:szCs w:val="32"/>
        </w:rPr>
        <w:t>*</w:t>
      </w:r>
      <w:proofErr w:type="gramStart"/>
      <w:r>
        <w:rPr>
          <w:kern w:val="0"/>
          <w:szCs w:val="32"/>
        </w:rPr>
        <w:t>财突然</w:t>
      </w:r>
      <w:proofErr w:type="gramEnd"/>
      <w:r>
        <w:rPr>
          <w:kern w:val="0"/>
          <w:szCs w:val="32"/>
        </w:rPr>
        <w:t>跑到挖掘机铲斗作业回转半径范围内拾取手套，此时挖掘机铲斗因插销不稳突然脱落砸伤谢</w:t>
      </w:r>
      <w:r>
        <w:rPr>
          <w:kern w:val="0"/>
          <w:szCs w:val="32"/>
        </w:rPr>
        <w:t>*</w:t>
      </w:r>
      <w:r>
        <w:rPr>
          <w:kern w:val="0"/>
          <w:szCs w:val="32"/>
        </w:rPr>
        <w:t>财。现场工人立即开展救援，并将谢</w:t>
      </w:r>
      <w:r>
        <w:rPr>
          <w:kern w:val="0"/>
          <w:szCs w:val="32"/>
        </w:rPr>
        <w:t>*</w:t>
      </w:r>
      <w:r>
        <w:rPr>
          <w:kern w:val="0"/>
          <w:szCs w:val="32"/>
        </w:rPr>
        <w:t>财送往涪陵区中医院救治。</w:t>
      </w:r>
    </w:p>
    <w:p w14:paraId="423955B0"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31" w:name="_Toc14742"/>
      <w:bookmarkStart w:id="32" w:name="_Toc8840"/>
      <w:r>
        <w:rPr>
          <w:rFonts w:eastAsia="方正楷体_GBK"/>
          <w:kern w:val="0"/>
          <w:szCs w:val="32"/>
        </w:rPr>
        <w:t>（六）事故现场勘查情况</w:t>
      </w:r>
      <w:bookmarkEnd w:id="31"/>
      <w:bookmarkEnd w:id="32"/>
      <w:r>
        <w:rPr>
          <w:rFonts w:eastAsia="方正楷体_GBK" w:hint="eastAsia"/>
          <w:kern w:val="0"/>
          <w:szCs w:val="32"/>
        </w:rPr>
        <w:t>。</w:t>
      </w:r>
    </w:p>
    <w:p w14:paraId="2C99269E" w14:textId="77777777" w:rsidR="001C4E7E" w:rsidRDefault="00000000">
      <w:pPr>
        <w:wordWrap w:val="0"/>
        <w:topLinePunct/>
        <w:spacing w:line="560" w:lineRule="exact"/>
        <w:ind w:firstLineChars="200" w:firstLine="642"/>
        <w:jc w:val="left"/>
        <w:rPr>
          <w:kern w:val="0"/>
          <w:szCs w:val="32"/>
        </w:rPr>
      </w:pPr>
      <w:r>
        <w:rPr>
          <w:kern w:val="0"/>
          <w:szCs w:val="32"/>
        </w:rPr>
        <w:t>事发现场位于长岭岗隧道进口段。该事故发生于</w:t>
      </w:r>
      <w:r>
        <w:rPr>
          <w:kern w:val="0"/>
          <w:szCs w:val="32"/>
        </w:rPr>
        <w:t>2023</w:t>
      </w:r>
      <w:r>
        <w:rPr>
          <w:kern w:val="0"/>
          <w:szCs w:val="32"/>
        </w:rPr>
        <w:t>年</w:t>
      </w:r>
      <w:r>
        <w:rPr>
          <w:kern w:val="0"/>
          <w:szCs w:val="32"/>
        </w:rPr>
        <w:t>5</w:t>
      </w:r>
      <w:r>
        <w:rPr>
          <w:kern w:val="0"/>
          <w:szCs w:val="32"/>
        </w:rPr>
        <w:t>月</w:t>
      </w:r>
      <w:r>
        <w:rPr>
          <w:kern w:val="0"/>
          <w:szCs w:val="32"/>
        </w:rPr>
        <w:t>22</w:t>
      </w:r>
      <w:r>
        <w:rPr>
          <w:kern w:val="0"/>
          <w:szCs w:val="32"/>
        </w:rPr>
        <w:t>日，因事故发生单位</w:t>
      </w:r>
      <w:r>
        <w:rPr>
          <w:rFonts w:hint="eastAsia"/>
          <w:kern w:val="0"/>
          <w:szCs w:val="32"/>
        </w:rPr>
        <w:t>未报告</w:t>
      </w:r>
      <w:r>
        <w:rPr>
          <w:kern w:val="0"/>
          <w:szCs w:val="32"/>
        </w:rPr>
        <w:t>事故，致使调查组展开调查时，事故现场已被</w:t>
      </w:r>
      <w:r>
        <w:rPr>
          <w:rFonts w:hint="eastAsia"/>
          <w:kern w:val="0"/>
          <w:szCs w:val="32"/>
        </w:rPr>
        <w:t>施工覆盖</w:t>
      </w:r>
      <w:r>
        <w:rPr>
          <w:kern w:val="0"/>
          <w:szCs w:val="32"/>
        </w:rPr>
        <w:t>，无法进行现场勘查。</w:t>
      </w:r>
    </w:p>
    <w:p w14:paraId="0A6B4189"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33" w:name="_Toc18911"/>
      <w:bookmarkStart w:id="34" w:name="_Toc14234"/>
      <w:r>
        <w:rPr>
          <w:rFonts w:eastAsia="方正楷体_GBK"/>
          <w:kern w:val="0"/>
          <w:szCs w:val="32"/>
        </w:rPr>
        <w:t>（七）人员伤亡和直接经济损失情况</w:t>
      </w:r>
      <w:bookmarkEnd w:id="33"/>
      <w:bookmarkEnd w:id="34"/>
      <w:r>
        <w:rPr>
          <w:rFonts w:eastAsia="方正楷体_GBK" w:hint="eastAsia"/>
          <w:kern w:val="0"/>
          <w:szCs w:val="32"/>
        </w:rPr>
        <w:t>。</w:t>
      </w:r>
    </w:p>
    <w:p w14:paraId="4FBDD8D8" w14:textId="77777777" w:rsidR="001C4E7E" w:rsidRDefault="00000000">
      <w:pPr>
        <w:wordWrap w:val="0"/>
        <w:topLinePunct/>
        <w:spacing w:line="560" w:lineRule="exact"/>
        <w:ind w:firstLineChars="200" w:firstLine="644"/>
        <w:jc w:val="left"/>
        <w:outlineLvl w:val="2"/>
        <w:rPr>
          <w:b/>
          <w:bCs/>
          <w:kern w:val="0"/>
          <w:szCs w:val="32"/>
        </w:rPr>
      </w:pPr>
      <w:bookmarkStart w:id="35" w:name="_Toc21875"/>
      <w:bookmarkStart w:id="36" w:name="_Toc16452"/>
      <w:r>
        <w:rPr>
          <w:b/>
          <w:bCs/>
          <w:kern w:val="0"/>
          <w:szCs w:val="32"/>
        </w:rPr>
        <w:t>1</w:t>
      </w:r>
      <w:r>
        <w:rPr>
          <w:b/>
          <w:bCs/>
          <w:kern w:val="0"/>
          <w:szCs w:val="32"/>
        </w:rPr>
        <w:t>．死者基本情况（</w:t>
      </w:r>
      <w:r>
        <w:rPr>
          <w:b/>
          <w:bCs/>
          <w:kern w:val="0"/>
          <w:szCs w:val="32"/>
        </w:rPr>
        <w:t>1</w:t>
      </w:r>
      <w:r>
        <w:rPr>
          <w:b/>
          <w:bCs/>
          <w:kern w:val="0"/>
          <w:szCs w:val="32"/>
        </w:rPr>
        <w:t>人）</w:t>
      </w:r>
      <w:bookmarkEnd w:id="35"/>
      <w:bookmarkEnd w:id="36"/>
      <w:r>
        <w:rPr>
          <w:rFonts w:hint="eastAsia"/>
          <w:b/>
          <w:bCs/>
          <w:kern w:val="0"/>
          <w:szCs w:val="32"/>
        </w:rPr>
        <w:t>。</w:t>
      </w:r>
    </w:p>
    <w:p w14:paraId="4134B986" w14:textId="77777777" w:rsidR="001C4E7E" w:rsidRDefault="00000000">
      <w:pPr>
        <w:wordWrap w:val="0"/>
        <w:topLinePunct/>
        <w:spacing w:line="560" w:lineRule="exact"/>
        <w:ind w:firstLineChars="200" w:firstLine="642"/>
        <w:jc w:val="left"/>
        <w:rPr>
          <w:kern w:val="0"/>
          <w:szCs w:val="32"/>
        </w:rPr>
      </w:pPr>
      <w:r>
        <w:rPr>
          <w:kern w:val="0"/>
          <w:szCs w:val="32"/>
        </w:rPr>
        <w:t>谢</w:t>
      </w:r>
      <w:r>
        <w:rPr>
          <w:kern w:val="0"/>
          <w:szCs w:val="32"/>
        </w:rPr>
        <w:t>*</w:t>
      </w:r>
      <w:r>
        <w:rPr>
          <w:kern w:val="0"/>
          <w:szCs w:val="32"/>
        </w:rPr>
        <w:t>财，男，汉族，</w:t>
      </w:r>
      <w:r>
        <w:rPr>
          <w:rFonts w:hint="eastAsia"/>
          <w:kern w:val="0"/>
          <w:szCs w:val="32"/>
        </w:rPr>
        <w:t>*</w:t>
      </w:r>
      <w:r>
        <w:rPr>
          <w:kern w:val="0"/>
          <w:szCs w:val="32"/>
        </w:rPr>
        <w:t>*</w:t>
      </w:r>
      <w:r>
        <w:rPr>
          <w:kern w:val="0"/>
          <w:szCs w:val="32"/>
        </w:rPr>
        <w:t>岁，身份证号码：</w:t>
      </w:r>
      <w:r>
        <w:rPr>
          <w:kern w:val="0"/>
          <w:szCs w:val="32"/>
        </w:rPr>
        <w:t>422626</w:t>
      </w:r>
      <w:r>
        <w:rPr>
          <w:rFonts w:hint="eastAsia"/>
          <w:kern w:val="0"/>
          <w:szCs w:val="32"/>
        </w:rPr>
        <w:t>********</w:t>
      </w:r>
      <w:r>
        <w:rPr>
          <w:kern w:val="0"/>
          <w:szCs w:val="32"/>
        </w:rPr>
        <w:t>****</w:t>
      </w:r>
      <w:r>
        <w:rPr>
          <w:kern w:val="0"/>
          <w:szCs w:val="32"/>
        </w:rPr>
        <w:t>，户籍地址：湖北省房县</w:t>
      </w:r>
      <w:r>
        <w:rPr>
          <w:rFonts w:hint="eastAsia"/>
          <w:kern w:val="0"/>
          <w:szCs w:val="32"/>
        </w:rPr>
        <w:t>*********</w:t>
      </w:r>
      <w:r>
        <w:rPr>
          <w:kern w:val="0"/>
          <w:szCs w:val="32"/>
        </w:rPr>
        <w:t>，在本次机械伤害事故中死亡。</w:t>
      </w:r>
    </w:p>
    <w:p w14:paraId="1EBE2877" w14:textId="77777777" w:rsidR="001C4E7E" w:rsidRDefault="00000000">
      <w:pPr>
        <w:wordWrap w:val="0"/>
        <w:topLinePunct/>
        <w:spacing w:line="560" w:lineRule="exact"/>
        <w:ind w:firstLineChars="200" w:firstLine="644"/>
        <w:jc w:val="left"/>
        <w:outlineLvl w:val="2"/>
        <w:rPr>
          <w:b/>
          <w:bCs/>
          <w:kern w:val="0"/>
          <w:szCs w:val="32"/>
        </w:rPr>
      </w:pPr>
      <w:bookmarkStart w:id="37" w:name="_Toc8786"/>
      <w:bookmarkStart w:id="38" w:name="_Toc18392"/>
      <w:r>
        <w:rPr>
          <w:b/>
          <w:bCs/>
          <w:kern w:val="0"/>
          <w:szCs w:val="32"/>
        </w:rPr>
        <w:t>2</w:t>
      </w:r>
      <w:r>
        <w:rPr>
          <w:b/>
          <w:bCs/>
          <w:kern w:val="0"/>
          <w:szCs w:val="32"/>
        </w:rPr>
        <w:t>．直接经济损失情况</w:t>
      </w:r>
      <w:bookmarkEnd w:id="37"/>
      <w:bookmarkEnd w:id="38"/>
      <w:r>
        <w:rPr>
          <w:rFonts w:hint="eastAsia"/>
          <w:b/>
          <w:bCs/>
          <w:kern w:val="0"/>
          <w:szCs w:val="32"/>
        </w:rPr>
        <w:t>。</w:t>
      </w:r>
    </w:p>
    <w:p w14:paraId="00232E75" w14:textId="77777777" w:rsidR="001C4E7E" w:rsidRDefault="00000000">
      <w:pPr>
        <w:wordWrap w:val="0"/>
        <w:topLinePunct/>
        <w:spacing w:line="560" w:lineRule="exact"/>
        <w:ind w:firstLineChars="200" w:firstLine="642"/>
        <w:jc w:val="left"/>
        <w:rPr>
          <w:kern w:val="0"/>
          <w:szCs w:val="32"/>
        </w:rPr>
      </w:pPr>
      <w:r>
        <w:rPr>
          <w:kern w:val="0"/>
          <w:szCs w:val="32"/>
        </w:rPr>
        <w:t>本次事故的直接经济损失主要为丧葬及善后赔偿费用，共计约</w:t>
      </w:r>
      <w:r>
        <w:rPr>
          <w:kern w:val="0"/>
          <w:szCs w:val="32"/>
        </w:rPr>
        <w:t>160</w:t>
      </w:r>
      <w:r>
        <w:rPr>
          <w:kern w:val="0"/>
          <w:szCs w:val="32"/>
        </w:rPr>
        <w:t>万元。</w:t>
      </w:r>
    </w:p>
    <w:p w14:paraId="60B9EE15" w14:textId="77777777" w:rsidR="001C4E7E" w:rsidRDefault="00000000">
      <w:pPr>
        <w:wordWrap w:val="0"/>
        <w:topLinePunct/>
        <w:spacing w:line="560" w:lineRule="exact"/>
        <w:ind w:firstLineChars="200" w:firstLine="642"/>
        <w:jc w:val="left"/>
        <w:outlineLvl w:val="0"/>
        <w:rPr>
          <w:rFonts w:eastAsia="方正黑体_GBK"/>
          <w:kern w:val="0"/>
          <w:szCs w:val="32"/>
        </w:rPr>
      </w:pPr>
      <w:bookmarkStart w:id="39" w:name="_Toc19699"/>
      <w:bookmarkStart w:id="40" w:name="_Toc4602"/>
      <w:r>
        <w:rPr>
          <w:rFonts w:eastAsia="方正黑体_GBK"/>
          <w:kern w:val="0"/>
          <w:szCs w:val="32"/>
        </w:rPr>
        <w:t>二、事故应急处置情况</w:t>
      </w:r>
      <w:bookmarkEnd w:id="39"/>
      <w:bookmarkEnd w:id="40"/>
    </w:p>
    <w:p w14:paraId="57EF8295"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41" w:name="_Toc19424"/>
      <w:bookmarkStart w:id="42" w:name="_Toc28055"/>
      <w:r>
        <w:rPr>
          <w:rFonts w:eastAsia="方正楷体_GBK"/>
          <w:kern w:val="0"/>
          <w:szCs w:val="32"/>
        </w:rPr>
        <w:t>（一）事故信息接报及响应情况</w:t>
      </w:r>
      <w:bookmarkEnd w:id="41"/>
      <w:bookmarkEnd w:id="42"/>
      <w:r>
        <w:rPr>
          <w:rFonts w:eastAsia="方正楷体_GBK" w:hint="eastAsia"/>
          <w:kern w:val="0"/>
          <w:szCs w:val="32"/>
        </w:rPr>
        <w:t>。</w:t>
      </w:r>
    </w:p>
    <w:p w14:paraId="1A716606" w14:textId="77777777" w:rsidR="001C4E7E" w:rsidRDefault="00000000">
      <w:pPr>
        <w:wordWrap w:val="0"/>
        <w:topLinePunct/>
        <w:spacing w:line="560" w:lineRule="exact"/>
        <w:ind w:firstLineChars="200" w:firstLine="642"/>
        <w:jc w:val="left"/>
        <w:rPr>
          <w:snapToGrid w:val="0"/>
          <w:kern w:val="0"/>
          <w:szCs w:val="32"/>
        </w:rPr>
      </w:pPr>
      <w:r>
        <w:rPr>
          <w:snapToGrid w:val="0"/>
          <w:kern w:val="0"/>
          <w:szCs w:val="32"/>
        </w:rPr>
        <w:t>事故发生后，</w:t>
      </w:r>
      <w:r>
        <w:rPr>
          <w:kern w:val="0"/>
          <w:szCs w:val="32"/>
        </w:rPr>
        <w:t>施工总包单</w:t>
      </w:r>
      <w:proofErr w:type="gramStart"/>
      <w:r>
        <w:rPr>
          <w:kern w:val="0"/>
          <w:szCs w:val="32"/>
        </w:rPr>
        <w:t>位项目</w:t>
      </w:r>
      <w:proofErr w:type="gramEnd"/>
      <w:r>
        <w:rPr>
          <w:kern w:val="0"/>
          <w:szCs w:val="32"/>
        </w:rPr>
        <w:t>部</w:t>
      </w:r>
      <w:r>
        <w:rPr>
          <w:snapToGrid w:val="0"/>
          <w:kern w:val="0"/>
          <w:szCs w:val="32"/>
        </w:rPr>
        <w:t>相关管理人员逐级上报事故相关情况，</w:t>
      </w:r>
      <w:r>
        <w:rPr>
          <w:kern w:val="0"/>
          <w:szCs w:val="32"/>
        </w:rPr>
        <w:t>项目经理</w:t>
      </w:r>
      <w:r>
        <w:rPr>
          <w:snapToGrid w:val="0"/>
          <w:kern w:val="0"/>
          <w:szCs w:val="32"/>
        </w:rPr>
        <w:t>知晓本次事故后未向涪陵区应急管理部门</w:t>
      </w:r>
      <w:r>
        <w:rPr>
          <w:snapToGrid w:val="0"/>
          <w:kern w:val="0"/>
          <w:szCs w:val="32"/>
        </w:rPr>
        <w:lastRenderedPageBreak/>
        <w:t>和其他负有安全生产监督管理职责的有关部门报告。</w:t>
      </w:r>
    </w:p>
    <w:p w14:paraId="0B63AA22"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43" w:name="_Toc16154"/>
      <w:bookmarkStart w:id="44" w:name="_Toc4836"/>
      <w:r>
        <w:rPr>
          <w:rFonts w:eastAsia="方正楷体_GBK"/>
          <w:kern w:val="0"/>
          <w:szCs w:val="32"/>
        </w:rPr>
        <w:t>（二）事故现场应急处置情况</w:t>
      </w:r>
      <w:bookmarkEnd w:id="43"/>
      <w:bookmarkEnd w:id="44"/>
      <w:r>
        <w:rPr>
          <w:rFonts w:eastAsia="方正楷体_GBK" w:hint="eastAsia"/>
          <w:kern w:val="0"/>
          <w:szCs w:val="32"/>
        </w:rPr>
        <w:t>。</w:t>
      </w:r>
    </w:p>
    <w:p w14:paraId="09828570" w14:textId="77777777" w:rsidR="001C4E7E" w:rsidRDefault="00000000">
      <w:pPr>
        <w:wordWrap w:val="0"/>
        <w:topLinePunct/>
        <w:spacing w:line="560" w:lineRule="exact"/>
        <w:ind w:firstLineChars="200" w:firstLine="642"/>
        <w:jc w:val="left"/>
        <w:rPr>
          <w:kern w:val="0"/>
          <w:szCs w:val="32"/>
        </w:rPr>
      </w:pPr>
      <w:r>
        <w:rPr>
          <w:kern w:val="0"/>
          <w:szCs w:val="32"/>
        </w:rPr>
        <w:t>事故发生后，陕西旭峰公司劳务负责人林</w:t>
      </w:r>
      <w:bookmarkStart w:id="45" w:name="OLE_LINK3"/>
      <w:r>
        <w:rPr>
          <w:rFonts w:hint="eastAsia"/>
          <w:kern w:val="0"/>
          <w:szCs w:val="32"/>
        </w:rPr>
        <w:t>*</w:t>
      </w:r>
      <w:bookmarkEnd w:id="45"/>
      <w:r>
        <w:rPr>
          <w:kern w:val="0"/>
          <w:szCs w:val="32"/>
        </w:rPr>
        <w:t>智拨打</w:t>
      </w:r>
      <w:r>
        <w:rPr>
          <w:kern w:val="0"/>
          <w:szCs w:val="32"/>
        </w:rPr>
        <w:t>120</w:t>
      </w:r>
      <w:r>
        <w:rPr>
          <w:kern w:val="0"/>
          <w:szCs w:val="32"/>
        </w:rPr>
        <w:t>急救电话，与项目部相关管理人员安排使用陕西旭峰公司车辆将谢</w:t>
      </w:r>
      <w:r>
        <w:rPr>
          <w:kern w:val="0"/>
          <w:szCs w:val="32"/>
        </w:rPr>
        <w:t>*</w:t>
      </w:r>
      <w:r>
        <w:rPr>
          <w:kern w:val="0"/>
          <w:szCs w:val="32"/>
        </w:rPr>
        <w:t>财紧急送往涪陵区中医院救治。</w:t>
      </w:r>
    </w:p>
    <w:p w14:paraId="6F45DE2B"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46" w:name="_Toc4126"/>
      <w:bookmarkStart w:id="47" w:name="_Toc2047"/>
      <w:r>
        <w:rPr>
          <w:rFonts w:eastAsia="方正楷体_GBK"/>
          <w:kern w:val="0"/>
          <w:szCs w:val="32"/>
        </w:rPr>
        <w:t>（三）医疗救治善后情况</w:t>
      </w:r>
      <w:bookmarkEnd w:id="46"/>
      <w:bookmarkEnd w:id="47"/>
      <w:r>
        <w:rPr>
          <w:rFonts w:eastAsia="方正楷体_GBK" w:hint="eastAsia"/>
          <w:kern w:val="0"/>
          <w:szCs w:val="32"/>
        </w:rPr>
        <w:t>。</w:t>
      </w:r>
    </w:p>
    <w:p w14:paraId="66691892" w14:textId="77777777" w:rsidR="001C4E7E" w:rsidRDefault="00000000">
      <w:pPr>
        <w:wordWrap w:val="0"/>
        <w:topLinePunct/>
        <w:spacing w:line="560" w:lineRule="exact"/>
        <w:ind w:firstLineChars="200" w:firstLine="642"/>
        <w:jc w:val="left"/>
        <w:rPr>
          <w:kern w:val="0"/>
          <w:szCs w:val="32"/>
        </w:rPr>
      </w:pPr>
      <w:r>
        <w:rPr>
          <w:kern w:val="0"/>
          <w:szCs w:val="32"/>
        </w:rPr>
        <w:t>2023</w:t>
      </w:r>
      <w:r>
        <w:rPr>
          <w:kern w:val="0"/>
          <w:szCs w:val="32"/>
        </w:rPr>
        <w:t>年</w:t>
      </w:r>
      <w:r>
        <w:rPr>
          <w:kern w:val="0"/>
          <w:szCs w:val="32"/>
        </w:rPr>
        <w:t>5</w:t>
      </w:r>
      <w:r>
        <w:rPr>
          <w:kern w:val="0"/>
          <w:szCs w:val="32"/>
        </w:rPr>
        <w:t>月</w:t>
      </w:r>
      <w:r>
        <w:rPr>
          <w:kern w:val="0"/>
          <w:szCs w:val="32"/>
        </w:rPr>
        <w:t>22</w:t>
      </w:r>
      <w:r>
        <w:rPr>
          <w:kern w:val="0"/>
          <w:szCs w:val="32"/>
        </w:rPr>
        <w:t>日</w:t>
      </w:r>
      <w:r>
        <w:rPr>
          <w:kern w:val="0"/>
          <w:szCs w:val="32"/>
        </w:rPr>
        <w:t>12</w:t>
      </w:r>
      <w:r>
        <w:rPr>
          <w:kern w:val="0"/>
          <w:szCs w:val="32"/>
        </w:rPr>
        <w:t>时许，谢</w:t>
      </w:r>
      <w:r>
        <w:rPr>
          <w:kern w:val="0"/>
          <w:szCs w:val="32"/>
        </w:rPr>
        <w:t>*</w:t>
      </w:r>
      <w:r>
        <w:rPr>
          <w:kern w:val="0"/>
          <w:szCs w:val="32"/>
        </w:rPr>
        <w:t>财被送至涪陵区中医院进行救治，因伤势过重抢救无效于当日死亡。</w:t>
      </w:r>
      <w:r>
        <w:rPr>
          <w:kern w:val="0"/>
          <w:szCs w:val="32"/>
        </w:rPr>
        <w:t>5</w:t>
      </w:r>
      <w:r>
        <w:rPr>
          <w:kern w:val="0"/>
          <w:szCs w:val="32"/>
        </w:rPr>
        <w:t>月</w:t>
      </w:r>
      <w:r>
        <w:rPr>
          <w:kern w:val="0"/>
          <w:szCs w:val="32"/>
        </w:rPr>
        <w:t>24</w:t>
      </w:r>
      <w:r>
        <w:rPr>
          <w:kern w:val="0"/>
          <w:szCs w:val="32"/>
        </w:rPr>
        <w:t>日，陕西旭峰公司与死者家属双方达成赔偿协议，善后赔偿共计</w:t>
      </w:r>
      <w:r>
        <w:rPr>
          <w:rFonts w:hint="eastAsia"/>
          <w:kern w:val="0"/>
          <w:szCs w:val="32"/>
        </w:rPr>
        <w:t>约</w:t>
      </w:r>
      <w:r>
        <w:rPr>
          <w:kern w:val="0"/>
          <w:szCs w:val="32"/>
        </w:rPr>
        <w:t>160</w:t>
      </w:r>
      <w:r>
        <w:rPr>
          <w:kern w:val="0"/>
          <w:szCs w:val="32"/>
        </w:rPr>
        <w:t>万元。</w:t>
      </w:r>
    </w:p>
    <w:p w14:paraId="68E08A1B"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48" w:name="_Toc27879"/>
      <w:bookmarkStart w:id="49" w:name="_Toc4440"/>
      <w:r>
        <w:rPr>
          <w:rFonts w:eastAsia="方正楷体_GBK"/>
          <w:kern w:val="0"/>
          <w:szCs w:val="32"/>
        </w:rPr>
        <w:t>（四）事故应急处置评估</w:t>
      </w:r>
      <w:bookmarkEnd w:id="48"/>
      <w:bookmarkEnd w:id="49"/>
      <w:r>
        <w:rPr>
          <w:rFonts w:eastAsia="方正楷体_GBK" w:hint="eastAsia"/>
          <w:kern w:val="0"/>
          <w:szCs w:val="32"/>
        </w:rPr>
        <w:t>。</w:t>
      </w:r>
    </w:p>
    <w:p w14:paraId="091F0B53" w14:textId="77777777" w:rsidR="001C4E7E" w:rsidRDefault="00000000">
      <w:pPr>
        <w:wordWrap w:val="0"/>
        <w:topLinePunct/>
        <w:spacing w:line="560" w:lineRule="exact"/>
        <w:ind w:firstLineChars="200" w:firstLine="642"/>
        <w:jc w:val="left"/>
        <w:rPr>
          <w:kern w:val="0"/>
          <w:szCs w:val="32"/>
        </w:rPr>
      </w:pPr>
      <w:r>
        <w:rPr>
          <w:kern w:val="0"/>
          <w:szCs w:val="32"/>
        </w:rPr>
        <w:t>事故发生后，事故单位</w:t>
      </w:r>
      <w:r>
        <w:rPr>
          <w:rFonts w:hint="eastAsia"/>
          <w:kern w:val="0"/>
          <w:szCs w:val="32"/>
        </w:rPr>
        <w:t>未如实上报事故</w:t>
      </w:r>
      <w:r>
        <w:rPr>
          <w:kern w:val="0"/>
          <w:szCs w:val="32"/>
        </w:rPr>
        <w:t>，未启动应急救援预案，未向有关部门报告事故情况。</w:t>
      </w:r>
    </w:p>
    <w:p w14:paraId="070216A5" w14:textId="77777777" w:rsidR="001C4E7E" w:rsidRDefault="00000000">
      <w:pPr>
        <w:wordWrap w:val="0"/>
        <w:topLinePunct/>
        <w:spacing w:line="560" w:lineRule="exact"/>
        <w:ind w:firstLineChars="200" w:firstLine="642"/>
        <w:jc w:val="left"/>
        <w:outlineLvl w:val="0"/>
        <w:rPr>
          <w:rFonts w:eastAsia="方正黑体_GBK"/>
          <w:kern w:val="0"/>
          <w:szCs w:val="32"/>
        </w:rPr>
      </w:pPr>
      <w:bookmarkStart w:id="50" w:name="_Toc13376"/>
      <w:bookmarkStart w:id="51" w:name="_Toc14138"/>
      <w:r>
        <w:rPr>
          <w:rFonts w:eastAsia="方正黑体_GBK"/>
          <w:kern w:val="0"/>
          <w:szCs w:val="32"/>
        </w:rPr>
        <w:t>三、事故原因分析</w:t>
      </w:r>
      <w:bookmarkEnd w:id="50"/>
      <w:bookmarkEnd w:id="51"/>
    </w:p>
    <w:p w14:paraId="762B60D9"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52" w:name="_Toc25565"/>
      <w:bookmarkStart w:id="53" w:name="_Toc1450"/>
      <w:r>
        <w:rPr>
          <w:rFonts w:eastAsia="方正楷体_GBK"/>
          <w:kern w:val="0"/>
          <w:szCs w:val="32"/>
        </w:rPr>
        <w:t>（一）直接原因</w:t>
      </w:r>
      <w:bookmarkEnd w:id="52"/>
      <w:bookmarkEnd w:id="53"/>
      <w:r>
        <w:rPr>
          <w:rFonts w:eastAsia="方正楷体_GBK" w:hint="eastAsia"/>
          <w:kern w:val="0"/>
          <w:szCs w:val="32"/>
        </w:rPr>
        <w:t>。</w:t>
      </w:r>
    </w:p>
    <w:p w14:paraId="792F6BC6" w14:textId="77777777" w:rsidR="001C4E7E" w:rsidRDefault="00000000">
      <w:pPr>
        <w:wordWrap w:val="0"/>
        <w:topLinePunct/>
        <w:spacing w:line="560" w:lineRule="exact"/>
        <w:ind w:firstLineChars="200" w:firstLine="642"/>
        <w:jc w:val="left"/>
        <w:rPr>
          <w:kern w:val="0"/>
          <w:szCs w:val="32"/>
        </w:rPr>
      </w:pPr>
      <w:r>
        <w:rPr>
          <w:kern w:val="0"/>
          <w:szCs w:val="32"/>
        </w:rPr>
        <w:t>从业人员谢</w:t>
      </w:r>
      <w:r>
        <w:rPr>
          <w:kern w:val="0"/>
          <w:szCs w:val="32"/>
        </w:rPr>
        <w:t>*</w:t>
      </w:r>
      <w:proofErr w:type="gramStart"/>
      <w:r>
        <w:rPr>
          <w:kern w:val="0"/>
          <w:szCs w:val="32"/>
        </w:rPr>
        <w:t>财未牢固</w:t>
      </w:r>
      <w:proofErr w:type="gramEnd"/>
      <w:r>
        <w:rPr>
          <w:kern w:val="0"/>
          <w:szCs w:val="32"/>
        </w:rPr>
        <w:t>插好挖掘机铲斗安全</w:t>
      </w:r>
      <w:r>
        <w:rPr>
          <w:rFonts w:hint="eastAsia"/>
          <w:kern w:val="0"/>
          <w:szCs w:val="32"/>
        </w:rPr>
        <w:t>销</w:t>
      </w:r>
      <w:r>
        <w:rPr>
          <w:kern w:val="0"/>
          <w:szCs w:val="32"/>
        </w:rPr>
        <w:t>，</w:t>
      </w:r>
      <w:r>
        <w:rPr>
          <w:rFonts w:hint="eastAsia"/>
          <w:kern w:val="0"/>
          <w:szCs w:val="32"/>
        </w:rPr>
        <w:t>擅自</w:t>
      </w:r>
      <w:r>
        <w:rPr>
          <w:kern w:val="0"/>
          <w:szCs w:val="32"/>
        </w:rPr>
        <w:t>违规冒险</w:t>
      </w:r>
      <w:r>
        <w:rPr>
          <w:kern w:val="0"/>
          <w:szCs w:val="32"/>
          <w:vertAlign w:val="superscript"/>
        </w:rPr>
        <w:t>[</w:t>
      </w:r>
      <w:r>
        <w:rPr>
          <w:kern w:val="0"/>
          <w:szCs w:val="32"/>
          <w:vertAlign w:val="superscript"/>
        </w:rPr>
        <w:footnoteReference w:id="1"/>
      </w:r>
      <w:r>
        <w:rPr>
          <w:kern w:val="0"/>
          <w:szCs w:val="32"/>
          <w:vertAlign w:val="superscript"/>
        </w:rPr>
        <w:t>]</w:t>
      </w:r>
      <w:r>
        <w:rPr>
          <w:kern w:val="0"/>
          <w:szCs w:val="32"/>
        </w:rPr>
        <w:t>进入挖掘机铲斗作业回转半径范围内拾取手套，导致其被挖掘机铲斗砸伤，系本次事故发生的直接原因。</w:t>
      </w:r>
    </w:p>
    <w:p w14:paraId="2B469061"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54" w:name="_Toc19573"/>
      <w:bookmarkStart w:id="55" w:name="_Toc25553"/>
      <w:r>
        <w:rPr>
          <w:rFonts w:eastAsia="方正楷体_GBK"/>
          <w:kern w:val="0"/>
          <w:szCs w:val="32"/>
        </w:rPr>
        <w:lastRenderedPageBreak/>
        <w:t>（二）间接原因</w:t>
      </w:r>
      <w:bookmarkEnd w:id="54"/>
      <w:bookmarkEnd w:id="55"/>
      <w:r>
        <w:rPr>
          <w:rFonts w:eastAsia="方正楷体_GBK" w:hint="eastAsia"/>
          <w:kern w:val="0"/>
          <w:szCs w:val="32"/>
        </w:rPr>
        <w:t>。</w:t>
      </w:r>
    </w:p>
    <w:p w14:paraId="4D1DA00C" w14:textId="77777777" w:rsidR="001C4E7E" w:rsidRDefault="00000000">
      <w:pPr>
        <w:wordWrap w:val="0"/>
        <w:topLinePunct/>
        <w:spacing w:line="560" w:lineRule="exact"/>
        <w:ind w:firstLineChars="200" w:firstLine="642"/>
        <w:jc w:val="left"/>
        <w:rPr>
          <w:kern w:val="0"/>
          <w:szCs w:val="32"/>
        </w:rPr>
      </w:pPr>
      <w:r>
        <w:rPr>
          <w:kern w:val="0"/>
          <w:szCs w:val="32"/>
        </w:rPr>
        <w:t>1.</w:t>
      </w:r>
      <w:r>
        <w:rPr>
          <w:kern w:val="0"/>
          <w:szCs w:val="32"/>
        </w:rPr>
        <w:t>施工总包单位，未严格落实安全生产主体责任：</w:t>
      </w:r>
    </w:p>
    <w:p w14:paraId="0491B8CA" w14:textId="77777777" w:rsidR="001C4E7E" w:rsidRDefault="00000000">
      <w:pPr>
        <w:wordWrap w:val="0"/>
        <w:topLinePunct/>
        <w:spacing w:line="560" w:lineRule="exact"/>
        <w:ind w:firstLineChars="200" w:firstLine="642"/>
        <w:jc w:val="left"/>
        <w:rPr>
          <w:kern w:val="0"/>
          <w:szCs w:val="32"/>
        </w:rPr>
      </w:pPr>
      <w:r>
        <w:rPr>
          <w:kern w:val="0"/>
          <w:szCs w:val="32"/>
        </w:rPr>
        <w:t>（</w:t>
      </w:r>
      <w:r>
        <w:rPr>
          <w:kern w:val="0"/>
          <w:szCs w:val="32"/>
        </w:rPr>
        <w:t>1</w:t>
      </w:r>
      <w:r>
        <w:rPr>
          <w:kern w:val="0"/>
          <w:szCs w:val="32"/>
        </w:rPr>
        <w:t>）未对施工现场进行严格安全管理，未采取有效的技术和管理措施，及时发现并消除事故现场从业人员违规冒险进入铲斗作业回转半径范围内的事故隐患。</w:t>
      </w:r>
    </w:p>
    <w:p w14:paraId="656ADB59" w14:textId="77777777" w:rsidR="001C4E7E" w:rsidRDefault="00000000">
      <w:pPr>
        <w:wordWrap w:val="0"/>
        <w:topLinePunct/>
        <w:spacing w:line="560" w:lineRule="exact"/>
        <w:ind w:firstLineChars="200" w:firstLine="642"/>
        <w:jc w:val="left"/>
        <w:rPr>
          <w:kern w:val="0"/>
          <w:szCs w:val="32"/>
        </w:rPr>
      </w:pPr>
      <w:r>
        <w:rPr>
          <w:kern w:val="0"/>
          <w:szCs w:val="32"/>
        </w:rPr>
        <w:t>（</w:t>
      </w:r>
      <w:r>
        <w:rPr>
          <w:kern w:val="0"/>
          <w:szCs w:val="32"/>
        </w:rPr>
        <w:t>2</w:t>
      </w:r>
      <w:r>
        <w:rPr>
          <w:kern w:val="0"/>
          <w:szCs w:val="32"/>
        </w:rPr>
        <w:t>）未督促陕西旭峰公司及其从业人员严格执行《</w:t>
      </w:r>
      <w:r>
        <w:rPr>
          <w:rFonts w:hint="eastAsia"/>
          <w:kern w:val="0"/>
          <w:szCs w:val="32"/>
        </w:rPr>
        <w:t>项目</w:t>
      </w:r>
      <w:r>
        <w:rPr>
          <w:kern w:val="0"/>
          <w:szCs w:val="32"/>
        </w:rPr>
        <w:t>安全操作规程》</w:t>
      </w:r>
      <w:r>
        <w:rPr>
          <w:rFonts w:hint="eastAsia"/>
          <w:kern w:val="0"/>
          <w:szCs w:val="32"/>
        </w:rPr>
        <w:t>要求，禁止挖掘机运行期间进入铲斗作业回转半径范围内作业</w:t>
      </w:r>
      <w:r>
        <w:rPr>
          <w:kern w:val="0"/>
          <w:szCs w:val="32"/>
        </w:rPr>
        <w:t>。</w:t>
      </w:r>
    </w:p>
    <w:p w14:paraId="4F6DC77D" w14:textId="77777777" w:rsidR="001C4E7E" w:rsidRDefault="00000000">
      <w:pPr>
        <w:wordWrap w:val="0"/>
        <w:topLinePunct/>
        <w:spacing w:line="560" w:lineRule="exact"/>
        <w:ind w:firstLineChars="200" w:firstLine="642"/>
        <w:jc w:val="left"/>
        <w:outlineLvl w:val="2"/>
        <w:rPr>
          <w:kern w:val="0"/>
          <w:szCs w:val="32"/>
        </w:rPr>
      </w:pPr>
      <w:bookmarkStart w:id="56" w:name="_Toc32227"/>
      <w:bookmarkStart w:id="57" w:name="_Toc2055"/>
      <w:bookmarkStart w:id="58" w:name="_Toc14313"/>
      <w:bookmarkStart w:id="59" w:name="_Toc28566"/>
      <w:bookmarkStart w:id="60" w:name="_Toc7911"/>
      <w:bookmarkStart w:id="61" w:name="_Toc11022"/>
      <w:bookmarkStart w:id="62" w:name="_Toc13407"/>
      <w:bookmarkStart w:id="63" w:name="_Toc5193"/>
      <w:bookmarkStart w:id="64" w:name="_Toc23992"/>
      <w:bookmarkStart w:id="65" w:name="_Toc4330"/>
      <w:r>
        <w:rPr>
          <w:kern w:val="0"/>
          <w:szCs w:val="32"/>
        </w:rPr>
        <w:t>2</w:t>
      </w:r>
      <w:r>
        <w:rPr>
          <w:kern w:val="0"/>
          <w:szCs w:val="32"/>
        </w:rPr>
        <w:t>．劳务分包单位，未严格落实安全生产主体责任：</w:t>
      </w:r>
      <w:bookmarkEnd w:id="56"/>
      <w:bookmarkEnd w:id="57"/>
      <w:bookmarkEnd w:id="58"/>
      <w:bookmarkEnd w:id="59"/>
      <w:bookmarkEnd w:id="60"/>
      <w:bookmarkEnd w:id="61"/>
      <w:bookmarkEnd w:id="62"/>
      <w:bookmarkEnd w:id="63"/>
      <w:bookmarkEnd w:id="64"/>
      <w:bookmarkEnd w:id="65"/>
    </w:p>
    <w:p w14:paraId="418ADE4D" w14:textId="77777777" w:rsidR="001C4E7E" w:rsidRDefault="00000000">
      <w:pPr>
        <w:wordWrap w:val="0"/>
        <w:topLinePunct/>
        <w:spacing w:line="560" w:lineRule="exact"/>
        <w:ind w:firstLineChars="200" w:firstLine="642"/>
        <w:jc w:val="left"/>
        <w:rPr>
          <w:kern w:val="0"/>
          <w:szCs w:val="32"/>
        </w:rPr>
      </w:pPr>
      <w:r>
        <w:rPr>
          <w:kern w:val="0"/>
          <w:szCs w:val="32"/>
        </w:rPr>
        <w:t>（</w:t>
      </w:r>
      <w:r>
        <w:rPr>
          <w:kern w:val="0"/>
          <w:szCs w:val="32"/>
        </w:rPr>
        <w:t>1</w:t>
      </w:r>
      <w:r>
        <w:rPr>
          <w:kern w:val="0"/>
          <w:szCs w:val="32"/>
        </w:rPr>
        <w:t>）未严格督促从业人员谢</w:t>
      </w:r>
      <w:r>
        <w:rPr>
          <w:rFonts w:hint="eastAsia"/>
          <w:kern w:val="0"/>
          <w:szCs w:val="32"/>
        </w:rPr>
        <w:t>*</w:t>
      </w:r>
      <w:proofErr w:type="gramStart"/>
      <w:r>
        <w:rPr>
          <w:kern w:val="0"/>
          <w:szCs w:val="32"/>
        </w:rPr>
        <w:t>财严格</w:t>
      </w:r>
      <w:proofErr w:type="gramEnd"/>
      <w:r>
        <w:rPr>
          <w:kern w:val="0"/>
          <w:szCs w:val="32"/>
        </w:rPr>
        <w:t>执行《</w:t>
      </w:r>
      <w:r>
        <w:rPr>
          <w:rFonts w:hint="eastAsia"/>
          <w:kern w:val="0"/>
          <w:szCs w:val="32"/>
        </w:rPr>
        <w:t>项目</w:t>
      </w:r>
      <w:r>
        <w:rPr>
          <w:kern w:val="0"/>
          <w:szCs w:val="32"/>
        </w:rPr>
        <w:t>安全操作规程》相关要求开展作业</w:t>
      </w:r>
      <w:r>
        <w:rPr>
          <w:bCs/>
          <w:kern w:val="0"/>
          <w:szCs w:val="32"/>
        </w:rPr>
        <w:t>。</w:t>
      </w:r>
    </w:p>
    <w:p w14:paraId="077F0C4A" w14:textId="77777777" w:rsidR="001C4E7E" w:rsidRDefault="00000000">
      <w:pPr>
        <w:tabs>
          <w:tab w:val="left" w:pos="540"/>
          <w:tab w:val="left" w:pos="720"/>
        </w:tabs>
        <w:wordWrap w:val="0"/>
        <w:topLinePunct/>
        <w:spacing w:line="560" w:lineRule="exact"/>
        <w:ind w:firstLineChars="200" w:firstLine="642"/>
        <w:jc w:val="left"/>
        <w:outlineLvl w:val="0"/>
        <w:rPr>
          <w:kern w:val="0"/>
          <w:szCs w:val="32"/>
        </w:rPr>
      </w:pPr>
      <w:bookmarkStart w:id="66" w:name="_Toc10857"/>
      <w:bookmarkStart w:id="67" w:name="_Toc20263"/>
      <w:bookmarkStart w:id="68" w:name="_Toc5398"/>
      <w:bookmarkStart w:id="69" w:name="_Toc2579"/>
      <w:bookmarkStart w:id="70" w:name="_Toc30516"/>
      <w:r>
        <w:rPr>
          <w:kern w:val="0"/>
          <w:szCs w:val="32"/>
        </w:rPr>
        <w:t>（</w:t>
      </w:r>
      <w:r>
        <w:rPr>
          <w:kern w:val="0"/>
          <w:szCs w:val="32"/>
        </w:rPr>
        <w:t>2</w:t>
      </w:r>
      <w:r>
        <w:rPr>
          <w:kern w:val="0"/>
          <w:szCs w:val="32"/>
        </w:rPr>
        <w:t>）未根据公司生产经营特点，对事故现场的安全生产状况进行经常性检查，未及时发现并消除事故隐患。</w:t>
      </w:r>
      <w:bookmarkEnd w:id="66"/>
      <w:bookmarkEnd w:id="67"/>
      <w:bookmarkEnd w:id="68"/>
      <w:bookmarkEnd w:id="69"/>
      <w:bookmarkEnd w:id="70"/>
    </w:p>
    <w:p w14:paraId="30071DF8" w14:textId="77777777" w:rsidR="001C4E7E" w:rsidRDefault="00000000">
      <w:pPr>
        <w:tabs>
          <w:tab w:val="left" w:pos="540"/>
          <w:tab w:val="left" w:pos="720"/>
        </w:tabs>
        <w:wordWrap w:val="0"/>
        <w:topLinePunct/>
        <w:spacing w:line="560" w:lineRule="exact"/>
        <w:ind w:firstLineChars="200" w:firstLine="642"/>
        <w:jc w:val="left"/>
        <w:outlineLvl w:val="0"/>
        <w:rPr>
          <w:rFonts w:eastAsia="方正黑体_GBK"/>
          <w:kern w:val="0"/>
          <w:szCs w:val="32"/>
        </w:rPr>
      </w:pPr>
      <w:bookmarkStart w:id="71" w:name="_Toc29004"/>
      <w:bookmarkStart w:id="72" w:name="_Toc28871"/>
      <w:r>
        <w:rPr>
          <w:rFonts w:eastAsia="方正黑体_GBK"/>
          <w:kern w:val="0"/>
          <w:szCs w:val="32"/>
        </w:rPr>
        <w:t>四、</w:t>
      </w:r>
      <w:r>
        <w:rPr>
          <w:rFonts w:eastAsia="方正黑体_GBK"/>
          <w:bCs/>
          <w:kern w:val="0"/>
          <w:szCs w:val="32"/>
        </w:rPr>
        <w:t>相关参建单位安全管理情况</w:t>
      </w:r>
      <w:bookmarkEnd w:id="71"/>
      <w:bookmarkEnd w:id="72"/>
      <w:r>
        <w:rPr>
          <w:rFonts w:eastAsia="方正黑体_GBK"/>
          <w:kern w:val="0"/>
          <w:szCs w:val="32"/>
        </w:rPr>
        <w:t xml:space="preserve"> </w:t>
      </w:r>
    </w:p>
    <w:p w14:paraId="1C157795"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73" w:name="_Toc11249"/>
      <w:bookmarkStart w:id="74" w:name="_Hlk135409273"/>
      <w:r>
        <w:rPr>
          <w:rFonts w:eastAsia="方正楷体_GBK"/>
          <w:kern w:val="0"/>
          <w:szCs w:val="32"/>
        </w:rPr>
        <w:t>（一）</w:t>
      </w:r>
      <w:r>
        <w:rPr>
          <w:rFonts w:eastAsia="方正楷体_GBK" w:hint="eastAsia"/>
          <w:kern w:val="0"/>
          <w:szCs w:val="32"/>
        </w:rPr>
        <w:t>**</w:t>
      </w:r>
      <w:r>
        <w:rPr>
          <w:rFonts w:eastAsia="方正楷体_GBK"/>
          <w:kern w:val="0"/>
          <w:szCs w:val="32"/>
        </w:rPr>
        <w:t>铁路公司</w:t>
      </w:r>
      <w:bookmarkEnd w:id="73"/>
      <w:r>
        <w:rPr>
          <w:rFonts w:eastAsia="方正楷体_GBK" w:hint="eastAsia"/>
          <w:kern w:val="0"/>
          <w:szCs w:val="32"/>
        </w:rPr>
        <w:t>。</w:t>
      </w:r>
    </w:p>
    <w:p w14:paraId="7E99435A" w14:textId="77777777" w:rsidR="001C4E7E" w:rsidRDefault="00000000">
      <w:pPr>
        <w:wordWrap w:val="0"/>
        <w:topLinePunct/>
        <w:spacing w:line="560" w:lineRule="exact"/>
        <w:ind w:firstLineChars="200" w:firstLine="642"/>
        <w:jc w:val="left"/>
        <w:rPr>
          <w:kern w:val="0"/>
          <w:szCs w:val="32"/>
        </w:rPr>
      </w:pPr>
      <w:r>
        <w:rPr>
          <w:kern w:val="0"/>
          <w:szCs w:val="32"/>
        </w:rPr>
        <w:t>系</w:t>
      </w:r>
      <w:r>
        <w:rPr>
          <w:rFonts w:hint="eastAsia"/>
          <w:kern w:val="0"/>
          <w:szCs w:val="32"/>
        </w:rPr>
        <w:t>该高铁建设</w:t>
      </w:r>
      <w:r>
        <w:rPr>
          <w:kern w:val="0"/>
          <w:szCs w:val="32"/>
        </w:rPr>
        <w:t>项目建设单位。该公司针对涉</w:t>
      </w:r>
      <w:proofErr w:type="gramStart"/>
      <w:r>
        <w:rPr>
          <w:kern w:val="0"/>
          <w:szCs w:val="32"/>
        </w:rPr>
        <w:t>事项目</w:t>
      </w:r>
      <w:proofErr w:type="gramEnd"/>
      <w:r>
        <w:rPr>
          <w:kern w:val="0"/>
          <w:szCs w:val="32"/>
        </w:rPr>
        <w:t>建立有安全管理体系，制定有全员安全生产责任制、风险</w:t>
      </w:r>
      <w:proofErr w:type="gramStart"/>
      <w:r>
        <w:rPr>
          <w:kern w:val="0"/>
          <w:szCs w:val="32"/>
        </w:rPr>
        <w:t>研</w:t>
      </w:r>
      <w:proofErr w:type="gramEnd"/>
      <w:r>
        <w:rPr>
          <w:kern w:val="0"/>
          <w:szCs w:val="32"/>
        </w:rPr>
        <w:t>判预防、安全检查等管理制度。每季度组织召开</w:t>
      </w:r>
      <w:r>
        <w:rPr>
          <w:rFonts w:hint="eastAsia"/>
          <w:kern w:val="0"/>
          <w:szCs w:val="32"/>
        </w:rPr>
        <w:t>了</w:t>
      </w:r>
      <w:r>
        <w:rPr>
          <w:kern w:val="0"/>
          <w:szCs w:val="32"/>
        </w:rPr>
        <w:t>安委会</w:t>
      </w:r>
      <w:r>
        <w:rPr>
          <w:rFonts w:hint="eastAsia"/>
          <w:kern w:val="0"/>
          <w:szCs w:val="32"/>
        </w:rPr>
        <w:t>，</w:t>
      </w:r>
      <w:r>
        <w:rPr>
          <w:kern w:val="0"/>
          <w:szCs w:val="32"/>
        </w:rPr>
        <w:t>每月组织施工、监理单位对施工工点进行</w:t>
      </w:r>
      <w:r>
        <w:rPr>
          <w:rFonts w:hint="eastAsia"/>
          <w:kern w:val="0"/>
          <w:szCs w:val="32"/>
        </w:rPr>
        <w:t>了</w:t>
      </w:r>
      <w:r>
        <w:rPr>
          <w:kern w:val="0"/>
          <w:szCs w:val="32"/>
        </w:rPr>
        <w:t>风险</w:t>
      </w:r>
      <w:proofErr w:type="gramStart"/>
      <w:r>
        <w:rPr>
          <w:kern w:val="0"/>
          <w:szCs w:val="32"/>
        </w:rPr>
        <w:t>研</w:t>
      </w:r>
      <w:proofErr w:type="gramEnd"/>
      <w:r>
        <w:rPr>
          <w:kern w:val="0"/>
          <w:szCs w:val="32"/>
        </w:rPr>
        <w:t>判</w:t>
      </w:r>
      <w:r>
        <w:rPr>
          <w:rFonts w:hint="eastAsia"/>
          <w:kern w:val="0"/>
          <w:szCs w:val="32"/>
        </w:rPr>
        <w:t>，</w:t>
      </w:r>
      <w:r>
        <w:rPr>
          <w:kern w:val="0"/>
          <w:szCs w:val="32"/>
        </w:rPr>
        <w:t>每月组织召开</w:t>
      </w:r>
      <w:r>
        <w:rPr>
          <w:rFonts w:hint="eastAsia"/>
          <w:kern w:val="0"/>
          <w:szCs w:val="32"/>
        </w:rPr>
        <w:t>了</w:t>
      </w:r>
      <w:r>
        <w:rPr>
          <w:kern w:val="0"/>
          <w:szCs w:val="32"/>
        </w:rPr>
        <w:t>安全质量分析会，并且组织开展</w:t>
      </w:r>
      <w:r>
        <w:rPr>
          <w:rFonts w:hint="eastAsia"/>
          <w:kern w:val="0"/>
          <w:szCs w:val="32"/>
        </w:rPr>
        <w:t>“</w:t>
      </w:r>
      <w:r>
        <w:rPr>
          <w:kern w:val="0"/>
          <w:szCs w:val="32"/>
        </w:rPr>
        <w:t>安全事故隐患排查整治</w:t>
      </w:r>
      <w:r>
        <w:rPr>
          <w:rFonts w:hint="eastAsia"/>
          <w:kern w:val="0"/>
          <w:szCs w:val="32"/>
        </w:rPr>
        <w:t>”</w:t>
      </w:r>
      <w:r>
        <w:rPr>
          <w:kern w:val="0"/>
          <w:szCs w:val="32"/>
        </w:rPr>
        <w:t>等各类专项活动</w:t>
      </w:r>
      <w:r>
        <w:rPr>
          <w:rFonts w:hint="eastAsia"/>
          <w:kern w:val="0"/>
          <w:szCs w:val="32"/>
        </w:rPr>
        <w:t>，</w:t>
      </w:r>
      <w:r>
        <w:rPr>
          <w:kern w:val="0"/>
          <w:szCs w:val="32"/>
        </w:rPr>
        <w:lastRenderedPageBreak/>
        <w:t>均形成检查通报并督促施工单整改。</w:t>
      </w:r>
    </w:p>
    <w:p w14:paraId="58B9C4B0" w14:textId="77777777" w:rsidR="001C4E7E" w:rsidRDefault="00000000">
      <w:pPr>
        <w:wordWrap w:val="0"/>
        <w:topLinePunct/>
        <w:spacing w:line="560" w:lineRule="exact"/>
        <w:ind w:firstLineChars="200" w:firstLine="642"/>
        <w:jc w:val="left"/>
        <w:rPr>
          <w:kern w:val="0"/>
          <w:szCs w:val="32"/>
        </w:rPr>
      </w:pPr>
      <w:r>
        <w:rPr>
          <w:kern w:val="0"/>
          <w:szCs w:val="32"/>
        </w:rPr>
        <w:t>经调查，未发现</w:t>
      </w:r>
      <w:r>
        <w:rPr>
          <w:rFonts w:hint="eastAsia"/>
          <w:kern w:val="0"/>
          <w:szCs w:val="32"/>
        </w:rPr>
        <w:t>建设单位</w:t>
      </w:r>
      <w:r>
        <w:rPr>
          <w:kern w:val="0"/>
          <w:szCs w:val="32"/>
        </w:rPr>
        <w:t>及相关工作人员安全履职不到位的情况，建议不予责任追究。</w:t>
      </w:r>
    </w:p>
    <w:p w14:paraId="69BB6A7A"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75" w:name="_Toc20149"/>
      <w:r>
        <w:rPr>
          <w:rFonts w:eastAsia="方正楷体_GBK"/>
          <w:kern w:val="0"/>
          <w:szCs w:val="32"/>
        </w:rPr>
        <w:t>（二）</w:t>
      </w:r>
      <w:r>
        <w:rPr>
          <w:rFonts w:eastAsia="方正楷体_GBK" w:hint="eastAsia"/>
          <w:kern w:val="0"/>
          <w:szCs w:val="32"/>
        </w:rPr>
        <w:t>**</w:t>
      </w:r>
      <w:r>
        <w:rPr>
          <w:rFonts w:eastAsia="方正楷体_GBK"/>
          <w:kern w:val="0"/>
          <w:szCs w:val="32"/>
        </w:rPr>
        <w:t>（北京）工程咨询有限公司</w:t>
      </w:r>
      <w:bookmarkEnd w:id="75"/>
      <w:r>
        <w:rPr>
          <w:rFonts w:eastAsia="方正楷体_GBK" w:hint="eastAsia"/>
          <w:kern w:val="0"/>
          <w:szCs w:val="32"/>
        </w:rPr>
        <w:t>。</w:t>
      </w:r>
    </w:p>
    <w:p w14:paraId="55F0C2A7" w14:textId="77777777" w:rsidR="001C4E7E" w:rsidRDefault="00000000">
      <w:pPr>
        <w:wordWrap w:val="0"/>
        <w:topLinePunct/>
        <w:spacing w:line="560" w:lineRule="exact"/>
        <w:ind w:firstLineChars="200" w:firstLine="642"/>
        <w:jc w:val="left"/>
        <w:rPr>
          <w:kern w:val="0"/>
          <w:szCs w:val="32"/>
        </w:rPr>
      </w:pPr>
      <w:r>
        <w:rPr>
          <w:kern w:val="0"/>
          <w:szCs w:val="32"/>
        </w:rPr>
        <w:t>系</w:t>
      </w:r>
      <w:r>
        <w:rPr>
          <w:rFonts w:hint="eastAsia"/>
          <w:kern w:val="0"/>
          <w:szCs w:val="32"/>
        </w:rPr>
        <w:t>该高铁建设</w:t>
      </w:r>
      <w:r>
        <w:rPr>
          <w:kern w:val="0"/>
          <w:szCs w:val="32"/>
        </w:rPr>
        <w:t>项目监理单位。该公司针对涉</w:t>
      </w:r>
      <w:proofErr w:type="gramStart"/>
      <w:r>
        <w:rPr>
          <w:kern w:val="0"/>
          <w:szCs w:val="32"/>
        </w:rPr>
        <w:t>事项目</w:t>
      </w:r>
      <w:proofErr w:type="gramEnd"/>
      <w:r>
        <w:rPr>
          <w:kern w:val="0"/>
          <w:szCs w:val="32"/>
        </w:rPr>
        <w:t>检查每月组织工地例会，现场监理不定期开展巡视检查，每月</w:t>
      </w:r>
      <w:r>
        <w:rPr>
          <w:rFonts w:hint="eastAsia"/>
          <w:kern w:val="0"/>
          <w:szCs w:val="32"/>
        </w:rPr>
        <w:t>对所有</w:t>
      </w:r>
      <w:r>
        <w:rPr>
          <w:kern w:val="0"/>
          <w:szCs w:val="32"/>
        </w:rPr>
        <w:t>施工工点及场站全覆盖检查。下发</w:t>
      </w:r>
      <w:r>
        <w:rPr>
          <w:rFonts w:hint="eastAsia"/>
          <w:kern w:val="0"/>
          <w:szCs w:val="32"/>
        </w:rPr>
        <w:t>了</w:t>
      </w:r>
      <w:r>
        <w:rPr>
          <w:kern w:val="0"/>
          <w:szCs w:val="32"/>
        </w:rPr>
        <w:t>专项检查通报</w:t>
      </w:r>
      <w:r>
        <w:rPr>
          <w:rFonts w:hint="eastAsia"/>
          <w:kern w:val="0"/>
          <w:szCs w:val="32"/>
        </w:rPr>
        <w:t>，</w:t>
      </w:r>
      <w:r>
        <w:rPr>
          <w:kern w:val="0"/>
          <w:szCs w:val="32"/>
        </w:rPr>
        <w:t>发现</w:t>
      </w:r>
      <w:r>
        <w:rPr>
          <w:rFonts w:hint="eastAsia"/>
          <w:kern w:val="0"/>
          <w:szCs w:val="32"/>
        </w:rPr>
        <w:t>的</w:t>
      </w:r>
      <w:r>
        <w:rPr>
          <w:kern w:val="0"/>
          <w:szCs w:val="32"/>
        </w:rPr>
        <w:t>安全问题</w:t>
      </w:r>
      <w:r>
        <w:rPr>
          <w:rFonts w:hint="eastAsia"/>
          <w:kern w:val="0"/>
          <w:szCs w:val="32"/>
        </w:rPr>
        <w:t>，均督促</w:t>
      </w:r>
      <w:r>
        <w:rPr>
          <w:kern w:val="0"/>
          <w:szCs w:val="32"/>
        </w:rPr>
        <w:t>整改完毕。</w:t>
      </w:r>
    </w:p>
    <w:p w14:paraId="106875EF" w14:textId="77777777" w:rsidR="001C4E7E" w:rsidRDefault="00000000">
      <w:pPr>
        <w:wordWrap w:val="0"/>
        <w:topLinePunct/>
        <w:spacing w:line="560" w:lineRule="exact"/>
        <w:ind w:firstLineChars="200" w:firstLine="642"/>
        <w:jc w:val="left"/>
        <w:rPr>
          <w:kern w:val="0"/>
          <w:szCs w:val="32"/>
        </w:rPr>
      </w:pPr>
      <w:r>
        <w:rPr>
          <w:kern w:val="0"/>
          <w:szCs w:val="32"/>
        </w:rPr>
        <w:t>经调查，未发现</w:t>
      </w:r>
      <w:r>
        <w:rPr>
          <w:rFonts w:hint="eastAsia"/>
          <w:kern w:val="0"/>
          <w:szCs w:val="32"/>
        </w:rPr>
        <w:t>监理单位</w:t>
      </w:r>
      <w:r>
        <w:rPr>
          <w:kern w:val="0"/>
          <w:szCs w:val="32"/>
        </w:rPr>
        <w:t>及相关工作人员安全履职不到位的情况，建议不予责任追究。</w:t>
      </w:r>
    </w:p>
    <w:p w14:paraId="634D98ED" w14:textId="218F6A44" w:rsidR="001C4E7E" w:rsidRDefault="00FA723C">
      <w:pPr>
        <w:tabs>
          <w:tab w:val="left" w:pos="540"/>
          <w:tab w:val="left" w:pos="720"/>
        </w:tabs>
        <w:wordWrap w:val="0"/>
        <w:topLinePunct/>
        <w:spacing w:line="560" w:lineRule="exact"/>
        <w:ind w:firstLineChars="200" w:firstLine="642"/>
        <w:jc w:val="left"/>
        <w:outlineLvl w:val="0"/>
        <w:rPr>
          <w:rFonts w:eastAsia="方正黑体_GBK"/>
          <w:kern w:val="0"/>
          <w:szCs w:val="32"/>
        </w:rPr>
      </w:pPr>
      <w:bookmarkStart w:id="76" w:name="_Toc8671"/>
      <w:bookmarkStart w:id="77" w:name="_Toc13796"/>
      <w:bookmarkEnd w:id="74"/>
      <w:r>
        <w:rPr>
          <w:rFonts w:eastAsia="方正黑体_GBK" w:hint="eastAsia"/>
          <w:kern w:val="0"/>
          <w:szCs w:val="32"/>
        </w:rPr>
        <w:t>五</w:t>
      </w:r>
      <w:r>
        <w:rPr>
          <w:rFonts w:eastAsia="方正黑体_GBK"/>
          <w:kern w:val="0"/>
          <w:szCs w:val="32"/>
        </w:rPr>
        <w:t>、责任分析及处理建议</w:t>
      </w:r>
      <w:bookmarkEnd w:id="76"/>
      <w:bookmarkEnd w:id="77"/>
    </w:p>
    <w:p w14:paraId="32F09D6E"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78" w:name="_Toc28064"/>
      <w:bookmarkStart w:id="79" w:name="_Toc10760"/>
      <w:r>
        <w:rPr>
          <w:rFonts w:eastAsia="方正楷体_GBK"/>
          <w:kern w:val="0"/>
          <w:szCs w:val="32"/>
        </w:rPr>
        <w:t>（一）建议免于追究刑事责任的人员</w:t>
      </w:r>
      <w:bookmarkEnd w:id="78"/>
      <w:bookmarkEnd w:id="79"/>
      <w:r>
        <w:rPr>
          <w:rFonts w:eastAsia="方正楷体_GBK" w:hint="eastAsia"/>
          <w:kern w:val="0"/>
          <w:szCs w:val="32"/>
        </w:rPr>
        <w:t>。</w:t>
      </w:r>
    </w:p>
    <w:p w14:paraId="53D45CED" w14:textId="77777777" w:rsidR="001C4E7E" w:rsidRDefault="00000000">
      <w:pPr>
        <w:wordWrap w:val="0"/>
        <w:topLinePunct/>
        <w:spacing w:line="560" w:lineRule="exact"/>
        <w:ind w:firstLineChars="200" w:firstLine="642"/>
        <w:jc w:val="left"/>
        <w:rPr>
          <w:kern w:val="0"/>
          <w:szCs w:val="32"/>
        </w:rPr>
      </w:pPr>
      <w:r>
        <w:rPr>
          <w:kern w:val="0"/>
          <w:szCs w:val="32"/>
        </w:rPr>
        <w:t>谢</w:t>
      </w:r>
      <w:r>
        <w:rPr>
          <w:kern w:val="0"/>
          <w:szCs w:val="32"/>
        </w:rPr>
        <w:t>*</w:t>
      </w:r>
      <w:r>
        <w:rPr>
          <w:kern w:val="0"/>
          <w:szCs w:val="32"/>
        </w:rPr>
        <w:t>财，陕西旭峰公司模板班组从业人员。未严格执行《</w:t>
      </w:r>
      <w:r>
        <w:rPr>
          <w:rFonts w:hint="eastAsia"/>
          <w:kern w:val="0"/>
          <w:szCs w:val="32"/>
        </w:rPr>
        <w:t>项目</w:t>
      </w:r>
      <w:r>
        <w:rPr>
          <w:kern w:val="0"/>
          <w:szCs w:val="32"/>
        </w:rPr>
        <w:t>安全操作规程》等相关要求，未牢固插好挖掘机铲斗安全稍，违规冒险作业，擅自进入挖掘机铲斗作业回转半径范围内拾取手套。谢</w:t>
      </w:r>
      <w:r>
        <w:rPr>
          <w:kern w:val="0"/>
          <w:szCs w:val="32"/>
        </w:rPr>
        <w:t>*</w:t>
      </w:r>
      <w:proofErr w:type="gramStart"/>
      <w:r>
        <w:rPr>
          <w:kern w:val="0"/>
          <w:szCs w:val="32"/>
        </w:rPr>
        <w:t>财对事故</w:t>
      </w:r>
      <w:proofErr w:type="gramEnd"/>
      <w:r>
        <w:rPr>
          <w:kern w:val="0"/>
          <w:szCs w:val="32"/>
        </w:rPr>
        <w:t>发生负有主要责任。本应移交司法机关依法追究刑事责任，鉴于其已在本次事故中死亡，建议对其免于责任追究。</w:t>
      </w:r>
    </w:p>
    <w:p w14:paraId="14FDD361"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80" w:name="_Toc22859"/>
      <w:bookmarkStart w:id="81" w:name="_Toc2758"/>
      <w:r>
        <w:rPr>
          <w:rFonts w:eastAsia="方正楷体_GBK"/>
          <w:kern w:val="0"/>
          <w:szCs w:val="32"/>
        </w:rPr>
        <w:t>（二）建议给予行政处罚的单位</w:t>
      </w:r>
      <w:bookmarkEnd w:id="80"/>
      <w:bookmarkEnd w:id="81"/>
      <w:r>
        <w:rPr>
          <w:rFonts w:eastAsia="方正楷体_GBK" w:hint="eastAsia"/>
          <w:kern w:val="0"/>
          <w:szCs w:val="32"/>
        </w:rPr>
        <w:t>。</w:t>
      </w:r>
    </w:p>
    <w:p w14:paraId="68A2FD90" w14:textId="77777777" w:rsidR="001C4E7E" w:rsidRDefault="00000000">
      <w:pPr>
        <w:wordWrap w:val="0"/>
        <w:topLinePunct/>
        <w:spacing w:line="560" w:lineRule="exact"/>
        <w:ind w:firstLineChars="200" w:firstLine="642"/>
        <w:jc w:val="left"/>
        <w:rPr>
          <w:kern w:val="0"/>
          <w:szCs w:val="32"/>
        </w:rPr>
      </w:pPr>
      <w:r>
        <w:rPr>
          <w:kern w:val="0"/>
          <w:szCs w:val="32"/>
        </w:rPr>
        <w:t>1.</w:t>
      </w:r>
      <w:r>
        <w:rPr>
          <w:kern w:val="0"/>
          <w:szCs w:val="32"/>
        </w:rPr>
        <w:t>施工总包单位，未严格落实安全生产主体责任：未对施工现场进行严格安全管理，未采取有效的技术和管理措施，及时发</w:t>
      </w:r>
      <w:r>
        <w:rPr>
          <w:kern w:val="0"/>
          <w:szCs w:val="32"/>
        </w:rPr>
        <w:lastRenderedPageBreak/>
        <w:t>现并消除事故现场从业人员违规冒险进入铲斗作业回转半径范围内的事故隐患；未督促陕西旭峰公司及其从业人员严格执行《</w:t>
      </w:r>
      <w:r>
        <w:rPr>
          <w:rFonts w:hint="eastAsia"/>
          <w:kern w:val="0"/>
          <w:szCs w:val="32"/>
        </w:rPr>
        <w:t>项目</w:t>
      </w:r>
      <w:r>
        <w:rPr>
          <w:kern w:val="0"/>
          <w:szCs w:val="32"/>
        </w:rPr>
        <w:t>安全操作规程》</w:t>
      </w:r>
      <w:r>
        <w:rPr>
          <w:rFonts w:hint="eastAsia"/>
          <w:kern w:val="0"/>
          <w:szCs w:val="32"/>
        </w:rPr>
        <w:t>要求，禁止挖掘机运行期间进入铲斗作业回转半径范围内作业</w:t>
      </w:r>
      <w:r>
        <w:rPr>
          <w:kern w:val="0"/>
          <w:szCs w:val="32"/>
        </w:rPr>
        <w:t>。</w:t>
      </w:r>
      <w:bookmarkStart w:id="82" w:name="_Hlk137146067"/>
      <w:r>
        <w:rPr>
          <w:kern w:val="0"/>
          <w:szCs w:val="32"/>
        </w:rPr>
        <w:t>其行为违反《中华人民共和国安全生产法》第四十一条第二款</w:t>
      </w:r>
      <w:r>
        <w:rPr>
          <w:rStyle w:val="af"/>
          <w:kern w:val="0"/>
          <w:szCs w:val="32"/>
        </w:rPr>
        <w:t>[</w:t>
      </w:r>
      <w:r>
        <w:rPr>
          <w:rStyle w:val="af"/>
          <w:kern w:val="0"/>
          <w:szCs w:val="32"/>
        </w:rPr>
        <w:footnoteReference w:id="2"/>
      </w:r>
      <w:r>
        <w:rPr>
          <w:rStyle w:val="af"/>
          <w:kern w:val="0"/>
          <w:szCs w:val="32"/>
        </w:rPr>
        <w:t>]</w:t>
      </w:r>
      <w:r>
        <w:rPr>
          <w:kern w:val="0"/>
          <w:szCs w:val="32"/>
        </w:rPr>
        <w:t>、第四十四条第一款</w:t>
      </w:r>
      <w:bookmarkEnd w:id="82"/>
      <w:r>
        <w:rPr>
          <w:rStyle w:val="af"/>
          <w:kern w:val="0"/>
          <w:szCs w:val="32"/>
        </w:rPr>
        <w:t>[</w:t>
      </w:r>
      <w:r>
        <w:rPr>
          <w:rStyle w:val="af"/>
          <w:kern w:val="0"/>
          <w:szCs w:val="32"/>
        </w:rPr>
        <w:footnoteReference w:id="3"/>
      </w:r>
      <w:r>
        <w:rPr>
          <w:rStyle w:val="af"/>
          <w:kern w:val="0"/>
          <w:szCs w:val="32"/>
        </w:rPr>
        <w:t>]</w:t>
      </w:r>
      <w:r>
        <w:rPr>
          <w:kern w:val="0"/>
          <w:szCs w:val="32"/>
        </w:rPr>
        <w:t>。依据《中华人民共和国安全生产法》第一百一十四条第一款第一项</w:t>
      </w:r>
      <w:r>
        <w:rPr>
          <w:rStyle w:val="af"/>
          <w:kern w:val="0"/>
          <w:szCs w:val="32"/>
        </w:rPr>
        <w:t>[</w:t>
      </w:r>
      <w:r>
        <w:rPr>
          <w:rStyle w:val="af"/>
          <w:kern w:val="0"/>
          <w:szCs w:val="32"/>
        </w:rPr>
        <w:footnoteReference w:id="4"/>
      </w:r>
      <w:r>
        <w:rPr>
          <w:rStyle w:val="af"/>
          <w:kern w:val="0"/>
          <w:szCs w:val="32"/>
        </w:rPr>
        <w:t>]</w:t>
      </w:r>
      <w:r>
        <w:rPr>
          <w:kern w:val="0"/>
          <w:szCs w:val="32"/>
        </w:rPr>
        <w:t>，参照《生产安全事故罚款处罚规定》第十四条第二项</w:t>
      </w:r>
      <w:r>
        <w:rPr>
          <w:rStyle w:val="af"/>
          <w:kern w:val="0"/>
          <w:szCs w:val="32"/>
        </w:rPr>
        <w:t>[</w:t>
      </w:r>
      <w:r>
        <w:rPr>
          <w:rStyle w:val="af"/>
          <w:kern w:val="0"/>
          <w:szCs w:val="32"/>
        </w:rPr>
        <w:footnoteReference w:id="5"/>
      </w:r>
      <w:r>
        <w:rPr>
          <w:rStyle w:val="af"/>
          <w:kern w:val="0"/>
          <w:szCs w:val="32"/>
        </w:rPr>
        <w:t>]</w:t>
      </w:r>
      <w:r>
        <w:rPr>
          <w:kern w:val="0"/>
          <w:szCs w:val="32"/>
        </w:rPr>
        <w:t>之规定，</w:t>
      </w:r>
      <w:bookmarkStart w:id="83" w:name="OLE_LINK4"/>
      <w:r>
        <w:rPr>
          <w:kern w:val="0"/>
          <w:szCs w:val="32"/>
        </w:rPr>
        <w:t>建议对其行政处罚。</w:t>
      </w:r>
      <w:bookmarkEnd w:id="83"/>
    </w:p>
    <w:p w14:paraId="4FE66889" w14:textId="77777777" w:rsidR="001C4E7E" w:rsidRDefault="00000000">
      <w:pPr>
        <w:wordWrap w:val="0"/>
        <w:topLinePunct/>
        <w:spacing w:line="560" w:lineRule="exact"/>
        <w:ind w:firstLineChars="200" w:firstLine="642"/>
        <w:jc w:val="left"/>
        <w:rPr>
          <w:kern w:val="0"/>
          <w:szCs w:val="32"/>
        </w:rPr>
      </w:pPr>
      <w:r>
        <w:rPr>
          <w:kern w:val="0"/>
          <w:szCs w:val="32"/>
        </w:rPr>
        <w:t>事故发生后，</w:t>
      </w:r>
      <w:r>
        <w:rPr>
          <w:rFonts w:hint="eastAsia"/>
          <w:kern w:val="0"/>
          <w:szCs w:val="32"/>
        </w:rPr>
        <w:t>未报告上诉事故</w:t>
      </w:r>
      <w:r>
        <w:rPr>
          <w:kern w:val="0"/>
          <w:szCs w:val="32"/>
        </w:rPr>
        <w:t>，其行为违反《生产安全事故报告和调查处理条例》第四条第一款</w:t>
      </w:r>
      <w:r>
        <w:rPr>
          <w:rStyle w:val="af"/>
          <w:kern w:val="0"/>
          <w:szCs w:val="32"/>
        </w:rPr>
        <w:t>[</w:t>
      </w:r>
      <w:r>
        <w:rPr>
          <w:rStyle w:val="af"/>
          <w:kern w:val="0"/>
          <w:szCs w:val="32"/>
        </w:rPr>
        <w:footnoteReference w:id="6"/>
      </w:r>
      <w:r>
        <w:rPr>
          <w:rStyle w:val="af"/>
          <w:kern w:val="0"/>
          <w:szCs w:val="32"/>
        </w:rPr>
        <w:t>]</w:t>
      </w:r>
      <w:r>
        <w:rPr>
          <w:kern w:val="0"/>
          <w:szCs w:val="32"/>
        </w:rPr>
        <w:t>之规定，依据《生产安全事故报告和调查处理条例》第三十六条第一项</w:t>
      </w:r>
      <w:r>
        <w:rPr>
          <w:rStyle w:val="af"/>
          <w:kern w:val="0"/>
          <w:szCs w:val="32"/>
        </w:rPr>
        <w:t>[</w:t>
      </w:r>
      <w:r>
        <w:rPr>
          <w:rStyle w:val="af"/>
          <w:kern w:val="0"/>
          <w:szCs w:val="32"/>
        </w:rPr>
        <w:footnoteReference w:id="7"/>
      </w:r>
      <w:r>
        <w:rPr>
          <w:rStyle w:val="af"/>
          <w:kern w:val="0"/>
          <w:szCs w:val="32"/>
        </w:rPr>
        <w:t>]</w:t>
      </w:r>
      <w:r>
        <w:rPr>
          <w:kern w:val="0"/>
          <w:szCs w:val="32"/>
        </w:rPr>
        <w:t>、参照《生产安</w:t>
      </w:r>
      <w:r>
        <w:rPr>
          <w:kern w:val="0"/>
          <w:szCs w:val="32"/>
        </w:rPr>
        <w:lastRenderedPageBreak/>
        <w:t>全事故罚款处罚规定》第十三条第一款第一项</w:t>
      </w:r>
      <w:r>
        <w:rPr>
          <w:rStyle w:val="af"/>
          <w:kern w:val="0"/>
          <w:szCs w:val="32"/>
        </w:rPr>
        <w:t>[</w:t>
      </w:r>
      <w:r>
        <w:rPr>
          <w:rStyle w:val="af"/>
          <w:kern w:val="0"/>
          <w:szCs w:val="32"/>
        </w:rPr>
        <w:footnoteReference w:id="8"/>
      </w:r>
      <w:r>
        <w:rPr>
          <w:rStyle w:val="af"/>
          <w:kern w:val="0"/>
          <w:szCs w:val="32"/>
        </w:rPr>
        <w:t>]</w:t>
      </w:r>
      <w:r>
        <w:rPr>
          <w:kern w:val="0"/>
          <w:szCs w:val="32"/>
        </w:rPr>
        <w:t>之规定，建议对其行政处罚。</w:t>
      </w:r>
    </w:p>
    <w:p w14:paraId="554526D6" w14:textId="77777777" w:rsidR="001C4E7E" w:rsidRDefault="00000000">
      <w:pPr>
        <w:tabs>
          <w:tab w:val="left" w:pos="540"/>
          <w:tab w:val="left" w:pos="720"/>
        </w:tabs>
        <w:wordWrap w:val="0"/>
        <w:topLinePunct/>
        <w:spacing w:line="560" w:lineRule="exact"/>
        <w:ind w:firstLineChars="200" w:firstLine="642"/>
        <w:jc w:val="left"/>
        <w:outlineLvl w:val="0"/>
        <w:rPr>
          <w:kern w:val="0"/>
          <w:szCs w:val="32"/>
        </w:rPr>
      </w:pPr>
      <w:bookmarkStart w:id="84" w:name="_Toc8242"/>
      <w:r>
        <w:rPr>
          <w:kern w:val="0"/>
          <w:szCs w:val="32"/>
        </w:rPr>
        <w:t>2</w:t>
      </w:r>
      <w:r>
        <w:rPr>
          <w:kern w:val="0"/>
          <w:szCs w:val="32"/>
        </w:rPr>
        <w:t>．劳务分包单位，未严格落实安全生产主体责任：未严格督促从业人员谢</w:t>
      </w:r>
      <w:r>
        <w:rPr>
          <w:rFonts w:hint="eastAsia"/>
          <w:kern w:val="0"/>
          <w:szCs w:val="32"/>
        </w:rPr>
        <w:t>*</w:t>
      </w:r>
      <w:proofErr w:type="gramStart"/>
      <w:r>
        <w:rPr>
          <w:kern w:val="0"/>
          <w:szCs w:val="32"/>
        </w:rPr>
        <w:t>财严格</w:t>
      </w:r>
      <w:proofErr w:type="gramEnd"/>
      <w:r>
        <w:rPr>
          <w:kern w:val="0"/>
          <w:szCs w:val="32"/>
        </w:rPr>
        <w:t>执行《</w:t>
      </w:r>
      <w:r>
        <w:rPr>
          <w:rFonts w:hint="eastAsia"/>
          <w:kern w:val="0"/>
          <w:szCs w:val="32"/>
        </w:rPr>
        <w:t>项目</w:t>
      </w:r>
      <w:r>
        <w:rPr>
          <w:kern w:val="0"/>
          <w:szCs w:val="32"/>
        </w:rPr>
        <w:t>安全操作规程》相关要求开展作业</w:t>
      </w:r>
      <w:r>
        <w:rPr>
          <w:bCs/>
          <w:kern w:val="0"/>
          <w:szCs w:val="32"/>
        </w:rPr>
        <w:t>；</w:t>
      </w:r>
      <w:r>
        <w:rPr>
          <w:kern w:val="0"/>
          <w:szCs w:val="32"/>
        </w:rPr>
        <w:t>未根据公司生产经营特点，对事故现场的安全生产状况进行经常性检查，未及时发现并消除事故隐患。其行为违反《中华人民共和国安全生产法》第四十四条第一款、第四十六条第一款</w:t>
      </w:r>
      <w:r>
        <w:rPr>
          <w:rStyle w:val="af"/>
          <w:kern w:val="0"/>
          <w:szCs w:val="32"/>
        </w:rPr>
        <w:t>[</w:t>
      </w:r>
      <w:r>
        <w:rPr>
          <w:rStyle w:val="af"/>
          <w:kern w:val="0"/>
          <w:szCs w:val="32"/>
        </w:rPr>
        <w:footnoteReference w:id="9"/>
      </w:r>
      <w:r>
        <w:rPr>
          <w:rStyle w:val="af"/>
          <w:kern w:val="0"/>
          <w:szCs w:val="32"/>
        </w:rPr>
        <w:t>]</w:t>
      </w:r>
      <w:r>
        <w:rPr>
          <w:kern w:val="0"/>
          <w:szCs w:val="32"/>
        </w:rPr>
        <w:t>。依据《中华人民共和国安全生产法》第一百一十四条第一款第一项、参照《生产安全事故罚款处罚规定》第十四条第二项之规定</w:t>
      </w:r>
      <w:r>
        <w:rPr>
          <w:rFonts w:hint="eastAsia"/>
          <w:szCs w:val="32"/>
        </w:rPr>
        <w:t>，</w:t>
      </w:r>
      <w:r>
        <w:rPr>
          <w:kern w:val="0"/>
          <w:szCs w:val="32"/>
        </w:rPr>
        <w:t>建议对其行政处罚。</w:t>
      </w:r>
      <w:bookmarkEnd w:id="84"/>
    </w:p>
    <w:p w14:paraId="58EFBC21"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85" w:name="_Toc16599"/>
      <w:bookmarkStart w:id="86" w:name="_Toc25257"/>
      <w:bookmarkStart w:id="87" w:name="_Toc2490"/>
      <w:bookmarkStart w:id="88" w:name="_Toc13185"/>
      <w:bookmarkStart w:id="89" w:name="_Toc7607"/>
      <w:bookmarkStart w:id="90" w:name="_Toc10107"/>
      <w:r>
        <w:rPr>
          <w:rFonts w:eastAsia="方正楷体_GBK"/>
          <w:kern w:val="0"/>
          <w:szCs w:val="32"/>
        </w:rPr>
        <w:t>（三）建议给予行政处罚的个人</w:t>
      </w:r>
      <w:bookmarkEnd w:id="85"/>
      <w:bookmarkEnd w:id="86"/>
      <w:bookmarkEnd w:id="87"/>
      <w:bookmarkEnd w:id="88"/>
      <w:bookmarkEnd w:id="89"/>
      <w:bookmarkEnd w:id="90"/>
      <w:r>
        <w:rPr>
          <w:rFonts w:eastAsia="方正楷体_GBK" w:hint="eastAsia"/>
          <w:kern w:val="0"/>
          <w:szCs w:val="32"/>
        </w:rPr>
        <w:t>。</w:t>
      </w:r>
    </w:p>
    <w:p w14:paraId="00111668" w14:textId="77777777" w:rsidR="001C4E7E" w:rsidRDefault="00000000">
      <w:pPr>
        <w:wordWrap w:val="0"/>
        <w:topLinePunct/>
        <w:spacing w:line="560" w:lineRule="exact"/>
        <w:ind w:firstLineChars="200" w:firstLine="642"/>
        <w:jc w:val="left"/>
        <w:rPr>
          <w:kern w:val="0"/>
          <w:szCs w:val="32"/>
        </w:rPr>
      </w:pPr>
      <w:r>
        <w:rPr>
          <w:kern w:val="0"/>
          <w:szCs w:val="32"/>
        </w:rPr>
        <w:t>1</w:t>
      </w:r>
      <w:r>
        <w:rPr>
          <w:kern w:val="0"/>
          <w:szCs w:val="32"/>
        </w:rPr>
        <w:t>．</w:t>
      </w:r>
      <w:r>
        <w:rPr>
          <w:rFonts w:hint="eastAsia"/>
          <w:kern w:val="0"/>
          <w:szCs w:val="32"/>
        </w:rPr>
        <w:t>沈</w:t>
      </w:r>
      <w:r>
        <w:rPr>
          <w:rFonts w:hint="eastAsia"/>
          <w:kern w:val="0"/>
          <w:szCs w:val="32"/>
        </w:rPr>
        <w:t>*</w:t>
      </w:r>
      <w:r>
        <w:rPr>
          <w:kern w:val="0"/>
          <w:szCs w:val="32"/>
        </w:rPr>
        <w:t>，</w:t>
      </w:r>
      <w:r>
        <w:rPr>
          <w:rFonts w:hint="eastAsia"/>
          <w:kern w:val="0"/>
          <w:szCs w:val="32"/>
        </w:rPr>
        <w:t>施工总包单位副</w:t>
      </w:r>
      <w:r>
        <w:rPr>
          <w:kern w:val="0"/>
          <w:szCs w:val="32"/>
        </w:rPr>
        <w:t>总经理，</w:t>
      </w:r>
      <w:r>
        <w:rPr>
          <w:rFonts w:hint="eastAsia"/>
          <w:szCs w:val="32"/>
        </w:rPr>
        <w:t>未严格督促涉事项目的安全生产工作，未及时排查并消除施工现场违规冒险作业的事故隐患</w:t>
      </w:r>
      <w:r>
        <w:rPr>
          <w:kern w:val="0"/>
          <w:szCs w:val="32"/>
        </w:rPr>
        <w:t>。其行为违反《中华人民共和国安全生产法》第二十一条第五项</w:t>
      </w:r>
      <w:r>
        <w:rPr>
          <w:rStyle w:val="af"/>
          <w:kern w:val="0"/>
          <w:szCs w:val="32"/>
        </w:rPr>
        <w:t>[</w:t>
      </w:r>
      <w:r>
        <w:rPr>
          <w:rStyle w:val="af"/>
          <w:kern w:val="0"/>
          <w:szCs w:val="32"/>
        </w:rPr>
        <w:footnoteReference w:id="10"/>
      </w:r>
      <w:r>
        <w:rPr>
          <w:rStyle w:val="af"/>
          <w:kern w:val="0"/>
          <w:szCs w:val="32"/>
        </w:rPr>
        <w:t>]</w:t>
      </w:r>
      <w:r>
        <w:rPr>
          <w:kern w:val="0"/>
          <w:szCs w:val="32"/>
        </w:rPr>
        <w:t>的规定。依据《中华人民共和国安全生产法》第九十五条第</w:t>
      </w:r>
      <w:r>
        <w:rPr>
          <w:kern w:val="0"/>
          <w:szCs w:val="32"/>
        </w:rPr>
        <w:lastRenderedPageBreak/>
        <w:t>一项</w:t>
      </w:r>
      <w:r>
        <w:rPr>
          <w:rStyle w:val="af"/>
          <w:kern w:val="0"/>
          <w:szCs w:val="32"/>
        </w:rPr>
        <w:t>[</w:t>
      </w:r>
      <w:r>
        <w:rPr>
          <w:rStyle w:val="af"/>
          <w:kern w:val="0"/>
          <w:szCs w:val="32"/>
        </w:rPr>
        <w:footnoteReference w:id="11"/>
      </w:r>
      <w:r>
        <w:rPr>
          <w:rStyle w:val="af"/>
          <w:kern w:val="0"/>
          <w:szCs w:val="32"/>
        </w:rPr>
        <w:t>]</w:t>
      </w:r>
      <w:r>
        <w:rPr>
          <w:kern w:val="0"/>
          <w:szCs w:val="32"/>
        </w:rPr>
        <w:t>、参照《生产安全事故罚款处罚规定》第十九条第一项</w:t>
      </w:r>
      <w:r>
        <w:rPr>
          <w:rStyle w:val="af"/>
          <w:kern w:val="0"/>
          <w:szCs w:val="32"/>
        </w:rPr>
        <w:t>[</w:t>
      </w:r>
      <w:r>
        <w:rPr>
          <w:rStyle w:val="af"/>
          <w:kern w:val="0"/>
          <w:szCs w:val="32"/>
        </w:rPr>
        <w:footnoteReference w:id="12"/>
      </w:r>
      <w:r>
        <w:rPr>
          <w:rStyle w:val="af"/>
          <w:kern w:val="0"/>
          <w:szCs w:val="32"/>
        </w:rPr>
        <w:t>]</w:t>
      </w:r>
      <w:r>
        <w:rPr>
          <w:kern w:val="0"/>
          <w:szCs w:val="32"/>
        </w:rPr>
        <w:t>之规定，建议对其处行政处罚。</w:t>
      </w:r>
    </w:p>
    <w:p w14:paraId="2A955425" w14:textId="77777777" w:rsidR="001C4E7E" w:rsidRDefault="00000000">
      <w:pPr>
        <w:wordWrap w:val="0"/>
        <w:topLinePunct/>
        <w:spacing w:line="560" w:lineRule="exact"/>
        <w:ind w:firstLineChars="200" w:firstLine="642"/>
        <w:jc w:val="left"/>
        <w:rPr>
          <w:kern w:val="0"/>
          <w:szCs w:val="32"/>
        </w:rPr>
      </w:pPr>
      <w:r>
        <w:rPr>
          <w:kern w:val="0"/>
          <w:szCs w:val="32"/>
        </w:rPr>
        <w:t>2</w:t>
      </w:r>
      <w:r>
        <w:rPr>
          <w:kern w:val="0"/>
          <w:szCs w:val="32"/>
        </w:rPr>
        <w:t>．魏</w:t>
      </w:r>
      <w:r>
        <w:rPr>
          <w:rFonts w:hint="eastAsia"/>
          <w:kern w:val="0"/>
          <w:szCs w:val="32"/>
        </w:rPr>
        <w:t>*</w:t>
      </w:r>
      <w:r>
        <w:rPr>
          <w:kern w:val="0"/>
          <w:szCs w:val="32"/>
        </w:rPr>
        <w:t>，</w:t>
      </w:r>
      <w:r>
        <w:rPr>
          <w:rFonts w:hint="eastAsia"/>
          <w:kern w:val="0"/>
          <w:szCs w:val="32"/>
        </w:rPr>
        <w:t>施工总包单</w:t>
      </w:r>
      <w:proofErr w:type="gramStart"/>
      <w:r>
        <w:rPr>
          <w:rFonts w:hint="eastAsia"/>
          <w:kern w:val="0"/>
          <w:szCs w:val="32"/>
        </w:rPr>
        <w:t>位</w:t>
      </w:r>
      <w:r>
        <w:rPr>
          <w:kern w:val="0"/>
          <w:szCs w:val="32"/>
        </w:rPr>
        <w:t>项目</w:t>
      </w:r>
      <w:proofErr w:type="gramEnd"/>
      <w:r>
        <w:rPr>
          <w:kern w:val="0"/>
          <w:szCs w:val="32"/>
        </w:rPr>
        <w:t>经理。未严格督促检查涉</w:t>
      </w:r>
      <w:proofErr w:type="gramStart"/>
      <w:r>
        <w:rPr>
          <w:kern w:val="0"/>
          <w:szCs w:val="32"/>
        </w:rPr>
        <w:t>事项目</w:t>
      </w:r>
      <w:proofErr w:type="gramEnd"/>
      <w:r>
        <w:rPr>
          <w:kern w:val="0"/>
          <w:szCs w:val="32"/>
        </w:rPr>
        <w:t>安全生产工作，未排查消除生产安全事故隐患。其行为违反《重庆市安全生产条例》第十六条第二款</w:t>
      </w:r>
      <w:r>
        <w:rPr>
          <w:rStyle w:val="af"/>
          <w:kern w:val="0"/>
          <w:szCs w:val="32"/>
        </w:rPr>
        <w:t>[</w:t>
      </w:r>
      <w:r>
        <w:rPr>
          <w:rStyle w:val="af"/>
          <w:kern w:val="0"/>
          <w:szCs w:val="32"/>
        </w:rPr>
        <w:footnoteReference w:id="13"/>
      </w:r>
      <w:r>
        <w:rPr>
          <w:rStyle w:val="af"/>
          <w:kern w:val="0"/>
          <w:szCs w:val="32"/>
        </w:rPr>
        <w:t>]</w:t>
      </w:r>
      <w:r>
        <w:rPr>
          <w:kern w:val="0"/>
          <w:szCs w:val="32"/>
        </w:rPr>
        <w:t>的规定。依据《重庆市安全生产条例》第五十八条第二项、第三项、第四项</w:t>
      </w:r>
      <w:r>
        <w:rPr>
          <w:rStyle w:val="af"/>
          <w:kern w:val="0"/>
          <w:szCs w:val="32"/>
        </w:rPr>
        <w:t>[</w:t>
      </w:r>
      <w:r>
        <w:rPr>
          <w:rStyle w:val="af"/>
          <w:kern w:val="0"/>
          <w:szCs w:val="32"/>
        </w:rPr>
        <w:footnoteReference w:id="14"/>
      </w:r>
      <w:r>
        <w:rPr>
          <w:rStyle w:val="af"/>
          <w:kern w:val="0"/>
          <w:szCs w:val="32"/>
        </w:rPr>
        <w:t>]</w:t>
      </w:r>
      <w:r>
        <w:rPr>
          <w:kern w:val="0"/>
          <w:szCs w:val="32"/>
        </w:rPr>
        <w:t>的规定，建议对其行政处罚。</w:t>
      </w:r>
    </w:p>
    <w:p w14:paraId="3DC9EA68" w14:textId="77777777" w:rsidR="001C4E7E" w:rsidRDefault="00000000">
      <w:pPr>
        <w:wordWrap w:val="0"/>
        <w:topLinePunct/>
        <w:spacing w:line="560" w:lineRule="exact"/>
        <w:ind w:firstLineChars="200" w:firstLine="642"/>
        <w:jc w:val="left"/>
        <w:rPr>
          <w:kern w:val="0"/>
          <w:szCs w:val="32"/>
        </w:rPr>
      </w:pPr>
      <w:r>
        <w:rPr>
          <w:kern w:val="0"/>
          <w:szCs w:val="32"/>
        </w:rPr>
        <w:t>事故发生后，魏</w:t>
      </w:r>
      <w:r>
        <w:rPr>
          <w:rFonts w:hint="eastAsia"/>
          <w:kern w:val="0"/>
          <w:szCs w:val="32"/>
        </w:rPr>
        <w:t>*</w:t>
      </w:r>
      <w:r>
        <w:rPr>
          <w:rFonts w:hint="eastAsia"/>
          <w:kern w:val="0"/>
          <w:szCs w:val="32"/>
        </w:rPr>
        <w:t>未报告上诉事故</w:t>
      </w:r>
      <w:r>
        <w:rPr>
          <w:kern w:val="0"/>
          <w:szCs w:val="32"/>
        </w:rPr>
        <w:t>，</w:t>
      </w:r>
      <w:r>
        <w:rPr>
          <w:szCs w:val="32"/>
        </w:rPr>
        <w:t>其行为违反</w:t>
      </w:r>
      <w:r>
        <w:rPr>
          <w:kern w:val="0"/>
          <w:szCs w:val="32"/>
        </w:rPr>
        <w:t>《生产安全事故报告和调查处理条例》第九条第一款</w:t>
      </w:r>
      <w:r>
        <w:rPr>
          <w:rStyle w:val="af"/>
          <w:kern w:val="0"/>
          <w:szCs w:val="32"/>
        </w:rPr>
        <w:t>[</w:t>
      </w:r>
      <w:r>
        <w:rPr>
          <w:rStyle w:val="af"/>
          <w:kern w:val="0"/>
          <w:szCs w:val="32"/>
        </w:rPr>
        <w:footnoteReference w:id="15"/>
      </w:r>
      <w:r>
        <w:rPr>
          <w:rStyle w:val="af"/>
          <w:kern w:val="0"/>
          <w:szCs w:val="32"/>
        </w:rPr>
        <w:t>]</w:t>
      </w:r>
      <w:r>
        <w:rPr>
          <w:kern w:val="0"/>
          <w:szCs w:val="32"/>
        </w:rPr>
        <w:t>的规定。依据《生产安全事故报告和调查处理条例》第三十六条第一项、参照《生产安全事故罚款处罚规定》第十二条的规定</w:t>
      </w:r>
      <w:r>
        <w:rPr>
          <w:rStyle w:val="af"/>
          <w:kern w:val="0"/>
          <w:szCs w:val="32"/>
        </w:rPr>
        <w:t>[</w:t>
      </w:r>
      <w:r>
        <w:rPr>
          <w:rStyle w:val="af"/>
          <w:kern w:val="0"/>
          <w:szCs w:val="32"/>
        </w:rPr>
        <w:footnoteReference w:id="16"/>
      </w:r>
      <w:r>
        <w:rPr>
          <w:rStyle w:val="af"/>
          <w:kern w:val="0"/>
          <w:szCs w:val="32"/>
        </w:rPr>
        <w:t>]</w:t>
      </w:r>
      <w:r>
        <w:rPr>
          <w:kern w:val="0"/>
          <w:szCs w:val="32"/>
        </w:rPr>
        <w:t>，建议对其行政处罚。</w:t>
      </w:r>
    </w:p>
    <w:p w14:paraId="06326C87" w14:textId="77777777" w:rsidR="001C4E7E" w:rsidRDefault="00000000">
      <w:pPr>
        <w:wordWrap w:val="0"/>
        <w:topLinePunct/>
        <w:spacing w:line="560" w:lineRule="exact"/>
        <w:ind w:firstLineChars="200" w:firstLine="642"/>
        <w:jc w:val="left"/>
        <w:rPr>
          <w:kern w:val="0"/>
          <w:szCs w:val="32"/>
        </w:rPr>
      </w:pPr>
      <w:r>
        <w:rPr>
          <w:kern w:val="0"/>
          <w:szCs w:val="32"/>
        </w:rPr>
        <w:lastRenderedPageBreak/>
        <w:t>3</w:t>
      </w:r>
      <w:r>
        <w:rPr>
          <w:kern w:val="0"/>
          <w:szCs w:val="32"/>
        </w:rPr>
        <w:t>．何</w:t>
      </w:r>
      <w:r>
        <w:rPr>
          <w:rFonts w:hint="eastAsia"/>
          <w:kern w:val="0"/>
          <w:szCs w:val="32"/>
        </w:rPr>
        <w:t>*</w:t>
      </w:r>
      <w:proofErr w:type="gramStart"/>
      <w:r>
        <w:rPr>
          <w:kern w:val="0"/>
          <w:szCs w:val="32"/>
        </w:rPr>
        <w:t>淦</w:t>
      </w:r>
      <w:proofErr w:type="gramEnd"/>
      <w:r>
        <w:rPr>
          <w:kern w:val="0"/>
          <w:szCs w:val="32"/>
        </w:rPr>
        <w:t>，陕西旭峰公司法人</w:t>
      </w:r>
      <w:r>
        <w:rPr>
          <w:rFonts w:hint="eastAsia"/>
          <w:kern w:val="0"/>
          <w:szCs w:val="32"/>
        </w:rPr>
        <w:t>、</w:t>
      </w:r>
      <w:r>
        <w:rPr>
          <w:kern w:val="0"/>
          <w:szCs w:val="32"/>
        </w:rPr>
        <w:t>总经理，该公司安全生产第一责任人。对涉</w:t>
      </w:r>
      <w:proofErr w:type="gramStart"/>
      <w:r>
        <w:rPr>
          <w:kern w:val="0"/>
          <w:szCs w:val="32"/>
        </w:rPr>
        <w:t>事项目</w:t>
      </w:r>
      <w:proofErr w:type="gramEnd"/>
      <w:r>
        <w:rPr>
          <w:kern w:val="0"/>
          <w:szCs w:val="32"/>
        </w:rPr>
        <w:t>安全生产工作未进行有效督促检查，对项目安全生产状况失察失管，未排查消除生产安全事故隐患。其行为违反《中华人民共和国安全生产法》第二十一条第五项的规定。依据《中华人民共和国安全生产法》第九十五条第一项之规定，建议对其行政处罚。</w:t>
      </w:r>
    </w:p>
    <w:p w14:paraId="577A3B3A"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91" w:name="_Hlk136950408"/>
      <w:bookmarkStart w:id="92" w:name="_Toc26803"/>
      <w:bookmarkStart w:id="93" w:name="_Toc16025"/>
      <w:bookmarkStart w:id="94" w:name="_Toc12355"/>
      <w:bookmarkStart w:id="95" w:name="_Toc6320"/>
      <w:bookmarkStart w:id="96" w:name="_Toc28990"/>
      <w:bookmarkStart w:id="97" w:name="_Toc6769"/>
      <w:bookmarkStart w:id="98" w:name="_Toc9571"/>
      <w:r>
        <w:rPr>
          <w:rFonts w:eastAsia="方正楷体_GBK"/>
          <w:kern w:val="0"/>
          <w:szCs w:val="32"/>
        </w:rPr>
        <w:t>（</w:t>
      </w:r>
      <w:bookmarkEnd w:id="91"/>
      <w:r>
        <w:rPr>
          <w:rFonts w:eastAsia="方正楷体_GBK"/>
          <w:kern w:val="0"/>
          <w:szCs w:val="32"/>
        </w:rPr>
        <w:t>四）建议追责问责的人员</w:t>
      </w:r>
      <w:bookmarkEnd w:id="92"/>
      <w:bookmarkEnd w:id="93"/>
      <w:bookmarkEnd w:id="94"/>
      <w:bookmarkEnd w:id="95"/>
      <w:bookmarkEnd w:id="96"/>
      <w:bookmarkEnd w:id="97"/>
      <w:bookmarkEnd w:id="98"/>
      <w:r>
        <w:rPr>
          <w:rFonts w:eastAsia="方正楷体_GBK" w:hint="eastAsia"/>
          <w:kern w:val="0"/>
          <w:szCs w:val="32"/>
        </w:rPr>
        <w:t>。</w:t>
      </w:r>
    </w:p>
    <w:p w14:paraId="073F0527" w14:textId="77777777" w:rsidR="001C4E7E" w:rsidRDefault="00000000">
      <w:pPr>
        <w:wordWrap w:val="0"/>
        <w:topLinePunct/>
        <w:spacing w:line="560" w:lineRule="exact"/>
        <w:ind w:firstLineChars="200" w:firstLine="642"/>
        <w:jc w:val="left"/>
        <w:rPr>
          <w:kern w:val="0"/>
          <w:szCs w:val="32"/>
        </w:rPr>
      </w:pPr>
      <w:r>
        <w:rPr>
          <w:kern w:val="0"/>
          <w:szCs w:val="32"/>
        </w:rPr>
        <w:t>1</w:t>
      </w:r>
      <w:r>
        <w:rPr>
          <w:kern w:val="0"/>
          <w:szCs w:val="32"/>
        </w:rPr>
        <w:t>．</w:t>
      </w:r>
      <w:proofErr w:type="gramStart"/>
      <w:r>
        <w:rPr>
          <w:kern w:val="0"/>
          <w:szCs w:val="32"/>
        </w:rPr>
        <w:t>潘</w:t>
      </w:r>
      <w:proofErr w:type="gramEnd"/>
      <w:r>
        <w:rPr>
          <w:rFonts w:hint="eastAsia"/>
          <w:kern w:val="0"/>
          <w:szCs w:val="32"/>
        </w:rPr>
        <w:t>*</w:t>
      </w:r>
      <w:r>
        <w:rPr>
          <w:kern w:val="0"/>
          <w:szCs w:val="32"/>
        </w:rPr>
        <w:t>，</w:t>
      </w:r>
      <w:bookmarkStart w:id="99" w:name="OLE_LINK6"/>
      <w:r>
        <w:rPr>
          <w:rFonts w:hint="eastAsia"/>
          <w:kern w:val="0"/>
          <w:szCs w:val="32"/>
        </w:rPr>
        <w:t>施工总包单</w:t>
      </w:r>
      <w:proofErr w:type="gramStart"/>
      <w:r>
        <w:rPr>
          <w:rFonts w:hint="eastAsia"/>
          <w:kern w:val="0"/>
          <w:szCs w:val="32"/>
        </w:rPr>
        <w:t>位</w:t>
      </w:r>
      <w:bookmarkEnd w:id="99"/>
      <w:r>
        <w:rPr>
          <w:kern w:val="0"/>
          <w:szCs w:val="32"/>
        </w:rPr>
        <w:t>项目</w:t>
      </w:r>
      <w:proofErr w:type="gramEnd"/>
      <w:r>
        <w:rPr>
          <w:kern w:val="0"/>
          <w:szCs w:val="32"/>
        </w:rPr>
        <w:t>安全总监，未严格督促检查涉</w:t>
      </w:r>
      <w:proofErr w:type="gramStart"/>
      <w:r>
        <w:rPr>
          <w:kern w:val="0"/>
          <w:szCs w:val="32"/>
        </w:rPr>
        <w:t>事项目</w:t>
      </w:r>
      <w:proofErr w:type="gramEnd"/>
      <w:r>
        <w:rPr>
          <w:kern w:val="0"/>
          <w:szCs w:val="32"/>
        </w:rPr>
        <w:t>安全生产工作，未排查消除生产安全事故隐患。建议公司内部进行追责问责。</w:t>
      </w:r>
    </w:p>
    <w:p w14:paraId="17B55DEC" w14:textId="77777777" w:rsidR="001C4E7E" w:rsidRDefault="00000000">
      <w:pPr>
        <w:wordWrap w:val="0"/>
        <w:topLinePunct/>
        <w:spacing w:line="560" w:lineRule="exact"/>
        <w:ind w:firstLineChars="200" w:firstLine="642"/>
        <w:jc w:val="left"/>
        <w:rPr>
          <w:kern w:val="0"/>
          <w:szCs w:val="32"/>
        </w:rPr>
      </w:pPr>
      <w:r>
        <w:rPr>
          <w:kern w:val="0"/>
          <w:szCs w:val="32"/>
        </w:rPr>
        <w:t>2</w:t>
      </w:r>
      <w:r>
        <w:rPr>
          <w:kern w:val="0"/>
          <w:szCs w:val="32"/>
        </w:rPr>
        <w:t>．</w:t>
      </w:r>
      <w:proofErr w:type="gramStart"/>
      <w:r>
        <w:rPr>
          <w:kern w:val="0"/>
          <w:szCs w:val="32"/>
        </w:rPr>
        <w:t>龚</w:t>
      </w:r>
      <w:proofErr w:type="gramEnd"/>
      <w:r>
        <w:rPr>
          <w:rFonts w:hint="eastAsia"/>
          <w:kern w:val="0"/>
          <w:szCs w:val="32"/>
        </w:rPr>
        <w:t>*</w:t>
      </w:r>
      <w:r>
        <w:rPr>
          <w:kern w:val="0"/>
          <w:szCs w:val="32"/>
        </w:rPr>
        <w:t>，</w:t>
      </w:r>
      <w:r>
        <w:rPr>
          <w:rFonts w:hint="eastAsia"/>
          <w:kern w:val="0"/>
          <w:szCs w:val="32"/>
        </w:rPr>
        <w:t>施工总包单</w:t>
      </w:r>
      <w:proofErr w:type="gramStart"/>
      <w:r>
        <w:rPr>
          <w:rFonts w:hint="eastAsia"/>
          <w:kern w:val="0"/>
          <w:szCs w:val="32"/>
        </w:rPr>
        <w:t>位</w:t>
      </w:r>
      <w:r>
        <w:rPr>
          <w:kern w:val="0"/>
          <w:szCs w:val="32"/>
        </w:rPr>
        <w:t>项目</w:t>
      </w:r>
      <w:proofErr w:type="gramEnd"/>
      <w:r>
        <w:rPr>
          <w:kern w:val="0"/>
          <w:szCs w:val="32"/>
        </w:rPr>
        <w:t>安全员，未严格履行岗位安全管理职责，未及时发现并消除作业人员违规冒险作业的事故隐患。建议公司内部进行追责问责。</w:t>
      </w:r>
    </w:p>
    <w:p w14:paraId="23E0D56B" w14:textId="64DD3F56" w:rsidR="001C4E7E" w:rsidRDefault="00FA723C">
      <w:pPr>
        <w:wordWrap w:val="0"/>
        <w:topLinePunct/>
        <w:spacing w:line="560" w:lineRule="exact"/>
        <w:ind w:firstLineChars="200" w:firstLine="642"/>
        <w:jc w:val="left"/>
        <w:outlineLvl w:val="0"/>
        <w:rPr>
          <w:rFonts w:eastAsia="方正黑体_GBK"/>
          <w:kern w:val="0"/>
          <w:szCs w:val="32"/>
        </w:rPr>
      </w:pPr>
      <w:bookmarkStart w:id="100" w:name="_Toc1796"/>
      <w:bookmarkStart w:id="101" w:name="_Toc24126"/>
      <w:r>
        <w:rPr>
          <w:rFonts w:eastAsia="方正黑体_GBK" w:hint="eastAsia"/>
          <w:kern w:val="0"/>
          <w:szCs w:val="32"/>
        </w:rPr>
        <w:t>六</w:t>
      </w:r>
      <w:r w:rsidR="00000000">
        <w:rPr>
          <w:rFonts w:eastAsia="方正黑体_GBK"/>
          <w:kern w:val="0"/>
          <w:szCs w:val="32"/>
        </w:rPr>
        <w:t>、事故防范和整改措施建议</w:t>
      </w:r>
      <w:bookmarkEnd w:id="100"/>
      <w:bookmarkEnd w:id="101"/>
      <w:r w:rsidR="00000000">
        <w:rPr>
          <w:rFonts w:eastAsia="方正黑体_GBK"/>
          <w:kern w:val="0"/>
          <w:szCs w:val="32"/>
        </w:rPr>
        <w:t xml:space="preserve"> </w:t>
      </w:r>
    </w:p>
    <w:p w14:paraId="03682392" w14:textId="77777777" w:rsidR="001C4E7E" w:rsidRDefault="00000000">
      <w:pPr>
        <w:wordWrap w:val="0"/>
        <w:topLinePunct/>
        <w:spacing w:line="560" w:lineRule="exact"/>
        <w:ind w:firstLineChars="200" w:firstLine="642"/>
        <w:jc w:val="left"/>
        <w:rPr>
          <w:kern w:val="0"/>
          <w:szCs w:val="32"/>
        </w:rPr>
      </w:pPr>
      <w:r>
        <w:rPr>
          <w:kern w:val="0"/>
          <w:szCs w:val="32"/>
        </w:rPr>
        <w:t>为深刻吸取本次事故教训，预防和避免类似事故再次发生，针对本次事故的特点，特提出以下防范措施建议：</w:t>
      </w:r>
    </w:p>
    <w:p w14:paraId="4D294645"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102" w:name="_Toc1628"/>
      <w:r>
        <w:rPr>
          <w:rFonts w:eastAsia="方正楷体_GBK"/>
          <w:kern w:val="0"/>
          <w:szCs w:val="32"/>
        </w:rPr>
        <w:t>（一）</w:t>
      </w:r>
      <w:r>
        <w:rPr>
          <w:rFonts w:eastAsia="方正楷体_GBK" w:hint="eastAsia"/>
          <w:kern w:val="0"/>
          <w:szCs w:val="32"/>
        </w:rPr>
        <w:t>**</w:t>
      </w:r>
      <w:r>
        <w:rPr>
          <w:rFonts w:eastAsia="方正楷体_GBK"/>
          <w:kern w:val="0"/>
          <w:szCs w:val="32"/>
        </w:rPr>
        <w:t>八局公司</w:t>
      </w:r>
      <w:bookmarkEnd w:id="102"/>
      <w:r>
        <w:rPr>
          <w:rFonts w:eastAsia="方正楷体_GBK" w:hint="eastAsia"/>
          <w:kern w:val="0"/>
          <w:szCs w:val="32"/>
        </w:rPr>
        <w:t>。</w:t>
      </w:r>
    </w:p>
    <w:p w14:paraId="4379A1AE" w14:textId="77777777" w:rsidR="001C4E7E" w:rsidRDefault="00000000">
      <w:pPr>
        <w:suppressAutoHyphens/>
        <w:wordWrap w:val="0"/>
        <w:topLinePunct/>
        <w:spacing w:line="560" w:lineRule="exact"/>
        <w:ind w:firstLineChars="200" w:firstLine="642"/>
        <w:jc w:val="left"/>
        <w:rPr>
          <w:kern w:val="0"/>
          <w:szCs w:val="32"/>
        </w:rPr>
      </w:pPr>
      <w:r>
        <w:rPr>
          <w:kern w:val="0"/>
          <w:szCs w:val="32"/>
        </w:rPr>
        <w:t>应进一步强化企业安全生产主体责任落实，切实履行施工单位安全管理职责。深刻吸取此次事故教训，督促本单位项目部管理人员遵守安全生产法律法规，认真履行安全管理职责；加强施工现场安全管理，应严格按照相关法律法规要求，安排安全管理</w:t>
      </w:r>
      <w:r>
        <w:rPr>
          <w:kern w:val="0"/>
          <w:szCs w:val="32"/>
        </w:rPr>
        <w:lastRenderedPageBreak/>
        <w:t>人员、技术人员开展生产现场管理工作，及时发现并消除事故隐患；如实向相关管理部门（单位）报告生产安全事故。</w:t>
      </w:r>
    </w:p>
    <w:p w14:paraId="2C3C572B"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103" w:name="_Toc5497"/>
      <w:r>
        <w:rPr>
          <w:rFonts w:eastAsia="方正楷体_GBK"/>
          <w:kern w:val="0"/>
          <w:szCs w:val="32"/>
        </w:rPr>
        <w:t>（二）陕西旭峰公司</w:t>
      </w:r>
      <w:bookmarkEnd w:id="103"/>
      <w:r>
        <w:rPr>
          <w:rFonts w:eastAsia="方正楷体_GBK" w:hint="eastAsia"/>
          <w:kern w:val="0"/>
          <w:szCs w:val="32"/>
        </w:rPr>
        <w:t>。</w:t>
      </w:r>
    </w:p>
    <w:p w14:paraId="21E8E6FD" w14:textId="77777777" w:rsidR="001C4E7E" w:rsidRDefault="00000000">
      <w:pPr>
        <w:wordWrap w:val="0"/>
        <w:topLinePunct/>
        <w:spacing w:line="560" w:lineRule="exact"/>
        <w:ind w:firstLineChars="200" w:firstLine="642"/>
        <w:jc w:val="left"/>
        <w:rPr>
          <w:kern w:val="0"/>
          <w:szCs w:val="32"/>
        </w:rPr>
      </w:pPr>
      <w:r>
        <w:rPr>
          <w:kern w:val="0"/>
          <w:szCs w:val="32"/>
        </w:rPr>
        <w:t>应进一步强化企业安全生产主体责任落实，认真履行企业安全生产管理职责。做到</w:t>
      </w:r>
      <w:r>
        <w:rPr>
          <w:rFonts w:hint="eastAsia"/>
          <w:kern w:val="0"/>
          <w:szCs w:val="32"/>
        </w:rPr>
        <w:t>“</w:t>
      </w:r>
      <w:r>
        <w:rPr>
          <w:kern w:val="0"/>
          <w:szCs w:val="32"/>
        </w:rPr>
        <w:t>六到位</w:t>
      </w:r>
      <w:r>
        <w:rPr>
          <w:rFonts w:hint="eastAsia"/>
          <w:kern w:val="0"/>
          <w:szCs w:val="32"/>
        </w:rPr>
        <w:t>”</w:t>
      </w:r>
      <w:r>
        <w:rPr>
          <w:kern w:val="0"/>
          <w:szCs w:val="32"/>
        </w:rPr>
        <w:t>，即安全制度建设到位、安全职责履职到位、作业人员安全教育培训到位、安全监督检查落实到位、隐患排查整治及跟踪评价到位、安全责任失职人员处理到位，根据生产经营特点，制定有针对性地施工方案和安全管理制度，切实提高全员安全意识，确保施工安全。</w:t>
      </w:r>
    </w:p>
    <w:p w14:paraId="7EF22DA1" w14:textId="77777777" w:rsidR="001C4E7E" w:rsidRDefault="00000000">
      <w:pPr>
        <w:wordWrap w:val="0"/>
        <w:topLinePunct/>
        <w:spacing w:line="560" w:lineRule="exact"/>
        <w:ind w:firstLineChars="200" w:firstLine="642"/>
        <w:jc w:val="left"/>
        <w:outlineLvl w:val="1"/>
        <w:rPr>
          <w:rFonts w:eastAsia="方正楷体_GBK"/>
          <w:kern w:val="0"/>
          <w:szCs w:val="32"/>
        </w:rPr>
      </w:pPr>
      <w:bookmarkStart w:id="104" w:name="_Toc15331"/>
      <w:r>
        <w:rPr>
          <w:rFonts w:eastAsia="方正楷体_GBK"/>
          <w:kern w:val="0"/>
          <w:szCs w:val="32"/>
        </w:rPr>
        <w:t>（三）</w:t>
      </w:r>
      <w:bookmarkEnd w:id="104"/>
      <w:r>
        <w:rPr>
          <w:rFonts w:eastAsia="方正楷体_GBK" w:hint="eastAsia"/>
          <w:kern w:val="0"/>
          <w:szCs w:val="32"/>
        </w:rPr>
        <w:t>行业监管部门。</w:t>
      </w:r>
    </w:p>
    <w:p w14:paraId="2BCD82C2" w14:textId="77777777" w:rsidR="001C4E7E" w:rsidRDefault="00000000">
      <w:pPr>
        <w:wordWrap w:val="0"/>
        <w:topLinePunct/>
        <w:spacing w:line="560" w:lineRule="exact"/>
        <w:ind w:firstLineChars="200" w:firstLine="642"/>
        <w:jc w:val="left"/>
        <w:rPr>
          <w:kern w:val="0"/>
          <w:szCs w:val="32"/>
        </w:rPr>
      </w:pPr>
      <w:r>
        <w:rPr>
          <w:kern w:val="0"/>
          <w:szCs w:val="32"/>
        </w:rPr>
        <w:t>应按照相关法律法规，</w:t>
      </w:r>
      <w:r>
        <w:rPr>
          <w:color w:val="000000"/>
          <w:kern w:val="0"/>
          <w:szCs w:val="32"/>
        </w:rPr>
        <w:t>进一步强化安全监管责任</w:t>
      </w:r>
      <w:r>
        <w:rPr>
          <w:rFonts w:hint="eastAsia"/>
          <w:color w:val="000000"/>
          <w:kern w:val="0"/>
          <w:szCs w:val="32"/>
        </w:rPr>
        <w:t>。</w:t>
      </w:r>
      <w:r>
        <w:rPr>
          <w:color w:val="000000"/>
          <w:kern w:val="0"/>
          <w:szCs w:val="32"/>
        </w:rPr>
        <w:t>严格执行</w:t>
      </w:r>
      <w:r>
        <w:rPr>
          <w:kern w:val="0"/>
          <w:szCs w:val="32"/>
        </w:rPr>
        <w:t>监督工作计划</w:t>
      </w:r>
      <w:r>
        <w:rPr>
          <w:color w:val="000000"/>
          <w:kern w:val="0"/>
          <w:szCs w:val="32"/>
        </w:rPr>
        <w:t>，更加细化现场检查方案，加强隐患排查清</w:t>
      </w:r>
      <w:proofErr w:type="gramStart"/>
      <w:r>
        <w:rPr>
          <w:color w:val="000000"/>
          <w:kern w:val="0"/>
          <w:szCs w:val="32"/>
        </w:rPr>
        <w:t>单管理</w:t>
      </w:r>
      <w:proofErr w:type="gramEnd"/>
      <w:r>
        <w:rPr>
          <w:color w:val="000000"/>
          <w:kern w:val="0"/>
          <w:szCs w:val="32"/>
        </w:rPr>
        <w:t>工作</w:t>
      </w:r>
      <w:r>
        <w:rPr>
          <w:kern w:val="0"/>
          <w:szCs w:val="32"/>
        </w:rPr>
        <w:t>，严格督促企业落实安全生产主体责任，杜绝类似事故的再次发生。</w:t>
      </w:r>
      <w:r>
        <w:rPr>
          <w:kern w:val="0"/>
          <w:szCs w:val="32"/>
        </w:rPr>
        <w:t xml:space="preserve"> </w:t>
      </w:r>
    </w:p>
    <w:p w14:paraId="061E1D54" w14:textId="77777777" w:rsidR="001C4E7E" w:rsidRDefault="001C4E7E">
      <w:pPr>
        <w:suppressAutoHyphens/>
        <w:spacing w:line="560" w:lineRule="exact"/>
        <w:ind w:firstLineChars="200" w:firstLine="562"/>
        <w:rPr>
          <w:sz w:val="28"/>
          <w:szCs w:val="28"/>
        </w:rPr>
      </w:pPr>
    </w:p>
    <w:p w14:paraId="4C57D29E" w14:textId="77777777" w:rsidR="001C4E7E" w:rsidRDefault="001C4E7E">
      <w:pPr>
        <w:spacing w:after="0" w:line="594" w:lineRule="exact"/>
        <w:ind w:firstLineChars="200" w:firstLine="642"/>
        <w:rPr>
          <w:kern w:val="0"/>
          <w:szCs w:val="32"/>
        </w:rPr>
      </w:pPr>
    </w:p>
    <w:p w14:paraId="6037CC97" w14:textId="77777777" w:rsidR="001C4E7E" w:rsidRDefault="001C4E7E">
      <w:pPr>
        <w:pStyle w:val="Default"/>
        <w:wordWrap w:val="0"/>
        <w:spacing w:line="594" w:lineRule="exact"/>
        <w:jc w:val="both"/>
        <w:rPr>
          <w:rFonts w:ascii="Times New Roman" w:hint="default"/>
          <w:sz w:val="32"/>
          <w:szCs w:val="32"/>
        </w:rPr>
      </w:pPr>
    </w:p>
    <w:p w14:paraId="57B0AAD9" w14:textId="77777777" w:rsidR="001C4E7E" w:rsidRDefault="00000000">
      <w:pPr>
        <w:pStyle w:val="Default"/>
        <w:rPr>
          <w:rFonts w:ascii="Times New Roman" w:eastAsia="仿宋_GB2312" w:cs="仿宋_GB2312" w:hint="default"/>
          <w:b/>
          <w:bCs/>
          <w:sz w:val="32"/>
          <w:szCs w:val="32"/>
        </w:rPr>
      </w:pPr>
      <w:r>
        <w:rPr>
          <w:rFonts w:ascii="Times New Roman" w:eastAsia="仿宋_GB2312" w:cs="仿宋_GB2312"/>
          <w:b/>
          <w:bCs/>
          <w:sz w:val="32"/>
          <w:szCs w:val="32"/>
        </w:rPr>
        <w:br w:type="page"/>
      </w:r>
    </w:p>
    <w:p w14:paraId="2F97398C" w14:textId="77777777" w:rsidR="001C4E7E" w:rsidRDefault="001C4E7E">
      <w:pPr>
        <w:pStyle w:val="Default"/>
        <w:rPr>
          <w:rFonts w:ascii="Times New Roman" w:eastAsia="仿宋_GB2312" w:cs="仿宋_GB2312" w:hint="default"/>
          <w:b/>
          <w:bCs/>
          <w:sz w:val="32"/>
          <w:szCs w:val="32"/>
        </w:rPr>
      </w:pPr>
    </w:p>
    <w:p w14:paraId="57878D38" w14:textId="77777777" w:rsidR="001C4E7E" w:rsidRDefault="001C4E7E">
      <w:pPr>
        <w:pStyle w:val="Default"/>
        <w:rPr>
          <w:rFonts w:ascii="Times New Roman" w:eastAsia="仿宋_GB2312" w:cs="仿宋_GB2312" w:hint="default"/>
          <w:b/>
          <w:bCs/>
          <w:sz w:val="32"/>
          <w:szCs w:val="32"/>
        </w:rPr>
      </w:pPr>
    </w:p>
    <w:p w14:paraId="064183A0" w14:textId="77777777" w:rsidR="001C4E7E" w:rsidRDefault="001C4E7E">
      <w:pPr>
        <w:pStyle w:val="Default"/>
        <w:rPr>
          <w:rFonts w:ascii="Times New Roman" w:eastAsia="仿宋_GB2312" w:cs="仿宋_GB2312" w:hint="default"/>
          <w:b/>
          <w:bCs/>
          <w:sz w:val="32"/>
          <w:szCs w:val="32"/>
        </w:rPr>
      </w:pPr>
    </w:p>
    <w:p w14:paraId="1A634248" w14:textId="77777777" w:rsidR="001C4E7E" w:rsidRDefault="001C4E7E">
      <w:pPr>
        <w:pStyle w:val="Default"/>
        <w:rPr>
          <w:rFonts w:ascii="Times New Roman" w:eastAsia="仿宋_GB2312" w:cs="仿宋_GB2312" w:hint="default"/>
          <w:b/>
          <w:bCs/>
          <w:sz w:val="32"/>
          <w:szCs w:val="32"/>
        </w:rPr>
      </w:pPr>
    </w:p>
    <w:p w14:paraId="6CF27DA0" w14:textId="77777777" w:rsidR="001C4E7E" w:rsidRDefault="001C4E7E">
      <w:pPr>
        <w:pStyle w:val="Default"/>
        <w:rPr>
          <w:rFonts w:ascii="Times New Roman" w:eastAsia="仿宋_GB2312" w:cs="仿宋_GB2312" w:hint="default"/>
          <w:b/>
          <w:bCs/>
          <w:sz w:val="32"/>
          <w:szCs w:val="32"/>
        </w:rPr>
      </w:pPr>
    </w:p>
    <w:p w14:paraId="2DCA492E" w14:textId="77777777" w:rsidR="001C4E7E" w:rsidRDefault="001C4E7E">
      <w:pPr>
        <w:pStyle w:val="Default"/>
        <w:rPr>
          <w:rFonts w:ascii="Times New Roman" w:eastAsia="仿宋_GB2312" w:cs="仿宋_GB2312" w:hint="default"/>
          <w:b/>
          <w:bCs/>
          <w:sz w:val="32"/>
          <w:szCs w:val="32"/>
        </w:rPr>
      </w:pPr>
    </w:p>
    <w:p w14:paraId="44662C79" w14:textId="77777777" w:rsidR="001C4E7E" w:rsidRDefault="001C4E7E">
      <w:pPr>
        <w:pStyle w:val="Default"/>
        <w:rPr>
          <w:rFonts w:ascii="Times New Roman" w:eastAsia="仿宋_GB2312" w:cs="仿宋_GB2312" w:hint="default"/>
          <w:b/>
          <w:bCs/>
          <w:sz w:val="32"/>
          <w:szCs w:val="32"/>
        </w:rPr>
      </w:pPr>
    </w:p>
    <w:p w14:paraId="1EC4F1BB" w14:textId="77777777" w:rsidR="001C4E7E" w:rsidRDefault="001C4E7E">
      <w:pPr>
        <w:pStyle w:val="Default"/>
        <w:rPr>
          <w:rFonts w:ascii="Times New Roman" w:eastAsia="仿宋_GB2312" w:cs="仿宋_GB2312" w:hint="default"/>
          <w:b/>
          <w:bCs/>
          <w:sz w:val="32"/>
          <w:szCs w:val="32"/>
        </w:rPr>
      </w:pPr>
    </w:p>
    <w:p w14:paraId="047A4943" w14:textId="77777777" w:rsidR="001C4E7E" w:rsidRDefault="001C4E7E">
      <w:pPr>
        <w:pStyle w:val="Default"/>
        <w:rPr>
          <w:rFonts w:ascii="Times New Roman" w:eastAsia="仿宋_GB2312" w:cs="仿宋_GB2312" w:hint="default"/>
          <w:b/>
          <w:bCs/>
          <w:sz w:val="32"/>
          <w:szCs w:val="32"/>
        </w:rPr>
      </w:pPr>
    </w:p>
    <w:p w14:paraId="625936E6" w14:textId="77777777" w:rsidR="001C4E7E" w:rsidRDefault="001C4E7E">
      <w:pPr>
        <w:pStyle w:val="Default"/>
        <w:rPr>
          <w:rFonts w:ascii="Times New Roman" w:eastAsia="仿宋_GB2312" w:cs="仿宋_GB2312" w:hint="default"/>
          <w:b/>
          <w:bCs/>
          <w:sz w:val="32"/>
          <w:szCs w:val="32"/>
        </w:rPr>
      </w:pPr>
    </w:p>
    <w:p w14:paraId="139C122A" w14:textId="77777777" w:rsidR="001C4E7E" w:rsidRDefault="001C4E7E">
      <w:pPr>
        <w:pStyle w:val="Default"/>
        <w:rPr>
          <w:rFonts w:ascii="Times New Roman" w:eastAsia="仿宋_GB2312" w:cs="仿宋_GB2312" w:hint="default"/>
          <w:b/>
          <w:bCs/>
          <w:sz w:val="32"/>
          <w:szCs w:val="32"/>
        </w:rPr>
      </w:pPr>
    </w:p>
    <w:p w14:paraId="65718B5B" w14:textId="77777777" w:rsidR="001C4E7E" w:rsidRDefault="001C4E7E">
      <w:pPr>
        <w:pStyle w:val="Default"/>
        <w:spacing w:line="480" w:lineRule="exact"/>
        <w:rPr>
          <w:rFonts w:ascii="Times New Roman" w:eastAsia="仿宋_GB2312" w:cs="仿宋_GB2312" w:hint="default"/>
          <w:b/>
          <w:bCs/>
          <w:sz w:val="32"/>
          <w:szCs w:val="32"/>
        </w:rPr>
      </w:pPr>
    </w:p>
    <w:p w14:paraId="4FFC0171" w14:textId="77777777" w:rsidR="001C4E7E" w:rsidRDefault="00000000">
      <w:pPr>
        <w:pBdr>
          <w:top w:val="single" w:sz="4" w:space="1" w:color="auto"/>
        </w:pBdr>
        <w:spacing w:line="594" w:lineRule="exact"/>
        <w:ind w:leftChars="-7" w:left="1116" w:hangingChars="405" w:hanging="1138"/>
        <w:rPr>
          <w:kern w:val="0"/>
          <w:sz w:val="28"/>
          <w:szCs w:val="28"/>
        </w:rPr>
      </w:pPr>
      <w:r>
        <w:rPr>
          <w:sz w:val="28"/>
          <w:szCs w:val="28"/>
        </w:rPr>
        <w:t xml:space="preserve">  </w:t>
      </w:r>
      <w:r>
        <w:rPr>
          <w:rFonts w:hint="eastAsia"/>
          <w:kern w:val="0"/>
          <w:sz w:val="28"/>
          <w:szCs w:val="28"/>
        </w:rPr>
        <w:t>抄送：重庆市交通局，涪陵区应急管理局、区公安局、区交通局、区</w:t>
      </w:r>
    </w:p>
    <w:p w14:paraId="11D02EA9" w14:textId="77777777" w:rsidR="001C4E7E" w:rsidRDefault="00000000">
      <w:pPr>
        <w:pBdr>
          <w:top w:val="single" w:sz="4" w:space="1" w:color="auto"/>
        </w:pBdr>
        <w:spacing w:line="594" w:lineRule="exact"/>
        <w:ind w:leftChars="-7" w:left="1116" w:hangingChars="405" w:hanging="1138"/>
        <w:rPr>
          <w:sz w:val="28"/>
          <w:szCs w:val="28"/>
        </w:rPr>
      </w:pPr>
      <w:r>
        <w:rPr>
          <w:rFonts w:hint="eastAsia"/>
          <w:kern w:val="0"/>
          <w:sz w:val="28"/>
          <w:szCs w:val="28"/>
        </w:rPr>
        <w:t xml:space="preserve">   </w:t>
      </w:r>
      <w:r>
        <w:rPr>
          <w:kern w:val="0"/>
          <w:sz w:val="28"/>
          <w:szCs w:val="28"/>
        </w:rPr>
        <w:t xml:space="preserve"> </w:t>
      </w:r>
      <w:r>
        <w:rPr>
          <w:rFonts w:hint="eastAsia"/>
          <w:kern w:val="0"/>
          <w:sz w:val="28"/>
          <w:szCs w:val="28"/>
        </w:rPr>
        <w:t xml:space="preserve">    </w:t>
      </w:r>
      <w:r>
        <w:rPr>
          <w:rFonts w:hint="eastAsia"/>
          <w:kern w:val="0"/>
          <w:sz w:val="28"/>
          <w:szCs w:val="28"/>
        </w:rPr>
        <w:t>总工会、区</w:t>
      </w:r>
      <w:r>
        <w:rPr>
          <w:rFonts w:hint="eastAsia"/>
          <w:sz w:val="28"/>
          <w:szCs w:val="28"/>
        </w:rPr>
        <w:t>纪委监委、</w:t>
      </w:r>
      <w:r>
        <w:rPr>
          <w:rFonts w:hint="eastAsia"/>
          <w:kern w:val="0"/>
          <w:sz w:val="28"/>
          <w:szCs w:val="28"/>
        </w:rPr>
        <w:t>区</w:t>
      </w:r>
      <w:r>
        <w:rPr>
          <w:rFonts w:hint="eastAsia"/>
          <w:sz w:val="28"/>
          <w:szCs w:val="28"/>
        </w:rPr>
        <w:t>检察院，</w:t>
      </w:r>
      <w:proofErr w:type="gramStart"/>
      <w:r>
        <w:rPr>
          <w:rFonts w:hint="eastAsia"/>
          <w:sz w:val="28"/>
          <w:szCs w:val="28"/>
        </w:rPr>
        <w:t>新妙镇</w:t>
      </w:r>
      <w:proofErr w:type="gramEnd"/>
      <w:r>
        <w:rPr>
          <w:rFonts w:hint="eastAsia"/>
          <w:sz w:val="28"/>
          <w:szCs w:val="28"/>
        </w:rPr>
        <w:t>人民政府。</w:t>
      </w:r>
    </w:p>
    <w:p w14:paraId="7A9ABE5E" w14:textId="77777777" w:rsidR="001C4E7E" w:rsidRDefault="00000000">
      <w:pPr>
        <w:pBdr>
          <w:top w:val="single" w:sz="4" w:space="1" w:color="auto"/>
          <w:bottom w:val="single" w:sz="4" w:space="1" w:color="auto"/>
        </w:pBdr>
        <w:spacing w:line="594" w:lineRule="exact"/>
      </w:pPr>
      <w:r>
        <w:rPr>
          <w:noProof/>
        </w:rPr>
        <w:drawing>
          <wp:anchor distT="0" distB="0" distL="114300" distR="114300" simplePos="0" relativeHeight="251659264" behindDoc="0" locked="0" layoutInCell="1" allowOverlap="1" wp14:anchorId="1D860619" wp14:editId="39A4C0ED">
            <wp:simplePos x="0" y="0"/>
            <wp:positionH relativeFrom="column">
              <wp:posOffset>3762375</wp:posOffset>
            </wp:positionH>
            <wp:positionV relativeFrom="paragraph">
              <wp:posOffset>464820</wp:posOffset>
            </wp:positionV>
            <wp:extent cx="1790700" cy="571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790700" cy="571500"/>
                    </a:xfrm>
                    <a:prstGeom prst="rect">
                      <a:avLst/>
                    </a:prstGeom>
                    <a:noFill/>
                    <a:ln w="9525">
                      <a:noFill/>
                    </a:ln>
                  </pic:spPr>
                </pic:pic>
              </a:graphicData>
            </a:graphic>
          </wp:anchor>
        </w:drawing>
      </w:r>
      <w:r>
        <w:rPr>
          <w:kern w:val="0"/>
          <w:sz w:val="28"/>
          <w:szCs w:val="28"/>
        </w:rPr>
        <w:t xml:space="preserve">  </w:t>
      </w:r>
      <w:r>
        <w:rPr>
          <w:rFonts w:hint="eastAsia"/>
          <w:kern w:val="0"/>
          <w:sz w:val="28"/>
          <w:szCs w:val="28"/>
        </w:rPr>
        <w:t>重庆市应急管理局办公室</w:t>
      </w:r>
      <w:r>
        <w:rPr>
          <w:kern w:val="0"/>
          <w:sz w:val="28"/>
          <w:szCs w:val="28"/>
        </w:rPr>
        <w:t xml:space="preserve">           </w:t>
      </w:r>
      <w:r>
        <w:rPr>
          <w:rFonts w:hint="eastAsia"/>
          <w:kern w:val="0"/>
          <w:sz w:val="28"/>
          <w:szCs w:val="28"/>
        </w:rPr>
        <w:t xml:space="preserve">   </w:t>
      </w:r>
      <w:r>
        <w:rPr>
          <w:kern w:val="0"/>
          <w:sz w:val="28"/>
          <w:szCs w:val="28"/>
        </w:rPr>
        <w:t xml:space="preserve">   </w:t>
      </w:r>
      <w:r>
        <w:rPr>
          <w:rFonts w:hint="eastAsia"/>
          <w:kern w:val="0"/>
          <w:sz w:val="28"/>
          <w:szCs w:val="28"/>
        </w:rPr>
        <w:t xml:space="preserve">   </w:t>
      </w:r>
      <w:r>
        <w:rPr>
          <w:kern w:val="0"/>
          <w:sz w:val="28"/>
          <w:szCs w:val="28"/>
        </w:rPr>
        <w:t>202</w:t>
      </w:r>
      <w:r>
        <w:rPr>
          <w:rFonts w:hint="eastAsia"/>
          <w:kern w:val="0"/>
          <w:sz w:val="28"/>
          <w:szCs w:val="28"/>
        </w:rPr>
        <w:t>4</w:t>
      </w:r>
      <w:r>
        <w:rPr>
          <w:rFonts w:hint="eastAsia"/>
          <w:kern w:val="0"/>
          <w:sz w:val="28"/>
          <w:szCs w:val="28"/>
        </w:rPr>
        <w:t>年</w:t>
      </w:r>
      <w:r>
        <w:rPr>
          <w:rFonts w:hint="eastAsia"/>
          <w:kern w:val="0"/>
          <w:sz w:val="28"/>
          <w:szCs w:val="28"/>
        </w:rPr>
        <w:t>6</w:t>
      </w:r>
      <w:r>
        <w:rPr>
          <w:rFonts w:hint="eastAsia"/>
          <w:kern w:val="0"/>
          <w:sz w:val="28"/>
          <w:szCs w:val="28"/>
        </w:rPr>
        <w:t>月</w:t>
      </w:r>
      <w:r>
        <w:rPr>
          <w:rFonts w:hint="eastAsia"/>
          <w:kern w:val="0"/>
          <w:sz w:val="28"/>
          <w:szCs w:val="28"/>
        </w:rPr>
        <w:t>3</w:t>
      </w:r>
      <w:r>
        <w:rPr>
          <w:rFonts w:hint="eastAsia"/>
          <w:kern w:val="0"/>
          <w:sz w:val="28"/>
          <w:szCs w:val="28"/>
        </w:rPr>
        <w:t>日印发</w:t>
      </w:r>
    </w:p>
    <w:sectPr w:rsidR="001C4E7E">
      <w:footerReference w:type="even" r:id="rId10"/>
      <w:footerReference w:type="default" r:id="rId11"/>
      <w:pgSz w:w="11906" w:h="16838"/>
      <w:pgMar w:top="1984" w:right="1446" w:bottom="1644" w:left="1446" w:header="851" w:footer="1247" w:gutter="0"/>
      <w:pgNumType w:start="1"/>
      <w:cols w:space="0"/>
      <w:docGrid w:type="linesAndChars" w:linePitch="600"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0A00" w14:textId="77777777" w:rsidR="00284448" w:rsidRDefault="00284448">
      <w:pPr>
        <w:spacing w:line="240" w:lineRule="auto"/>
      </w:pPr>
      <w:r>
        <w:separator/>
      </w:r>
    </w:p>
  </w:endnote>
  <w:endnote w:type="continuationSeparator" w:id="0">
    <w:p w14:paraId="290C61C2" w14:textId="77777777" w:rsidR="00284448" w:rsidRDefault="00284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roman"/>
    <w:pitch w:val="variable"/>
    <w:sig w:usb0="21002A87" w:usb1="298F0000" w:usb2="00000016" w:usb3="00000000" w:csb0="003F01FF" w:csb1="00000000"/>
  </w:font>
  <w:font w:name="方正仿宋_GBK">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ECC7" w14:textId="77777777" w:rsidR="001C4E7E" w:rsidRDefault="001C4E7E">
    <w:pPr>
      <w:snapToGrid w:val="0"/>
      <w:jc w:val="left"/>
      <w:rPr>
        <w:rFonts w:eastAsia="宋体"/>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C1AA" w14:textId="77777777" w:rsidR="001C4E7E" w:rsidRDefault="001C4E7E">
    <w:pPr>
      <w:snapToGrid w:val="0"/>
      <w:jc w:val="right"/>
      <w:rPr>
        <w:rFonts w:eastAsia="宋体"/>
        <w:sz w:val="18"/>
        <w:szCs w:val="18"/>
      </w:rPr>
    </w:pPr>
  </w:p>
  <w:p w14:paraId="6DBF59D1" w14:textId="77777777" w:rsidR="001C4E7E" w:rsidRDefault="001C4E7E">
    <w:pPr>
      <w:wordWrap w:val="0"/>
      <w:snapToGrid w:val="0"/>
      <w:ind w:firstLineChars="100" w:firstLine="180"/>
      <w:jc w:val="right"/>
      <w:rPr>
        <w:rFonts w:eastAsia="宋体"/>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2B64" w14:textId="77777777" w:rsidR="001C4E7E" w:rsidRDefault="001C4E7E">
    <w:pPr>
      <w:snapToGrid w:val="0"/>
      <w:jc w:val="right"/>
      <w:rPr>
        <w:rFonts w:eastAsia="宋体"/>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DE36" w14:textId="77777777" w:rsidR="001C4E7E" w:rsidRDefault="00000000">
    <w:pPr>
      <w:pStyle w:val="a5"/>
      <w:wordWrap w:val="0"/>
      <w:ind w:firstLineChars="100" w:firstLine="280"/>
      <w:jc w:val="both"/>
      <w:rPr>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hint="eastAsia"/>
        <w:sz w:val="28"/>
        <w:szCs w:val="28"/>
        <w:lang w:val="zh-CN"/>
      </w:rPr>
      <w:t>32</w:t>
    </w:r>
    <w:r>
      <w:rPr>
        <w:rFonts w:ascii="宋体" w:hAnsi="宋体" w:cs="宋体" w:hint="eastAsia"/>
        <w:sz w:val="28"/>
        <w:szCs w:val="28"/>
      </w:rPr>
      <w:fldChar w:fldCharType="end"/>
    </w:r>
    <w:r>
      <w:rPr>
        <w:rFonts w:ascii="宋体" w:hAnsi="宋体" w:cs="宋体" w:hint="eastAsia"/>
        <w:sz w:val="28"/>
        <w:szCs w:val="28"/>
      </w:rPr>
      <w:t xml:space="preserve"> —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D6F8" w14:textId="77777777" w:rsidR="001C4E7E" w:rsidRDefault="00000000">
    <w:pPr>
      <w:pStyle w:val="a5"/>
      <w:wordWrap w:val="0"/>
      <w:ind w:firstLineChars="100" w:firstLine="280"/>
      <w:jc w:val="right"/>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hint="eastAsia"/>
        <w:sz w:val="28"/>
        <w:szCs w:val="28"/>
        <w:lang w:val="zh-CN"/>
      </w:rPr>
      <w:t>3</w:t>
    </w:r>
    <w:r>
      <w:rPr>
        <w:rFonts w:ascii="宋体" w:hAnsi="宋体" w:cs="宋体" w:hint="eastAsia"/>
        <w:sz w:val="28"/>
        <w:szCs w:val="28"/>
        <w:lang w:val="zh-CN"/>
      </w:rPr>
      <w:t>2</w:t>
    </w:r>
    <w:r>
      <w:rPr>
        <w:rFonts w:ascii="宋体" w:hAnsi="宋体" w:cs="宋体" w:hint="eastAsia"/>
        <w:sz w:val="28"/>
        <w:szCs w:val="28"/>
      </w:rPr>
      <w:fldChar w:fldCharType="end"/>
    </w:r>
    <w:r>
      <w:rPr>
        <w:rFonts w:ascii="宋体" w:hAnsi="宋体" w:cs="宋体" w:hint="eastAsia"/>
        <w:sz w:val="28"/>
        <w:szCs w:val="28"/>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10CD" w14:textId="77777777" w:rsidR="00284448" w:rsidRDefault="00284448">
      <w:pPr>
        <w:spacing w:after="0"/>
      </w:pPr>
      <w:r>
        <w:separator/>
      </w:r>
    </w:p>
  </w:footnote>
  <w:footnote w:type="continuationSeparator" w:id="0">
    <w:p w14:paraId="482BA6EC" w14:textId="77777777" w:rsidR="00284448" w:rsidRDefault="00284448">
      <w:pPr>
        <w:spacing w:after="0"/>
      </w:pPr>
      <w:r>
        <w:continuationSeparator/>
      </w:r>
    </w:p>
  </w:footnote>
  <w:footnote w:id="1">
    <w:p w14:paraId="39291A98" w14:textId="77777777" w:rsidR="001C4E7E" w:rsidRDefault="00000000">
      <w:pPr>
        <w:snapToGrid w:val="0"/>
        <w:rPr>
          <w:rFonts w:eastAsia="宋体"/>
          <w:color w:val="000000"/>
          <w:sz w:val="18"/>
          <w:szCs w:val="32"/>
        </w:rPr>
      </w:pPr>
      <w:r>
        <w:rPr>
          <w:rFonts w:eastAsia="宋体"/>
          <w:color w:val="000000"/>
          <w:sz w:val="18"/>
          <w:szCs w:val="32"/>
        </w:rPr>
        <w:t>[</w:t>
      </w:r>
      <w:r>
        <w:rPr>
          <w:rFonts w:eastAsia="宋体"/>
          <w:color w:val="000000"/>
          <w:sz w:val="18"/>
          <w:szCs w:val="32"/>
        </w:rPr>
        <w:footnoteRef/>
      </w:r>
      <w:r>
        <w:rPr>
          <w:rFonts w:eastAsia="宋体"/>
          <w:color w:val="000000"/>
          <w:sz w:val="18"/>
          <w:szCs w:val="32"/>
        </w:rPr>
        <w:t xml:space="preserve">] </w:t>
      </w:r>
      <w:r>
        <w:rPr>
          <w:rFonts w:eastAsia="宋体"/>
          <w:color w:val="000000"/>
          <w:sz w:val="18"/>
          <w:szCs w:val="32"/>
        </w:rPr>
        <w:t>《</w:t>
      </w:r>
      <w:r>
        <w:rPr>
          <w:rFonts w:eastAsia="宋体" w:hint="eastAsia"/>
          <w:color w:val="000000"/>
          <w:sz w:val="18"/>
          <w:szCs w:val="32"/>
        </w:rPr>
        <w:t>项目安全操作规程</w:t>
      </w:r>
      <w:r>
        <w:rPr>
          <w:rFonts w:eastAsia="宋体"/>
          <w:color w:val="000000"/>
          <w:sz w:val="18"/>
          <w:szCs w:val="32"/>
        </w:rPr>
        <w:t>》</w:t>
      </w:r>
      <w:r>
        <w:rPr>
          <w:rFonts w:eastAsia="宋体" w:hint="eastAsia"/>
          <w:color w:val="000000"/>
          <w:sz w:val="18"/>
          <w:szCs w:val="32"/>
        </w:rPr>
        <w:t xml:space="preserve"> </w:t>
      </w:r>
      <w:r>
        <w:rPr>
          <w:rFonts w:eastAsia="宋体" w:hint="eastAsia"/>
          <w:color w:val="000000"/>
          <w:sz w:val="18"/>
          <w:szCs w:val="32"/>
        </w:rPr>
        <w:t>第三篇土石方施工机械安全操作规程</w:t>
      </w:r>
      <w:r>
        <w:rPr>
          <w:rFonts w:eastAsia="宋体" w:hint="eastAsia"/>
          <w:color w:val="000000"/>
          <w:sz w:val="18"/>
          <w:szCs w:val="32"/>
        </w:rPr>
        <w:t xml:space="preserve"> </w:t>
      </w:r>
      <w:r>
        <w:rPr>
          <w:rFonts w:eastAsia="宋体" w:hint="eastAsia"/>
          <w:color w:val="000000"/>
          <w:sz w:val="18"/>
          <w:szCs w:val="32"/>
        </w:rPr>
        <w:t>第五项</w:t>
      </w:r>
      <w:r>
        <w:rPr>
          <w:rFonts w:eastAsia="宋体" w:hint="eastAsia"/>
          <w:color w:val="000000"/>
          <w:sz w:val="18"/>
          <w:szCs w:val="32"/>
        </w:rPr>
        <w:t xml:space="preserve"> </w:t>
      </w:r>
      <w:r>
        <w:rPr>
          <w:rFonts w:eastAsia="宋体" w:hint="eastAsia"/>
          <w:color w:val="000000"/>
          <w:sz w:val="18"/>
          <w:szCs w:val="32"/>
        </w:rPr>
        <w:t>第</w:t>
      </w:r>
      <w:r>
        <w:rPr>
          <w:rFonts w:eastAsia="宋体" w:hint="eastAsia"/>
          <w:color w:val="000000"/>
          <w:sz w:val="18"/>
          <w:szCs w:val="32"/>
        </w:rPr>
        <w:t>7</w:t>
      </w:r>
      <w:r>
        <w:rPr>
          <w:rFonts w:eastAsia="宋体" w:hint="eastAsia"/>
          <w:color w:val="000000"/>
          <w:sz w:val="18"/>
          <w:szCs w:val="32"/>
        </w:rPr>
        <w:t>条：挖掘机在试运行及挖掘时任何人不得在铲斗作业回转半径范围内或穿越……</w:t>
      </w:r>
    </w:p>
    <w:p w14:paraId="78EE1E85" w14:textId="77777777" w:rsidR="001C4E7E" w:rsidRDefault="00000000">
      <w:pPr>
        <w:snapToGrid w:val="0"/>
        <w:rPr>
          <w:rFonts w:eastAsia="宋体"/>
          <w:color w:val="000000"/>
          <w:sz w:val="18"/>
          <w:szCs w:val="32"/>
        </w:rPr>
      </w:pPr>
      <w:r>
        <w:rPr>
          <w:rFonts w:eastAsia="宋体" w:hint="eastAsia"/>
          <w:color w:val="000000"/>
          <w:sz w:val="18"/>
          <w:szCs w:val="32"/>
        </w:rPr>
        <w:t>《公司安全操作规程》</w:t>
      </w:r>
      <w:r>
        <w:rPr>
          <w:rFonts w:eastAsia="宋体" w:hint="eastAsia"/>
          <w:color w:val="000000"/>
          <w:sz w:val="18"/>
          <w:szCs w:val="32"/>
        </w:rPr>
        <w:t xml:space="preserve"> </w:t>
      </w:r>
      <w:r>
        <w:rPr>
          <w:rFonts w:eastAsia="宋体" w:hint="eastAsia"/>
          <w:color w:val="000000"/>
          <w:sz w:val="18"/>
          <w:szCs w:val="32"/>
        </w:rPr>
        <w:t>第二部分</w:t>
      </w:r>
      <w:r>
        <w:rPr>
          <w:rFonts w:eastAsia="宋体" w:hint="eastAsia"/>
          <w:color w:val="000000"/>
          <w:sz w:val="18"/>
          <w:szCs w:val="32"/>
        </w:rPr>
        <w:t xml:space="preserve"> 2.2 </w:t>
      </w:r>
      <w:r>
        <w:rPr>
          <w:rFonts w:eastAsia="宋体" w:hint="eastAsia"/>
          <w:color w:val="000000"/>
          <w:sz w:val="18"/>
          <w:szCs w:val="32"/>
        </w:rPr>
        <w:t>主要设备安全操作规程篇</w:t>
      </w:r>
      <w:r>
        <w:rPr>
          <w:rFonts w:eastAsia="宋体" w:hint="eastAsia"/>
          <w:color w:val="000000"/>
          <w:sz w:val="18"/>
          <w:szCs w:val="32"/>
        </w:rPr>
        <w:t xml:space="preserve"> 2.2.8</w:t>
      </w:r>
      <w:r>
        <w:rPr>
          <w:rFonts w:eastAsia="宋体" w:hint="eastAsia"/>
          <w:color w:val="000000"/>
          <w:sz w:val="18"/>
          <w:szCs w:val="32"/>
        </w:rPr>
        <w:t>挖掘机</w:t>
      </w:r>
      <w:r>
        <w:rPr>
          <w:rFonts w:eastAsia="宋体" w:hint="eastAsia"/>
          <w:color w:val="000000"/>
          <w:sz w:val="18"/>
          <w:szCs w:val="32"/>
        </w:rPr>
        <w:t xml:space="preserve"> </w:t>
      </w:r>
      <w:r>
        <w:rPr>
          <w:rFonts w:eastAsia="宋体" w:hint="eastAsia"/>
          <w:color w:val="000000"/>
          <w:sz w:val="18"/>
          <w:szCs w:val="32"/>
        </w:rPr>
        <w:t>第</w:t>
      </w:r>
      <w:r>
        <w:rPr>
          <w:rFonts w:eastAsia="宋体" w:hint="eastAsia"/>
          <w:color w:val="000000"/>
          <w:sz w:val="18"/>
          <w:szCs w:val="32"/>
        </w:rPr>
        <w:t>3</w:t>
      </w:r>
      <w:r>
        <w:rPr>
          <w:rFonts w:eastAsia="宋体" w:hint="eastAsia"/>
          <w:color w:val="000000"/>
          <w:sz w:val="18"/>
          <w:szCs w:val="32"/>
        </w:rPr>
        <w:t>条：挖掘时作业人员不得在铲斗作业回转半径范围内停留</w:t>
      </w:r>
    </w:p>
  </w:footnote>
  <w:footnote w:id="2">
    <w:p w14:paraId="6215C455" w14:textId="77777777" w:rsidR="001C4E7E" w:rsidRDefault="00000000">
      <w:pPr>
        <w:snapToGrid w:val="0"/>
        <w:jc w:val="left"/>
        <w:rPr>
          <w:rFonts w:eastAsia="宋体" w:cs="宋体"/>
          <w:color w:val="000000"/>
          <w:sz w:val="18"/>
          <w:szCs w:val="32"/>
        </w:rPr>
      </w:pPr>
      <w:r>
        <w:rPr>
          <w:rFonts w:eastAsia="宋体" w:cs="宋体" w:hint="eastAsia"/>
          <w:color w:val="000000"/>
          <w:sz w:val="18"/>
          <w:szCs w:val="32"/>
        </w:rPr>
        <w:t>[</w:t>
      </w:r>
      <w:r>
        <w:rPr>
          <w:rFonts w:eastAsia="宋体" w:cs="宋体" w:hint="eastAsia"/>
          <w:color w:val="000000"/>
          <w:sz w:val="18"/>
          <w:szCs w:val="32"/>
        </w:rPr>
        <w:footnoteRef/>
      </w:r>
      <w:r>
        <w:rPr>
          <w:rFonts w:eastAsia="宋体" w:cs="宋体" w:hint="eastAsia"/>
          <w:color w:val="000000"/>
          <w:sz w:val="18"/>
          <w:szCs w:val="32"/>
        </w:rPr>
        <w:t xml:space="preserve">]  </w:t>
      </w:r>
      <w:r>
        <w:rPr>
          <w:rFonts w:eastAsia="宋体" w:cs="宋体" w:hint="eastAsia"/>
          <w:color w:val="000000"/>
          <w:sz w:val="18"/>
          <w:szCs w:val="32"/>
        </w:rPr>
        <w:t>中华人民共和国安全生产法</w:t>
      </w:r>
      <w:proofErr w:type="gramStart"/>
      <w:r>
        <w:rPr>
          <w:rFonts w:eastAsia="宋体" w:cs="宋体" w:hint="eastAsia"/>
          <w:color w:val="000000"/>
          <w:sz w:val="18"/>
          <w:szCs w:val="32"/>
        </w:rPr>
        <w:t>》</w:t>
      </w:r>
      <w:proofErr w:type="gramEnd"/>
      <w:r>
        <w:rPr>
          <w:rFonts w:eastAsia="宋体" w:cs="宋体" w:hint="eastAsia"/>
          <w:color w:val="000000"/>
          <w:sz w:val="18"/>
          <w:szCs w:val="32"/>
        </w:rPr>
        <w:t>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3">
    <w:p w14:paraId="7819DFFF" w14:textId="77777777" w:rsidR="001C4E7E" w:rsidRDefault="00000000">
      <w:pPr>
        <w:snapToGrid w:val="0"/>
        <w:spacing w:line="240" w:lineRule="auto"/>
        <w:jc w:val="left"/>
        <w:rPr>
          <w:rFonts w:eastAsia="宋体" w:cs="宋体"/>
          <w:sz w:val="18"/>
          <w:szCs w:val="18"/>
        </w:rPr>
      </w:pPr>
      <w:r>
        <w:rPr>
          <w:rFonts w:eastAsia="宋体" w:cs="宋体" w:hint="eastAsia"/>
          <w:color w:val="000000"/>
          <w:sz w:val="18"/>
          <w:szCs w:val="32"/>
        </w:rPr>
        <w:t>[</w:t>
      </w:r>
      <w:r>
        <w:rPr>
          <w:rFonts w:eastAsia="宋体" w:cs="宋体" w:hint="eastAsia"/>
          <w:color w:val="000000"/>
          <w:sz w:val="18"/>
          <w:szCs w:val="32"/>
        </w:rPr>
        <w:footnoteRef/>
      </w:r>
      <w:r>
        <w:rPr>
          <w:rFonts w:eastAsia="宋体" w:cs="宋体" w:hint="eastAsia"/>
          <w:color w:val="000000"/>
          <w:sz w:val="18"/>
          <w:szCs w:val="32"/>
        </w:rPr>
        <w:t xml:space="preserve">]  </w:t>
      </w:r>
      <w:r>
        <w:rPr>
          <w:rFonts w:eastAsia="宋体" w:cs="宋体" w:hint="eastAsia"/>
          <w:color w:val="000000"/>
          <w:sz w:val="18"/>
          <w:szCs w:val="32"/>
        </w:rPr>
        <w:t>《中华人民共和国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footnote>
  <w:footnote w:id="4">
    <w:p w14:paraId="13B321CA" w14:textId="77777777" w:rsidR="001C4E7E" w:rsidRDefault="00000000">
      <w:pPr>
        <w:snapToGrid w:val="0"/>
        <w:spacing w:line="240" w:lineRule="auto"/>
        <w:rPr>
          <w:rFonts w:eastAsia="宋体" w:cs="宋体"/>
          <w:sz w:val="18"/>
          <w:szCs w:val="18"/>
        </w:rPr>
      </w:pPr>
      <w:r>
        <w:rPr>
          <w:rFonts w:eastAsia="宋体" w:cs="宋体" w:hint="eastAsia"/>
          <w:color w:val="000000"/>
          <w:sz w:val="18"/>
          <w:szCs w:val="32"/>
        </w:rPr>
        <w:t>[</w:t>
      </w:r>
      <w:r>
        <w:rPr>
          <w:rFonts w:eastAsia="宋体" w:cs="宋体" w:hint="eastAsia"/>
          <w:color w:val="000000"/>
          <w:sz w:val="18"/>
          <w:szCs w:val="32"/>
        </w:rPr>
        <w:footnoteRef/>
      </w:r>
      <w:r>
        <w:rPr>
          <w:rFonts w:eastAsia="宋体" w:cs="宋体" w:hint="eastAsia"/>
          <w:color w:val="000000"/>
          <w:sz w:val="18"/>
          <w:szCs w:val="32"/>
        </w:rPr>
        <w:t xml:space="preserve">]  </w:t>
      </w:r>
      <w:r>
        <w:rPr>
          <w:rFonts w:eastAsia="宋体" w:cs="宋体" w:hint="eastAsia"/>
          <w:color w:val="000000"/>
          <w:sz w:val="18"/>
          <w:szCs w:val="32"/>
        </w:rPr>
        <w:t>《中华人民共和国安全生产法》第一百一十四条第一款第一项：发生生产安全事故，对负有责任的生产经营单位除要求其依法承担相应的赔偿等责任外，由应急管理部门依照下列规定处以罚款：（一）发生一般事故的，处三十万</w:t>
      </w:r>
      <w:r>
        <w:rPr>
          <w:rFonts w:eastAsia="宋体" w:cs="宋体" w:hint="eastAsia"/>
          <w:sz w:val="18"/>
          <w:szCs w:val="32"/>
        </w:rPr>
        <w:t>元以上一百万元以下的罚款。</w:t>
      </w:r>
    </w:p>
  </w:footnote>
  <w:footnote w:id="5">
    <w:p w14:paraId="5A240871" w14:textId="77777777" w:rsidR="001C4E7E" w:rsidRDefault="00000000">
      <w:pPr>
        <w:snapToGrid w:val="0"/>
        <w:jc w:val="left"/>
        <w:rPr>
          <w:rFonts w:ascii="宋体" w:eastAsia="宋体" w:hAnsi="宋体" w:cs="宋体" w:hint="eastAsia"/>
          <w:sz w:val="18"/>
          <w:szCs w:val="18"/>
        </w:rPr>
      </w:pPr>
      <w:r>
        <w:rPr>
          <w:rFonts w:ascii="宋体" w:eastAsia="宋体" w:hAnsi="宋体" w:cs="宋体" w:hint="eastAsia"/>
          <w:sz w:val="18"/>
          <w:szCs w:val="18"/>
        </w:rPr>
        <w:t>[</w:t>
      </w:r>
      <w:r>
        <w:rPr>
          <w:rFonts w:ascii="宋体" w:eastAsia="宋体" w:hAnsi="宋体" w:cs="宋体" w:hint="eastAsia"/>
          <w:sz w:val="18"/>
          <w:szCs w:val="18"/>
        </w:rPr>
        <w:footnoteRef/>
      </w:r>
      <w:r>
        <w:rPr>
          <w:rFonts w:ascii="宋体" w:eastAsia="宋体" w:hAnsi="宋体" w:cs="宋体" w:hint="eastAsia"/>
          <w:sz w:val="18"/>
          <w:szCs w:val="18"/>
        </w:rPr>
        <w:t>]</w:t>
      </w:r>
      <w:r>
        <w:rPr>
          <w:rFonts w:ascii="宋体" w:eastAsia="宋体" w:hAnsi="宋体" w:cs="宋体" w:hint="eastAsia"/>
          <w:sz w:val="18"/>
          <w:szCs w:val="18"/>
        </w:rPr>
        <w:t>《生产安全事故罚款处罚规定》第十四条第二项：事故发生单位对一般事故负有责任的，依照下列规定处以罚款：（二）造成1人死亡，或者3人以上6人以下重伤，或者300万元以上500万元以下直接经济损失的，处50万元以上70万元以下的罚款。</w:t>
      </w:r>
    </w:p>
  </w:footnote>
  <w:footnote w:id="6">
    <w:p w14:paraId="3364AA86" w14:textId="77777777" w:rsidR="001C4E7E" w:rsidRDefault="00000000">
      <w:pPr>
        <w:snapToGrid w:val="0"/>
        <w:spacing w:line="240" w:lineRule="auto"/>
        <w:jc w:val="left"/>
        <w:rPr>
          <w:rFonts w:eastAsia="宋体" w:cs="宋体"/>
          <w:sz w:val="18"/>
          <w:szCs w:val="18"/>
        </w:rPr>
      </w:pPr>
      <w:r>
        <w:rPr>
          <w:rFonts w:eastAsia="宋体" w:cs="宋体" w:hint="eastAsia"/>
          <w:sz w:val="18"/>
          <w:szCs w:val="32"/>
        </w:rPr>
        <w:t>[</w:t>
      </w:r>
      <w:r>
        <w:rPr>
          <w:rFonts w:eastAsia="宋体" w:cs="宋体" w:hint="eastAsia"/>
          <w:sz w:val="18"/>
          <w:szCs w:val="32"/>
        </w:rPr>
        <w:footnoteRef/>
      </w:r>
      <w:r>
        <w:rPr>
          <w:rFonts w:eastAsia="宋体" w:cs="宋体" w:hint="eastAsia"/>
          <w:sz w:val="18"/>
          <w:szCs w:val="32"/>
        </w:rPr>
        <w:t xml:space="preserve">] </w:t>
      </w:r>
      <w:r>
        <w:rPr>
          <w:rFonts w:eastAsia="宋体" w:cs="宋体" w:hint="eastAsia"/>
          <w:sz w:val="18"/>
          <w:szCs w:val="32"/>
        </w:rPr>
        <w:t>《生产安全事故报告和调查处理条例》第四条第一款：事故报告应当及时、准确、完整，任何单位和个人对事故不得迟报、漏报、谎报或者瞒报。</w:t>
      </w:r>
    </w:p>
  </w:footnote>
  <w:footnote w:id="7">
    <w:p w14:paraId="37EE977E" w14:textId="77777777" w:rsidR="001C4E7E" w:rsidRDefault="00000000">
      <w:pPr>
        <w:snapToGrid w:val="0"/>
        <w:spacing w:line="240" w:lineRule="auto"/>
        <w:jc w:val="left"/>
        <w:rPr>
          <w:rFonts w:eastAsia="宋体" w:cs="宋体"/>
          <w:sz w:val="18"/>
          <w:szCs w:val="32"/>
        </w:rPr>
      </w:pPr>
      <w:r>
        <w:rPr>
          <w:rFonts w:eastAsia="宋体" w:cs="宋体" w:hint="eastAsia"/>
          <w:color w:val="000000"/>
          <w:sz w:val="18"/>
          <w:szCs w:val="32"/>
        </w:rPr>
        <w:t>[</w:t>
      </w:r>
      <w:r>
        <w:rPr>
          <w:rFonts w:eastAsia="宋体" w:cs="宋体" w:hint="eastAsia"/>
          <w:color w:val="000000"/>
          <w:sz w:val="18"/>
          <w:szCs w:val="32"/>
        </w:rPr>
        <w:footnoteRef/>
      </w:r>
      <w:r>
        <w:rPr>
          <w:rFonts w:eastAsia="宋体" w:cs="宋体" w:hint="eastAsia"/>
          <w:color w:val="000000"/>
          <w:sz w:val="18"/>
          <w:szCs w:val="32"/>
        </w:rPr>
        <w:t xml:space="preserve">]  </w:t>
      </w:r>
      <w:r>
        <w:rPr>
          <w:rFonts w:eastAsia="宋体" w:cs="宋体" w:hint="eastAsia"/>
          <w:color w:val="000000"/>
          <w:sz w:val="18"/>
          <w:szCs w:val="32"/>
        </w:rPr>
        <w:t>《生产安全事故报告和调查处理条例》第三十六条第一项：事故发生单位及其有关人员有下列行为之一的，对事故发生单位处</w:t>
      </w:r>
      <w:r>
        <w:rPr>
          <w:rFonts w:eastAsia="宋体" w:cs="宋体" w:hint="eastAsia"/>
          <w:color w:val="000000"/>
          <w:sz w:val="18"/>
          <w:szCs w:val="32"/>
        </w:rPr>
        <w:t>100</w:t>
      </w:r>
      <w:r>
        <w:rPr>
          <w:rFonts w:eastAsia="宋体" w:cs="宋体" w:hint="eastAsia"/>
          <w:color w:val="000000"/>
          <w:sz w:val="18"/>
          <w:szCs w:val="32"/>
        </w:rPr>
        <w:t>万元以上</w:t>
      </w:r>
      <w:r>
        <w:rPr>
          <w:rFonts w:eastAsia="宋体" w:cs="宋体" w:hint="eastAsia"/>
          <w:color w:val="000000"/>
          <w:sz w:val="18"/>
          <w:szCs w:val="32"/>
        </w:rPr>
        <w:t>500</w:t>
      </w:r>
      <w:r>
        <w:rPr>
          <w:rFonts w:eastAsia="宋体" w:cs="宋体" w:hint="eastAsia"/>
          <w:color w:val="000000"/>
          <w:sz w:val="18"/>
          <w:szCs w:val="32"/>
        </w:rPr>
        <w:t>万元以下的罚款；对主要负责人、直接负责的主管人员和其他直接责任人员处上一年年收入</w:t>
      </w:r>
      <w:r>
        <w:rPr>
          <w:rFonts w:eastAsia="宋体" w:cs="宋体" w:hint="eastAsia"/>
          <w:color w:val="000000"/>
          <w:sz w:val="18"/>
          <w:szCs w:val="32"/>
        </w:rPr>
        <w:t>60%</w:t>
      </w:r>
      <w:r>
        <w:rPr>
          <w:rFonts w:eastAsia="宋体" w:cs="宋体" w:hint="eastAsia"/>
          <w:color w:val="000000"/>
          <w:sz w:val="18"/>
          <w:szCs w:val="32"/>
        </w:rPr>
        <w:t>至</w:t>
      </w:r>
      <w:r>
        <w:rPr>
          <w:rFonts w:eastAsia="宋体" w:cs="宋体" w:hint="eastAsia"/>
          <w:color w:val="000000"/>
          <w:sz w:val="18"/>
          <w:szCs w:val="32"/>
        </w:rPr>
        <w:t>100%</w:t>
      </w:r>
      <w:r>
        <w:rPr>
          <w:rFonts w:eastAsia="宋体" w:cs="宋体" w:hint="eastAsia"/>
          <w:color w:val="000000"/>
          <w:sz w:val="18"/>
          <w:szCs w:val="32"/>
        </w:rPr>
        <w:t>的罚款；属于国家工作人员的，并依法给予处分；构成违反治安管理行为的，由公安机关依法给予</w:t>
      </w:r>
      <w:r>
        <w:rPr>
          <w:rFonts w:eastAsia="宋体" w:cs="宋体" w:hint="eastAsia"/>
          <w:sz w:val="18"/>
          <w:szCs w:val="32"/>
        </w:rPr>
        <w:t>治安管理处罚；构成犯罪的，依法追究刑事责任：（一）谎报或者瞒报事故的。</w:t>
      </w:r>
    </w:p>
  </w:footnote>
  <w:footnote w:id="8">
    <w:p w14:paraId="57369B2F" w14:textId="77777777" w:rsidR="001C4E7E" w:rsidRDefault="00000000">
      <w:pPr>
        <w:snapToGrid w:val="0"/>
        <w:jc w:val="left"/>
        <w:rPr>
          <w:rFonts w:ascii="宋体" w:eastAsia="宋体" w:hAnsi="宋体" w:cs="宋体" w:hint="eastAsia"/>
          <w:sz w:val="18"/>
          <w:szCs w:val="18"/>
        </w:rPr>
      </w:pPr>
      <w:r>
        <w:rPr>
          <w:rFonts w:ascii="宋体" w:eastAsia="宋体" w:hAnsi="宋体" w:cs="宋体" w:hint="eastAsia"/>
          <w:sz w:val="18"/>
          <w:szCs w:val="18"/>
        </w:rPr>
        <w:t>[</w:t>
      </w:r>
      <w:r>
        <w:rPr>
          <w:rFonts w:ascii="宋体" w:eastAsia="宋体" w:hAnsi="宋体" w:cs="宋体" w:hint="eastAsia"/>
          <w:sz w:val="18"/>
          <w:szCs w:val="18"/>
        </w:rPr>
        <w:footnoteRef/>
      </w:r>
      <w:r>
        <w:rPr>
          <w:rFonts w:ascii="宋体" w:eastAsia="宋体" w:hAnsi="宋体" w:cs="宋体" w:hint="eastAsia"/>
          <w:sz w:val="18"/>
          <w:szCs w:val="18"/>
        </w:rPr>
        <w:t>]</w:t>
      </w:r>
      <w:r>
        <w:rPr>
          <w:rFonts w:ascii="宋体" w:eastAsia="宋体" w:hAnsi="宋体" w:cs="宋体" w:hint="eastAsia"/>
          <w:sz w:val="18"/>
          <w:szCs w:val="18"/>
        </w:rPr>
        <w:t>《生产安全事故罚款处罚规定》第十三条第一款第一项：事故发生单位有《生产安全事故报告和调查处理条例》第三十六条第一项至第五项规定的行为之一的，依照下列规定处以罚款：（一）发生一般事故的，处100万元以上150万元以下的罚款。</w:t>
      </w:r>
    </w:p>
  </w:footnote>
  <w:footnote w:id="9">
    <w:p w14:paraId="64EC2ED1" w14:textId="77777777" w:rsidR="001C4E7E" w:rsidRDefault="00000000">
      <w:pPr>
        <w:snapToGrid w:val="0"/>
        <w:spacing w:line="240" w:lineRule="auto"/>
        <w:jc w:val="left"/>
        <w:rPr>
          <w:rFonts w:eastAsia="宋体" w:cs="宋体"/>
          <w:sz w:val="18"/>
          <w:szCs w:val="18"/>
        </w:rPr>
      </w:pPr>
      <w:r>
        <w:rPr>
          <w:rFonts w:eastAsia="宋体" w:cs="宋体" w:hint="eastAsia"/>
          <w:sz w:val="18"/>
          <w:szCs w:val="32"/>
        </w:rPr>
        <w:t>[</w:t>
      </w:r>
      <w:r>
        <w:rPr>
          <w:rFonts w:eastAsia="宋体" w:cs="宋体" w:hint="eastAsia"/>
          <w:sz w:val="18"/>
          <w:szCs w:val="32"/>
        </w:rPr>
        <w:footnoteRef/>
      </w:r>
      <w:r>
        <w:rPr>
          <w:rFonts w:eastAsia="宋体" w:cs="宋体" w:hint="eastAsia"/>
          <w:sz w:val="18"/>
          <w:szCs w:val="32"/>
        </w:rPr>
        <w:t xml:space="preserve">]  </w:t>
      </w:r>
      <w:r>
        <w:rPr>
          <w:rFonts w:eastAsia="宋体" w:cs="宋体" w:hint="eastAsia"/>
          <w:sz w:val="18"/>
          <w:szCs w:val="32"/>
        </w:rPr>
        <w:t>《中华人民共和国安全生产法》第四十六条第一款：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footnote>
  <w:footnote w:id="10">
    <w:p w14:paraId="53CCF279" w14:textId="77777777" w:rsidR="001C4E7E" w:rsidRDefault="00000000">
      <w:pPr>
        <w:snapToGrid w:val="0"/>
        <w:jc w:val="left"/>
        <w:rPr>
          <w:rFonts w:eastAsia="宋体" w:cs="宋体"/>
          <w:color w:val="000000"/>
          <w:sz w:val="18"/>
          <w:szCs w:val="32"/>
        </w:rPr>
      </w:pPr>
      <w:r>
        <w:rPr>
          <w:rFonts w:eastAsia="宋体" w:cs="宋体" w:hint="eastAsia"/>
          <w:color w:val="000000"/>
          <w:sz w:val="18"/>
          <w:szCs w:val="32"/>
        </w:rPr>
        <w:t>[</w:t>
      </w:r>
      <w:r>
        <w:rPr>
          <w:rFonts w:eastAsia="宋体" w:cs="宋体" w:hint="eastAsia"/>
          <w:color w:val="000000"/>
          <w:sz w:val="18"/>
          <w:szCs w:val="32"/>
        </w:rPr>
        <w:footnoteRef/>
      </w:r>
      <w:r>
        <w:rPr>
          <w:rFonts w:eastAsia="宋体" w:cs="宋体" w:hint="eastAsia"/>
          <w:color w:val="000000"/>
          <w:sz w:val="18"/>
          <w:szCs w:val="32"/>
        </w:rPr>
        <w:t xml:space="preserve">]  </w:t>
      </w:r>
      <w:r>
        <w:rPr>
          <w:rFonts w:eastAsia="宋体" w:cs="宋体" w:hint="eastAsia"/>
          <w:color w:val="000000"/>
          <w:sz w:val="18"/>
          <w:szCs w:val="32"/>
        </w:rPr>
        <w:t>《中华人民共和国安全生产法》第二十一条第五项：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 w:id="11">
    <w:p w14:paraId="787EF108" w14:textId="77777777" w:rsidR="001C4E7E" w:rsidRDefault="00000000">
      <w:pPr>
        <w:keepNext/>
        <w:widowControl/>
        <w:snapToGrid w:val="0"/>
        <w:jc w:val="left"/>
        <w:rPr>
          <w:rFonts w:eastAsia="宋体" w:cs="宋体"/>
          <w:color w:val="000000"/>
          <w:sz w:val="18"/>
          <w:szCs w:val="32"/>
        </w:rPr>
      </w:pPr>
      <w:r>
        <w:rPr>
          <w:rFonts w:eastAsia="宋体" w:cs="宋体" w:hint="eastAsia"/>
          <w:color w:val="000000"/>
          <w:sz w:val="18"/>
          <w:szCs w:val="32"/>
        </w:rPr>
        <w:t>[</w:t>
      </w:r>
      <w:r>
        <w:rPr>
          <w:rFonts w:eastAsia="宋体" w:cs="宋体" w:hint="eastAsia"/>
          <w:color w:val="000000"/>
          <w:sz w:val="18"/>
          <w:szCs w:val="32"/>
        </w:rPr>
        <w:footnoteRef/>
      </w:r>
      <w:r>
        <w:rPr>
          <w:rFonts w:eastAsia="宋体" w:cs="宋体" w:hint="eastAsia"/>
          <w:color w:val="000000"/>
          <w:sz w:val="18"/>
          <w:szCs w:val="32"/>
        </w:rPr>
        <w:t xml:space="preserve">]  </w:t>
      </w:r>
      <w:r>
        <w:rPr>
          <w:rFonts w:eastAsia="宋体" w:cs="宋体" w:hint="eastAsia"/>
          <w:color w:val="000000"/>
          <w:sz w:val="18"/>
          <w:szCs w:val="32"/>
        </w:rPr>
        <w:t>《中华人民共和国安全生产法》第九十五条第一项：生产经营单位的主要负责人未履行本法规定的安全生产管理职责，导致发生生产安全事故的，由应急管理部门依照下列规定处以罚款：（一）发生一般事故的，处上一年年收入百分之四十的罚款。</w:t>
      </w:r>
    </w:p>
  </w:footnote>
  <w:footnote w:id="12">
    <w:p w14:paraId="38F1C162" w14:textId="77777777" w:rsidR="001C4E7E" w:rsidRDefault="00000000">
      <w:pPr>
        <w:snapToGrid w:val="0"/>
        <w:jc w:val="left"/>
        <w:rPr>
          <w:rFonts w:ascii="宋体" w:eastAsia="宋体" w:hAnsi="宋体" w:cs="宋体" w:hint="eastAsia"/>
          <w:sz w:val="18"/>
          <w:szCs w:val="18"/>
        </w:rPr>
      </w:pPr>
      <w:r>
        <w:rPr>
          <w:rFonts w:ascii="宋体" w:eastAsia="宋体" w:hAnsi="宋体" w:cs="宋体" w:hint="eastAsia"/>
          <w:sz w:val="18"/>
          <w:szCs w:val="18"/>
        </w:rPr>
        <w:t>[</w:t>
      </w:r>
      <w:r>
        <w:rPr>
          <w:rFonts w:ascii="宋体" w:eastAsia="宋体" w:hAnsi="宋体" w:cs="宋体" w:hint="eastAsia"/>
          <w:sz w:val="18"/>
          <w:szCs w:val="18"/>
        </w:rPr>
        <w:footnoteRef/>
      </w:r>
      <w:r>
        <w:rPr>
          <w:rFonts w:ascii="宋体" w:eastAsia="宋体" w:hAnsi="宋体" w:cs="宋体" w:hint="eastAsia"/>
          <w:sz w:val="18"/>
          <w:szCs w:val="18"/>
        </w:rPr>
        <w:t>]</w:t>
      </w:r>
      <w:r>
        <w:rPr>
          <w:rFonts w:ascii="宋体" w:eastAsia="宋体" w:hAnsi="宋体" w:cs="宋体" w:hint="eastAsia"/>
          <w:sz w:val="18"/>
          <w:szCs w:val="18"/>
        </w:rPr>
        <w:t>《生产安全事故罚款处罚规定》第十九条第一项：事故发生单位主要负责人未依法履行安全生产管理职责，导致事故发生的，依照下列规定处以罚款：（一）发生一般事故的，处上一年年收入40%的罚款。</w:t>
      </w:r>
    </w:p>
  </w:footnote>
  <w:footnote w:id="13">
    <w:p w14:paraId="2D94A1A6" w14:textId="77777777" w:rsidR="001C4E7E" w:rsidRDefault="00000000">
      <w:pPr>
        <w:keepNext/>
        <w:widowControl/>
        <w:snapToGrid w:val="0"/>
        <w:jc w:val="left"/>
        <w:rPr>
          <w:rFonts w:eastAsia="宋体" w:cs="宋体"/>
          <w:color w:val="000000"/>
          <w:sz w:val="18"/>
          <w:szCs w:val="32"/>
        </w:rPr>
      </w:pPr>
      <w:r>
        <w:rPr>
          <w:rFonts w:eastAsia="宋体" w:cs="宋体" w:hint="eastAsia"/>
          <w:color w:val="000000"/>
          <w:sz w:val="18"/>
          <w:szCs w:val="32"/>
        </w:rPr>
        <w:t>[</w:t>
      </w:r>
      <w:r>
        <w:rPr>
          <w:rFonts w:eastAsia="宋体" w:cs="宋体" w:hint="eastAsia"/>
          <w:color w:val="000000"/>
          <w:sz w:val="18"/>
          <w:szCs w:val="32"/>
        </w:rPr>
        <w:footnoteRef/>
      </w:r>
      <w:r>
        <w:rPr>
          <w:rFonts w:eastAsia="宋体" w:cs="宋体" w:hint="eastAsia"/>
          <w:color w:val="000000"/>
          <w:sz w:val="18"/>
          <w:szCs w:val="32"/>
        </w:rPr>
        <w:t xml:space="preserve">]  </w:t>
      </w:r>
      <w:r>
        <w:rPr>
          <w:rFonts w:eastAsia="宋体" w:cs="宋体" w:hint="eastAsia"/>
          <w:color w:val="000000"/>
          <w:sz w:val="18"/>
          <w:szCs w:val="32"/>
        </w:rPr>
        <w:t>《重庆市安全生产条例》第十六条第二款：生产经营单位设置专项工作负责人职务的，该负责人对分管工作中的安全生产承担直接监督管理责任……。</w:t>
      </w:r>
    </w:p>
  </w:footnote>
  <w:footnote w:id="14">
    <w:p w14:paraId="3A0A1700" w14:textId="77777777" w:rsidR="001C4E7E" w:rsidRDefault="00000000">
      <w:pPr>
        <w:snapToGrid w:val="0"/>
        <w:jc w:val="left"/>
        <w:rPr>
          <w:rFonts w:eastAsia="宋体" w:cs="宋体"/>
          <w:color w:val="000000"/>
          <w:sz w:val="18"/>
          <w:szCs w:val="32"/>
        </w:rPr>
      </w:pPr>
      <w:r>
        <w:rPr>
          <w:rFonts w:eastAsia="宋体" w:cs="宋体" w:hint="eastAsia"/>
          <w:color w:val="000000"/>
          <w:sz w:val="18"/>
          <w:szCs w:val="32"/>
        </w:rPr>
        <w:t>[</w:t>
      </w:r>
      <w:r>
        <w:rPr>
          <w:rFonts w:eastAsia="宋体" w:cs="宋体" w:hint="eastAsia"/>
          <w:color w:val="000000"/>
          <w:sz w:val="18"/>
          <w:szCs w:val="32"/>
        </w:rPr>
        <w:footnoteRef/>
      </w:r>
      <w:r>
        <w:rPr>
          <w:rFonts w:eastAsia="宋体" w:cs="宋体" w:hint="eastAsia"/>
          <w:color w:val="000000"/>
          <w:sz w:val="18"/>
          <w:szCs w:val="32"/>
        </w:rPr>
        <w:t xml:space="preserve">]  </w:t>
      </w:r>
      <w:r>
        <w:rPr>
          <w:rFonts w:eastAsia="宋体" w:cs="宋体" w:hint="eastAsia"/>
          <w:color w:val="000000"/>
          <w:sz w:val="18"/>
          <w:szCs w:val="32"/>
        </w:rPr>
        <w:t>《重庆市安全生产条例》第五十八条第二项、第三项、第四项：违反本条例规定，生产经营单位有关人员或者其他直接责任人员对发生生产安全事故负有责任，有下列行为之一的，处以一万元以上三万元以下的罚款；构成犯罪的，依法追究刑事责任：（二）本人未履行本条例规定的岗位安全管理责任、冒险作业，对事故发生负有责任的；（三）违反操作规程、生产工艺、技术标准或者安全管理规定作业的；（四）对已经发现的事故隐患不及时报告或者不及时采取措施导致发生事故的。</w:t>
      </w:r>
    </w:p>
  </w:footnote>
  <w:footnote w:id="15">
    <w:p w14:paraId="30212F98" w14:textId="77777777" w:rsidR="001C4E7E" w:rsidRDefault="00000000">
      <w:pPr>
        <w:snapToGrid w:val="0"/>
        <w:jc w:val="left"/>
        <w:rPr>
          <w:rFonts w:ascii="宋体" w:eastAsia="宋体" w:hAnsi="宋体" w:cs="宋体" w:hint="eastAsia"/>
          <w:sz w:val="18"/>
          <w:szCs w:val="18"/>
        </w:rPr>
      </w:pPr>
      <w:r>
        <w:rPr>
          <w:rFonts w:ascii="宋体" w:eastAsia="宋体" w:hAnsi="宋体" w:cs="宋体" w:hint="eastAsia"/>
          <w:sz w:val="18"/>
          <w:szCs w:val="18"/>
        </w:rPr>
        <w:t>[</w:t>
      </w:r>
      <w:r>
        <w:rPr>
          <w:rFonts w:ascii="宋体" w:eastAsia="宋体" w:hAnsi="宋体" w:cs="宋体" w:hint="eastAsia"/>
          <w:sz w:val="18"/>
          <w:szCs w:val="18"/>
        </w:rPr>
        <w:footnoteRef/>
      </w:r>
      <w:r>
        <w:rPr>
          <w:rFonts w:ascii="宋体" w:eastAsia="宋体" w:hAnsi="宋体" w:cs="宋体" w:hint="eastAsia"/>
          <w:sz w:val="18"/>
          <w:szCs w:val="18"/>
        </w:rPr>
        <w:t>]</w:t>
      </w:r>
      <w:r>
        <w:rPr>
          <w:rFonts w:ascii="宋体" w:eastAsia="宋体" w:hAnsi="宋体" w:cs="宋体" w:hint="eastAsia"/>
          <w:sz w:val="18"/>
          <w:szCs w:val="18"/>
        </w:rPr>
        <w:t>《生产安全事故报告和调查处理条例》第九条第一款：事故发生后，事故现场有关人员应当立即向本单位负责人报告；单位负责人接到报告后，应当于1小时内向事故发生地县级以上人民政府安全生产监督管理部门和负有安全生产监督管理职责的有关部门报告。</w:t>
      </w:r>
    </w:p>
  </w:footnote>
  <w:footnote w:id="16">
    <w:p w14:paraId="042BB6D6" w14:textId="77777777" w:rsidR="001C4E7E" w:rsidRDefault="00000000">
      <w:pPr>
        <w:snapToGrid w:val="0"/>
        <w:jc w:val="left"/>
        <w:rPr>
          <w:rFonts w:ascii="宋体" w:eastAsia="宋体" w:hAnsi="宋体" w:cs="宋体" w:hint="eastAsia"/>
          <w:sz w:val="18"/>
          <w:szCs w:val="18"/>
        </w:rPr>
      </w:pPr>
      <w:r>
        <w:rPr>
          <w:rFonts w:ascii="宋体" w:eastAsia="宋体" w:hAnsi="宋体" w:cs="宋体" w:hint="eastAsia"/>
          <w:sz w:val="18"/>
          <w:szCs w:val="18"/>
        </w:rPr>
        <w:t>[</w:t>
      </w:r>
      <w:r>
        <w:rPr>
          <w:rFonts w:ascii="宋体" w:eastAsia="宋体" w:hAnsi="宋体" w:cs="宋体" w:hint="eastAsia"/>
          <w:sz w:val="18"/>
          <w:szCs w:val="18"/>
        </w:rPr>
        <w:footnoteRef/>
      </w:r>
      <w:r>
        <w:rPr>
          <w:rFonts w:ascii="宋体" w:eastAsia="宋体" w:hAnsi="宋体" w:cs="宋体" w:hint="eastAsia"/>
          <w:sz w:val="18"/>
          <w:szCs w:val="18"/>
        </w:rPr>
        <w:t>]</w:t>
      </w:r>
      <w:r>
        <w:rPr>
          <w:rFonts w:ascii="宋体" w:eastAsia="宋体" w:hAnsi="宋体" w:cs="宋体" w:hint="eastAsia"/>
          <w:sz w:val="18"/>
          <w:szCs w:val="18"/>
        </w:rPr>
        <w:t>《生产安全事故罚款处罚规定》第十二条：事故发生单位事故发生单位直接负责的主管人员和其他直接责任人员有《生产安全事故报告和调查处理条例》第三十六条规定的行为之一的，处上一年年收入60%至80％的罚款；贻误事故抢救或者造成事故扩大或者影响事故调查或者造成重大社会影响的，处上一年年收入80%至100％的罚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evenAndOddHeaders/>
  <w:drawingGridHorizontalSpacing w:val="161"/>
  <w:drawingGridVerticalSpacing w:val="300"/>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M0MDYwZmY3OGM1ZmNhZTU2NDhmZmJjYzhiZGZlZTkifQ=="/>
  </w:docVars>
  <w:rsids>
    <w:rsidRoot w:val="47C3282F"/>
    <w:rsid w:val="9FB9D304"/>
    <w:rsid w:val="AEFAB3FC"/>
    <w:rsid w:val="CF4F33C7"/>
    <w:rsid w:val="D9FF65BE"/>
    <w:rsid w:val="DD5E4526"/>
    <w:rsid w:val="DEFD2B0D"/>
    <w:rsid w:val="E7FB925D"/>
    <w:rsid w:val="E7FD2090"/>
    <w:rsid w:val="EDAF2443"/>
    <w:rsid w:val="EF7FCE9B"/>
    <w:rsid w:val="EFAF1425"/>
    <w:rsid w:val="EFFFCFA6"/>
    <w:rsid w:val="F5DDD96E"/>
    <w:rsid w:val="F7BA3292"/>
    <w:rsid w:val="FB7F4232"/>
    <w:rsid w:val="FCFFCA60"/>
    <w:rsid w:val="FF5DA552"/>
    <w:rsid w:val="FF7DAB95"/>
    <w:rsid w:val="FFABE11F"/>
    <w:rsid w:val="FFF34D7E"/>
    <w:rsid w:val="0004095D"/>
    <w:rsid w:val="000F3082"/>
    <w:rsid w:val="00114DC9"/>
    <w:rsid w:val="00116FBE"/>
    <w:rsid w:val="00125932"/>
    <w:rsid w:val="001637AB"/>
    <w:rsid w:val="001A2DB6"/>
    <w:rsid w:val="001B5F4A"/>
    <w:rsid w:val="001C4E7E"/>
    <w:rsid w:val="002256DD"/>
    <w:rsid w:val="00284448"/>
    <w:rsid w:val="002A549F"/>
    <w:rsid w:val="00342B31"/>
    <w:rsid w:val="003A135D"/>
    <w:rsid w:val="003E1284"/>
    <w:rsid w:val="003F5A98"/>
    <w:rsid w:val="00407EBF"/>
    <w:rsid w:val="00441597"/>
    <w:rsid w:val="00453AF3"/>
    <w:rsid w:val="004B305E"/>
    <w:rsid w:val="004E0378"/>
    <w:rsid w:val="00502E58"/>
    <w:rsid w:val="00504EB7"/>
    <w:rsid w:val="005C1EB0"/>
    <w:rsid w:val="00663E34"/>
    <w:rsid w:val="0066734F"/>
    <w:rsid w:val="006758EA"/>
    <w:rsid w:val="0069351C"/>
    <w:rsid w:val="006A5E10"/>
    <w:rsid w:val="0070646B"/>
    <w:rsid w:val="007241B3"/>
    <w:rsid w:val="00733AC8"/>
    <w:rsid w:val="007B0FE1"/>
    <w:rsid w:val="007F2EB6"/>
    <w:rsid w:val="00807E74"/>
    <w:rsid w:val="0084306A"/>
    <w:rsid w:val="00892D11"/>
    <w:rsid w:val="008B24E3"/>
    <w:rsid w:val="008C53FE"/>
    <w:rsid w:val="008C7741"/>
    <w:rsid w:val="00923B9C"/>
    <w:rsid w:val="0095711C"/>
    <w:rsid w:val="009A6B41"/>
    <w:rsid w:val="00A2231A"/>
    <w:rsid w:val="00AA79E9"/>
    <w:rsid w:val="00AF4D87"/>
    <w:rsid w:val="00B30BC3"/>
    <w:rsid w:val="00B91731"/>
    <w:rsid w:val="00B96471"/>
    <w:rsid w:val="00B96F43"/>
    <w:rsid w:val="00BC22E9"/>
    <w:rsid w:val="00BC50C0"/>
    <w:rsid w:val="00BE18ED"/>
    <w:rsid w:val="00BE5A8F"/>
    <w:rsid w:val="00BF23EA"/>
    <w:rsid w:val="00C61A02"/>
    <w:rsid w:val="00C67D6C"/>
    <w:rsid w:val="00CA4E85"/>
    <w:rsid w:val="00CC46B2"/>
    <w:rsid w:val="00CF4473"/>
    <w:rsid w:val="00E16990"/>
    <w:rsid w:val="00E803E6"/>
    <w:rsid w:val="00E95419"/>
    <w:rsid w:val="00ED45E8"/>
    <w:rsid w:val="00F34EA9"/>
    <w:rsid w:val="00F56B48"/>
    <w:rsid w:val="00F87336"/>
    <w:rsid w:val="00FA723C"/>
    <w:rsid w:val="03BF5071"/>
    <w:rsid w:val="04021A26"/>
    <w:rsid w:val="04F42139"/>
    <w:rsid w:val="07733D40"/>
    <w:rsid w:val="08C02E64"/>
    <w:rsid w:val="097D59A9"/>
    <w:rsid w:val="0A7F61A9"/>
    <w:rsid w:val="0DED088F"/>
    <w:rsid w:val="0EDD4139"/>
    <w:rsid w:val="11823CDD"/>
    <w:rsid w:val="154A43FD"/>
    <w:rsid w:val="16AF60EC"/>
    <w:rsid w:val="18165696"/>
    <w:rsid w:val="18704903"/>
    <w:rsid w:val="194C4BBA"/>
    <w:rsid w:val="19F55343"/>
    <w:rsid w:val="1E0B3CCA"/>
    <w:rsid w:val="2550554B"/>
    <w:rsid w:val="259A0C93"/>
    <w:rsid w:val="25AA6F78"/>
    <w:rsid w:val="27FF0705"/>
    <w:rsid w:val="286F1926"/>
    <w:rsid w:val="2B78556A"/>
    <w:rsid w:val="2C1B5930"/>
    <w:rsid w:val="2FA03FC2"/>
    <w:rsid w:val="2FFF1B0E"/>
    <w:rsid w:val="30FC13B6"/>
    <w:rsid w:val="335C1754"/>
    <w:rsid w:val="345F3758"/>
    <w:rsid w:val="35EF5C64"/>
    <w:rsid w:val="36D912D0"/>
    <w:rsid w:val="371E397B"/>
    <w:rsid w:val="37293289"/>
    <w:rsid w:val="37842DC6"/>
    <w:rsid w:val="37851AAF"/>
    <w:rsid w:val="37CF1D7C"/>
    <w:rsid w:val="382A17B0"/>
    <w:rsid w:val="39BB5D2A"/>
    <w:rsid w:val="3AB75692"/>
    <w:rsid w:val="3BED565D"/>
    <w:rsid w:val="3C595ED2"/>
    <w:rsid w:val="3D250D85"/>
    <w:rsid w:val="3F6C4D27"/>
    <w:rsid w:val="43897749"/>
    <w:rsid w:val="44162C86"/>
    <w:rsid w:val="45447E80"/>
    <w:rsid w:val="45E242F7"/>
    <w:rsid w:val="47681674"/>
    <w:rsid w:val="47C3282F"/>
    <w:rsid w:val="49BC3674"/>
    <w:rsid w:val="4A6C03D2"/>
    <w:rsid w:val="4CDE522D"/>
    <w:rsid w:val="4E1655DA"/>
    <w:rsid w:val="4ECD19BB"/>
    <w:rsid w:val="4F7D50FE"/>
    <w:rsid w:val="4FE60881"/>
    <w:rsid w:val="4FFE6188"/>
    <w:rsid w:val="53294DEB"/>
    <w:rsid w:val="55412B13"/>
    <w:rsid w:val="575447C6"/>
    <w:rsid w:val="586B4E61"/>
    <w:rsid w:val="5A92127B"/>
    <w:rsid w:val="5BDB79FE"/>
    <w:rsid w:val="5FCFC71D"/>
    <w:rsid w:val="60865AEF"/>
    <w:rsid w:val="611A6778"/>
    <w:rsid w:val="637B0FEB"/>
    <w:rsid w:val="66046F26"/>
    <w:rsid w:val="66235B6E"/>
    <w:rsid w:val="677F280F"/>
    <w:rsid w:val="6A504553"/>
    <w:rsid w:val="6A7F805E"/>
    <w:rsid w:val="6AE700C7"/>
    <w:rsid w:val="6B98224A"/>
    <w:rsid w:val="6C6D37DC"/>
    <w:rsid w:val="6D5B4EEB"/>
    <w:rsid w:val="6DF37AB2"/>
    <w:rsid w:val="6F23473F"/>
    <w:rsid w:val="6FF95837"/>
    <w:rsid w:val="70215B61"/>
    <w:rsid w:val="74517986"/>
    <w:rsid w:val="75AE77D3"/>
    <w:rsid w:val="75DBD0F5"/>
    <w:rsid w:val="77AF85BD"/>
    <w:rsid w:val="77FF94DA"/>
    <w:rsid w:val="78EC1E1D"/>
    <w:rsid w:val="78EE6B97"/>
    <w:rsid w:val="7A993593"/>
    <w:rsid w:val="7BFE2F97"/>
    <w:rsid w:val="7D4916D1"/>
    <w:rsid w:val="7DBFF348"/>
    <w:rsid w:val="7DD74E6B"/>
    <w:rsid w:val="7EBE7F02"/>
    <w:rsid w:val="7F3B0CDC"/>
    <w:rsid w:val="7FA474D1"/>
    <w:rsid w:val="7FD91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6180F66"/>
  <w15:docId w15:val="{F6B1C568-3DFD-4EF1-BD47-134CE982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toc 1" w:uiPriority="39" w:unhideWhenUsed="1" w:qFormat="1"/>
    <w:lsdException w:name="toc 2" w:uiPriority="39" w:qFormat="1"/>
    <w:lsdException w:name="toc 3" w:uiPriority="39"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uiPriority="10" w:qFormat="1"/>
    <w:lsdException w:name="Default Paragraph Font" w:uiPriority="1" w:unhideWhenUsed="1"/>
    <w:lsdException w:name="Body Text" w:uiPriority="99" w:qFormat="1"/>
    <w:lsdException w:name="Body Text Indent" w:qFormat="1"/>
    <w:lsdException w:name="Message Header" w:qFormat="1"/>
    <w:lsdException w:name="Subtitle" w:qFormat="1"/>
    <w:lsdException w:name="Body Text First Indent" w:qFormat="1"/>
    <w:lsdException w:name="Body Text Firs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160" w:line="278" w:lineRule="auto"/>
      <w:jc w:val="both"/>
    </w:pPr>
    <w:rPr>
      <w:rFonts w:eastAsia="方正仿宋_GBK"/>
      <w:kern w:val="2"/>
      <w:sz w:val="32"/>
      <w:szCs w:val="24"/>
    </w:rPr>
  </w:style>
  <w:style w:type="paragraph" w:styleId="1">
    <w:name w:val="heading 1"/>
    <w:basedOn w:val="a"/>
    <w:next w:val="a"/>
    <w:qFormat/>
    <w:pPr>
      <w:keepNext/>
      <w:keepLines/>
      <w:spacing w:line="560" w:lineRule="exact"/>
      <w:ind w:firstLineChars="200" w:firstLine="200"/>
      <w:outlineLvl w:val="0"/>
    </w:pPr>
    <w:rPr>
      <w:rFonts w:eastAsia="方正楷体_GBK"/>
      <w:bCs/>
      <w:kern w:val="44"/>
      <w:szCs w:val="44"/>
    </w:rPr>
  </w:style>
  <w:style w:type="paragraph" w:styleId="20">
    <w:name w:val="heading 2"/>
    <w:basedOn w:val="a"/>
    <w:next w:val="a"/>
    <w:qFormat/>
    <w:pPr>
      <w:keepNext/>
      <w:keepLines/>
      <w:spacing w:before="260" w:after="260"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Body Text"/>
    <w:basedOn w:val="a"/>
    <w:next w:val="a"/>
    <w:uiPriority w:val="99"/>
    <w:qFormat/>
    <w:pPr>
      <w:spacing w:after="120"/>
    </w:pPr>
  </w:style>
  <w:style w:type="paragraph" w:styleId="4">
    <w:name w:val="index 4"/>
    <w:basedOn w:val="a"/>
    <w:next w:val="a"/>
    <w:qFormat/>
    <w:pPr>
      <w:ind w:leftChars="600" w:left="600"/>
    </w:pPr>
  </w:style>
  <w:style w:type="paragraph" w:styleId="TOC3">
    <w:name w:val="toc 3"/>
    <w:basedOn w:val="a"/>
    <w:next w:val="a"/>
    <w:autoRedefine/>
    <w:uiPriority w:val="39"/>
    <w:qFormat/>
    <w:pPr>
      <w:ind w:leftChars="400" w:left="840"/>
    </w:pPr>
  </w:style>
  <w:style w:type="paragraph" w:styleId="a5">
    <w:name w:val="footer"/>
    <w:basedOn w:val="a"/>
    <w:link w:val="a6"/>
    <w:uiPriority w:val="99"/>
    <w:qFormat/>
    <w:pPr>
      <w:tabs>
        <w:tab w:val="center" w:pos="4153"/>
        <w:tab w:val="right" w:pos="8306"/>
      </w:tabs>
      <w:snapToGrid w:val="0"/>
      <w:jc w:val="left"/>
    </w:pPr>
    <w:rPr>
      <w:rFonts w:eastAsia="宋体"/>
      <w:sz w:val="18"/>
      <w:szCs w:val="18"/>
    </w:rPr>
  </w:style>
  <w:style w:type="paragraph" w:styleId="a7">
    <w:name w:val="header"/>
    <w:basedOn w:val="a"/>
    <w:qFormat/>
    <w:pPr>
      <w:pBdr>
        <w:bottom w:val="single" w:sz="6" w:space="1" w:color="auto"/>
      </w:pBdr>
      <w:tabs>
        <w:tab w:val="center" w:pos="4153"/>
        <w:tab w:val="right" w:pos="8306"/>
      </w:tabs>
      <w:snapToGrid w:val="0"/>
      <w:jc w:val="center"/>
    </w:pPr>
    <w:rPr>
      <w:rFonts w:eastAsia="宋体"/>
      <w:sz w:val="18"/>
      <w:szCs w:val="18"/>
    </w:rPr>
  </w:style>
  <w:style w:type="paragraph" w:styleId="TOC1">
    <w:name w:val="toc 1"/>
    <w:basedOn w:val="a"/>
    <w:next w:val="a"/>
    <w:uiPriority w:val="39"/>
    <w:unhideWhenUsed/>
    <w:qFormat/>
    <w:pPr>
      <w:widowControl/>
      <w:tabs>
        <w:tab w:val="right" w:leader="dot" w:pos="8835"/>
      </w:tabs>
      <w:spacing w:line="520" w:lineRule="exact"/>
      <w:jc w:val="left"/>
    </w:pPr>
    <w:rPr>
      <w:rFonts w:ascii="黑体" w:eastAsia="黑体" w:hAnsi="黑体"/>
      <w:kern w:val="0"/>
      <w:sz w:val="24"/>
    </w:rPr>
  </w:style>
  <w:style w:type="paragraph" w:styleId="a8">
    <w:name w:val="Subtitle"/>
    <w:basedOn w:val="a"/>
    <w:next w:val="a"/>
    <w:qFormat/>
    <w:pPr>
      <w:spacing w:line="560" w:lineRule="exact"/>
      <w:ind w:firstLineChars="200" w:firstLine="200"/>
      <w:outlineLvl w:val="1"/>
    </w:pPr>
    <w:rPr>
      <w:rFonts w:ascii="等线 Light" w:hAnsi="等线 Light"/>
      <w:b/>
      <w:bCs/>
      <w:kern w:val="28"/>
      <w:szCs w:val="32"/>
    </w:rPr>
  </w:style>
  <w:style w:type="paragraph" w:styleId="a9">
    <w:name w:val="footnote text"/>
    <w:basedOn w:val="a"/>
    <w:qFormat/>
    <w:pPr>
      <w:snapToGrid w:val="0"/>
      <w:jc w:val="left"/>
    </w:pPr>
    <w:rPr>
      <w:sz w:val="18"/>
      <w:szCs w:val="18"/>
    </w:rPr>
  </w:style>
  <w:style w:type="paragraph" w:styleId="TOC2">
    <w:name w:val="toc 2"/>
    <w:basedOn w:val="a"/>
    <w:next w:val="a"/>
    <w:uiPriority w:val="39"/>
    <w:qFormat/>
    <w:pPr>
      <w:ind w:leftChars="200" w:left="420"/>
    </w:pPr>
  </w:style>
  <w:style w:type="paragraph" w:styleId="aa">
    <w:name w:val="Message Header"/>
    <w:basedOn w:val="a"/>
    <w:next w:val="a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sz w:val="24"/>
    </w:rPr>
  </w:style>
  <w:style w:type="paragraph" w:styleId="ab">
    <w:name w:val="Title"/>
    <w:basedOn w:val="a"/>
    <w:next w:val="a"/>
    <w:link w:val="ac"/>
    <w:uiPriority w:val="10"/>
    <w:qFormat/>
    <w:pPr>
      <w:spacing w:line="560" w:lineRule="exact"/>
      <w:ind w:firstLineChars="200" w:firstLine="200"/>
      <w:outlineLvl w:val="0"/>
    </w:pPr>
    <w:rPr>
      <w:rFonts w:ascii="等线 Light" w:eastAsia="黑体" w:hAnsi="等线 Light"/>
      <w:bCs/>
      <w:szCs w:val="32"/>
    </w:rPr>
  </w:style>
  <w:style w:type="paragraph" w:styleId="ad">
    <w:name w:val="Body Text First Indent"/>
    <w:basedOn w:val="a4"/>
    <w:qFormat/>
    <w:pPr>
      <w:ind w:firstLineChars="100" w:firstLine="420"/>
    </w:pPr>
  </w:style>
  <w:style w:type="character" w:styleId="ae">
    <w:name w:val="Hyperlink"/>
    <w:uiPriority w:val="99"/>
    <w:unhideWhenUsed/>
    <w:qFormat/>
    <w:rPr>
      <w:color w:val="0000FF"/>
      <w:u w:val="single"/>
    </w:rPr>
  </w:style>
  <w:style w:type="character" w:styleId="af">
    <w:name w:val="footnote reference"/>
    <w:basedOn w:val="a0"/>
    <w:qFormat/>
    <w:rPr>
      <w:vertAlign w:val="superscript"/>
    </w:rPr>
  </w:style>
  <w:style w:type="paragraph" w:customStyle="1" w:styleId="Default">
    <w:name w:val="Default"/>
    <w:unhideWhenUsed/>
    <w:qFormat/>
    <w:pPr>
      <w:widowControl w:val="0"/>
      <w:autoSpaceDE w:val="0"/>
      <w:autoSpaceDN w:val="0"/>
      <w:adjustRightInd w:val="0"/>
      <w:spacing w:after="160" w:line="278" w:lineRule="auto"/>
    </w:pPr>
    <w:rPr>
      <w:rFonts w:ascii="方正黑体_GBK" w:eastAsia="方正黑体_GBK" w:hint="eastAsia"/>
      <w:color w:val="000000"/>
      <w:sz w:val="24"/>
      <w:szCs w:val="22"/>
    </w:rPr>
  </w:style>
  <w:style w:type="paragraph" w:customStyle="1" w:styleId="af0">
    <w:name w:val="报告正文"/>
    <w:basedOn w:val="ad"/>
    <w:next w:val="4"/>
    <w:qFormat/>
    <w:pPr>
      <w:suppressAutoHyphens/>
      <w:spacing w:after="0" w:line="600" w:lineRule="exact"/>
      <w:ind w:firstLineChars="200" w:firstLine="200"/>
      <w:jc w:val="left"/>
    </w:pPr>
    <w:rPr>
      <w:rFonts w:ascii="宋体" w:hAnsi="宋体"/>
      <w:color w:val="000000"/>
      <w:kern w:val="0"/>
      <w:sz w:val="28"/>
      <w:lang w:bidi="en-US"/>
    </w:rPr>
  </w:style>
  <w:style w:type="paragraph" w:customStyle="1" w:styleId="Style4">
    <w:name w:val="_Style 4"/>
    <w:basedOn w:val="1"/>
    <w:next w:val="a"/>
    <w:uiPriority w:val="39"/>
    <w:qFormat/>
    <w:pPr>
      <w:widowControl/>
      <w:spacing w:before="240" w:line="259" w:lineRule="auto"/>
      <w:ind w:firstLineChars="0" w:firstLine="0"/>
      <w:jc w:val="left"/>
      <w:outlineLvl w:val="9"/>
    </w:pPr>
    <w:rPr>
      <w:rFonts w:ascii="等线 Light" w:eastAsia="等线 Light" w:hAnsi="等线 Light"/>
      <w:bCs w:val="0"/>
      <w:color w:val="2E74B5"/>
      <w:kern w:val="0"/>
      <w:szCs w:val="32"/>
    </w:rPr>
  </w:style>
  <w:style w:type="character" w:customStyle="1" w:styleId="ac">
    <w:name w:val="标题 字符"/>
    <w:link w:val="ab"/>
    <w:uiPriority w:val="10"/>
    <w:qFormat/>
    <w:rPr>
      <w:rFonts w:ascii="等线 Light" w:eastAsia="黑体" w:hAnsi="等线 Light"/>
      <w:bCs/>
      <w:kern w:val="2"/>
      <w:sz w:val="32"/>
      <w:szCs w:val="32"/>
    </w:rPr>
  </w:style>
  <w:style w:type="character" w:customStyle="1" w:styleId="a6">
    <w:name w:val="页脚 字符"/>
    <w:basedOn w:val="a0"/>
    <w:link w:val="a5"/>
    <w:uiPriority w:val="99"/>
    <w:qFormat/>
    <w:rPr>
      <w:kern w:val="2"/>
      <w:sz w:val="18"/>
      <w:szCs w:val="18"/>
    </w:rPr>
  </w:style>
  <w:style w:type="character" w:customStyle="1" w:styleId="NormalCharacter">
    <w:name w:val="NormalCharacter"/>
    <w:uiPriority w:val="99"/>
    <w:semiHidden/>
    <w:qFormat/>
  </w:style>
  <w:style w:type="paragraph" w:customStyle="1" w:styleId="WPSOffice1">
    <w:name w:val="WPSOffice手动目录 1"/>
    <w:qFormat/>
    <w:pPr>
      <w:spacing w:after="160" w:line="278" w:lineRule="auto"/>
    </w:pPr>
  </w:style>
  <w:style w:type="paragraph" w:customStyle="1" w:styleId="WPSOffice2">
    <w:name w:val="WPSOffice手动目录 2"/>
    <w:qFormat/>
    <w:pPr>
      <w:spacing w:after="160" w:line="278" w:lineRule="auto"/>
      <w:ind w:leftChars="200" w:left="200"/>
    </w:pPr>
  </w:style>
  <w:style w:type="paragraph" w:customStyle="1" w:styleId="WPSOffice3">
    <w:name w:val="WPSOffice手动目录 3"/>
    <w:qFormat/>
    <w:pPr>
      <w:spacing w:after="160" w:line="278" w:lineRule="auto"/>
      <w:ind w:leftChars="400" w:left="400"/>
    </w:pPr>
  </w:style>
  <w:style w:type="paragraph" w:customStyle="1" w:styleId="p0">
    <w:name w:val="p0"/>
    <w:basedOn w:val="a"/>
    <w:next w:val="20"/>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17</Pages>
  <Words>1058</Words>
  <Characters>6031</Characters>
  <Application>Microsoft Office Word</Application>
  <DocSecurity>0</DocSecurity>
  <Lines>50</Lines>
  <Paragraphs>14</Paragraphs>
  <ScaleCrop>false</ScaleCrop>
  <Company>Home</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李双亮</dc:creator>
  <cp:lastModifiedBy>xy Z</cp:lastModifiedBy>
  <cp:revision>6</cp:revision>
  <cp:lastPrinted>2024-06-04T01:54:00Z</cp:lastPrinted>
  <dcterms:created xsi:type="dcterms:W3CDTF">2023-11-25T10:22:00Z</dcterms:created>
  <dcterms:modified xsi:type="dcterms:W3CDTF">2026-05-23T12:09:00Z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D78E55F53F9C444984B28A9F9611FEFD_11</vt:lpwstr>
  </property>
  <property fmtid="{D5CDD505-2E9C-101B-9397-08002B2CF9AE}" pid="4" name="KSOTemplateDocerSaveRecord">
    <vt:lpwstr>eyJoZGlkIjoiZTM3MjAyNzdjOTUzOWVlNGM3NzkyYmI5NGI4YmY4N2EiLCJ1c2VySWQiOiI1ODkwODg2OTUifQ==</vt:lpwstr>
  </property>
</Properties>
</file>