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7C6" w:rsidRPr="004F7761" w:rsidRDefault="00C937C6" w:rsidP="00C937C6">
      <w:pPr>
        <w:tabs>
          <w:tab w:val="left" w:pos="8690"/>
        </w:tabs>
        <w:spacing w:line="1200" w:lineRule="exact"/>
        <w:jc w:val="center"/>
        <w:rPr>
          <w:rFonts w:ascii="方正小标宋_GBK" w:eastAsia="方正小标宋_GBK" w:hint="eastAsia"/>
          <w:b/>
          <w:bCs/>
          <w:color w:val="FF0000"/>
          <w:spacing w:val="20"/>
          <w:w w:val="58"/>
          <w:sz w:val="110"/>
          <w:szCs w:val="110"/>
        </w:rPr>
      </w:pPr>
      <w:r w:rsidRPr="004F7761">
        <w:rPr>
          <w:rFonts w:ascii="方正小标宋_GBK" w:eastAsia="方正小标宋_GBK" w:hint="eastAsia"/>
          <w:b/>
          <w:bCs/>
          <w:color w:val="FF0000"/>
          <w:spacing w:val="32"/>
          <w:w w:val="70"/>
          <w:sz w:val="112"/>
          <w:szCs w:val="112"/>
        </w:rPr>
        <w:t>重庆市涪陵区人民政府</w:t>
      </w:r>
      <w:r w:rsidRPr="004F7761">
        <w:rPr>
          <w:rFonts w:ascii="方正小标宋_GBK" w:eastAsia="方正小标宋_GBK" w:hint="eastAsia"/>
          <w:noProof/>
          <w:color w:val="FF0000"/>
          <w:spacing w:val="60"/>
          <w:sz w:val="74"/>
          <w:szCs w:val="74"/>
        </w:rPr>
        <w:pict>
          <v:line id="_x0000_s1030" style="position:absolute;left:0;text-align:left;z-index:251656704;mso-position-horizontal-relative:page;mso-position-vertical-relative:page" from="56.7pt,782.15pt" to="538.6pt,782.15pt" strokecolor="red" strokeweight="6pt">
            <v:stroke linestyle="thinThick"/>
            <w10:wrap anchorx="page" anchory="page"/>
          </v:line>
        </w:pict>
      </w:r>
    </w:p>
    <w:p w:rsidR="00C937C6" w:rsidRPr="00F948EB" w:rsidRDefault="00C937C6" w:rsidP="00C937C6">
      <w:pPr>
        <w:spacing w:line="240" w:lineRule="exact"/>
        <w:jc w:val="center"/>
        <w:rPr>
          <w:rFonts w:ascii="方正黑体_GBK" w:eastAsia="方正黑体_GBK" w:hint="eastAsia"/>
          <w:color w:val="000000"/>
        </w:rPr>
      </w:pPr>
      <w:r w:rsidRPr="00F948EB">
        <w:rPr>
          <w:rFonts w:ascii="方正黑体_GBK" w:eastAsia="方正黑体_GBK" w:hint="eastAsia"/>
          <w:noProof/>
          <w:color w:val="000000"/>
        </w:rPr>
        <w:pict>
          <v:line id="_x0000_s1031" style="position:absolute;left:0;text-align:left;z-index:251657728;mso-position-horizontal-relative:page;mso-position-vertical-relative:page" from="56.7pt,149.5pt" to="538.6pt,149.5pt" strokecolor="red" strokeweight="6pt">
            <v:stroke linestyle="thickThin"/>
            <w10:wrap anchorx="page" anchory="page"/>
          </v:line>
        </w:pict>
      </w:r>
    </w:p>
    <w:p w:rsidR="00C937C6" w:rsidRPr="004F7761" w:rsidRDefault="00C937C6" w:rsidP="00C937C6">
      <w:pPr>
        <w:wordWrap w:val="0"/>
        <w:jc w:val="right"/>
        <w:rPr>
          <w:rFonts w:hint="eastAsia"/>
        </w:rPr>
      </w:pPr>
      <w:r w:rsidRPr="004F7761">
        <w:rPr>
          <w:rFonts w:hint="eastAsia"/>
        </w:rPr>
        <w:t>涪陵府</w:t>
      </w:r>
      <w:r>
        <w:rPr>
          <w:rFonts w:hint="eastAsia"/>
        </w:rPr>
        <w:t>人</w:t>
      </w:r>
      <w:r w:rsidRPr="004F7761">
        <w:rPr>
          <w:rFonts w:hint="eastAsia"/>
        </w:rPr>
        <w:t>〔</w:t>
      </w:r>
      <w:r>
        <w:rPr>
          <w:rFonts w:hint="eastAsia"/>
        </w:rPr>
        <w:t>2020</w:t>
      </w:r>
      <w:r w:rsidRPr="004F7761">
        <w:rPr>
          <w:rFonts w:hint="eastAsia"/>
        </w:rPr>
        <w:t>〕</w:t>
      </w:r>
      <w:r w:rsidR="00C64F47">
        <w:rPr>
          <w:rFonts w:hint="eastAsia"/>
        </w:rPr>
        <w:t>8</w:t>
      </w:r>
      <w:r w:rsidRPr="004F7761">
        <w:rPr>
          <w:rFonts w:hint="eastAsia"/>
        </w:rPr>
        <w:t xml:space="preserve">号  </w:t>
      </w:r>
    </w:p>
    <w:p w:rsidR="00C937C6" w:rsidRPr="00F948EB" w:rsidRDefault="00C937C6" w:rsidP="00C937C6">
      <w:pPr>
        <w:jc w:val="right"/>
        <w:rPr>
          <w:rFonts w:ascii="方正黑体_GBK" w:eastAsia="方正黑体_GBK" w:hint="eastAsia"/>
        </w:rPr>
      </w:pPr>
    </w:p>
    <w:p w:rsidR="00C937C6" w:rsidRDefault="00C937C6" w:rsidP="00C937C6">
      <w:pPr>
        <w:ind w:firstLine="624"/>
        <w:rPr>
          <w:rFonts w:hint="eastAsia"/>
        </w:rPr>
      </w:pPr>
      <w:r w:rsidRPr="00F948EB">
        <w:rPr>
          <w:rFonts w:ascii="方正黑体_GBK" w:eastAsia="方正黑体_GBK" w:hint="eastAsia"/>
        </w:rPr>
        <w:t xml:space="preserve">  </w:t>
      </w:r>
    </w:p>
    <w:p w:rsidR="00C937C6" w:rsidRPr="00C937C6" w:rsidRDefault="00C937C6" w:rsidP="00C937C6">
      <w:pPr>
        <w:snapToGrid w:val="0"/>
        <w:spacing w:line="680" w:lineRule="atLeast"/>
        <w:jc w:val="center"/>
        <w:rPr>
          <w:rFonts w:ascii="方正小标宋_GBK" w:eastAsia="方正小标宋_GBK" w:hint="eastAsia"/>
          <w:sz w:val="44"/>
          <w:szCs w:val="44"/>
        </w:rPr>
      </w:pPr>
      <w:r w:rsidRPr="00C937C6">
        <w:rPr>
          <w:rFonts w:ascii="方正小标宋_GBK" w:eastAsia="方正小标宋_GBK" w:hint="eastAsia"/>
          <w:sz w:val="44"/>
          <w:szCs w:val="44"/>
        </w:rPr>
        <w:t>重庆市涪陵区人民政府</w:t>
      </w:r>
    </w:p>
    <w:p w:rsidR="00C937C6" w:rsidRPr="00C937C6" w:rsidRDefault="00C937C6" w:rsidP="00C937C6">
      <w:pPr>
        <w:snapToGrid w:val="0"/>
        <w:spacing w:line="680" w:lineRule="atLeast"/>
        <w:jc w:val="center"/>
        <w:rPr>
          <w:rFonts w:ascii="方正小标宋_GBK" w:eastAsia="方正小标宋_GBK" w:hint="eastAsia"/>
          <w:sz w:val="44"/>
          <w:szCs w:val="44"/>
        </w:rPr>
      </w:pPr>
      <w:r w:rsidRPr="00C937C6">
        <w:rPr>
          <w:rFonts w:ascii="方正小标宋_GBK" w:eastAsia="方正小标宋_GBK" w:hint="eastAsia"/>
          <w:sz w:val="44"/>
          <w:szCs w:val="44"/>
        </w:rPr>
        <w:t>关于冉广军等同志职务任免的通知</w:t>
      </w:r>
    </w:p>
    <w:p w:rsidR="00C937C6" w:rsidRPr="00C937C6" w:rsidRDefault="00C937C6" w:rsidP="00C937C6">
      <w:pPr>
        <w:ind w:firstLine="624"/>
      </w:pPr>
    </w:p>
    <w:p w:rsidR="00C937C6" w:rsidRDefault="00C937C6" w:rsidP="00C937C6">
      <w:pPr>
        <w:rPr>
          <w:rFonts w:hint="eastAsia"/>
        </w:rPr>
      </w:pPr>
      <w:r>
        <w:rPr>
          <w:rFonts w:hint="eastAsia"/>
        </w:rPr>
        <w:t>涪陵新城区管委会, 各乡镇人民政府、街道办事处，区政府各部门，有关单位：</w:t>
      </w:r>
    </w:p>
    <w:p w:rsidR="00C937C6" w:rsidRDefault="00C937C6" w:rsidP="00C937C6">
      <w:pPr>
        <w:ind w:firstLine="624"/>
        <w:rPr>
          <w:rFonts w:hint="eastAsia"/>
        </w:rPr>
      </w:pPr>
      <w:r>
        <w:rPr>
          <w:rFonts w:hint="eastAsia"/>
        </w:rPr>
        <w:t>重庆市涪陵区人民政府第104次常务会议决定：</w:t>
      </w:r>
    </w:p>
    <w:p w:rsidR="00C937C6" w:rsidRDefault="00C937C6" w:rsidP="00C937C6">
      <w:pPr>
        <w:ind w:firstLine="624"/>
        <w:rPr>
          <w:rFonts w:hint="eastAsia"/>
        </w:rPr>
      </w:pPr>
      <w:r>
        <w:rPr>
          <w:rFonts w:hint="eastAsia"/>
        </w:rPr>
        <w:t>任命：</w:t>
      </w:r>
    </w:p>
    <w:p w:rsidR="00C937C6" w:rsidRDefault="00C937C6" w:rsidP="00C937C6">
      <w:pPr>
        <w:ind w:firstLine="624"/>
        <w:rPr>
          <w:rFonts w:hint="eastAsia"/>
        </w:rPr>
      </w:pPr>
      <w:r>
        <w:rPr>
          <w:rFonts w:hint="eastAsia"/>
        </w:rPr>
        <w:t>冉广军同志任重庆市涪陵区人民政府敦仁街道办事处主任；</w:t>
      </w:r>
    </w:p>
    <w:p w:rsidR="00C937C6" w:rsidRDefault="00C937C6" w:rsidP="00C937C6">
      <w:pPr>
        <w:ind w:firstLine="624"/>
        <w:rPr>
          <w:rFonts w:hint="eastAsia"/>
        </w:rPr>
      </w:pPr>
      <w:r>
        <w:rPr>
          <w:rFonts w:hint="eastAsia"/>
        </w:rPr>
        <w:t>张浩特同志任重庆市涪陵区人民政府崇义街道办事处主任；</w:t>
      </w:r>
    </w:p>
    <w:p w:rsidR="00C937C6" w:rsidRDefault="00C937C6" w:rsidP="00C937C6">
      <w:pPr>
        <w:ind w:firstLine="624"/>
        <w:rPr>
          <w:rFonts w:hint="eastAsia"/>
        </w:rPr>
      </w:pPr>
      <w:r>
        <w:rPr>
          <w:rFonts w:hint="eastAsia"/>
        </w:rPr>
        <w:t>张德政同志任重庆市涪陵区人民政府龙桥街道办事处主任；</w:t>
      </w:r>
    </w:p>
    <w:p w:rsidR="00C937C6" w:rsidRDefault="00C937C6" w:rsidP="00C937C6">
      <w:pPr>
        <w:ind w:firstLine="624"/>
        <w:rPr>
          <w:rFonts w:hint="eastAsia"/>
        </w:rPr>
      </w:pPr>
      <w:r>
        <w:rPr>
          <w:rFonts w:hint="eastAsia"/>
        </w:rPr>
        <w:t>高林同志任重庆市涪陵区发展和改革委员会副主任（试用期一年）；</w:t>
      </w:r>
    </w:p>
    <w:p w:rsidR="00C937C6" w:rsidRDefault="00C937C6" w:rsidP="00C937C6">
      <w:pPr>
        <w:ind w:firstLine="624"/>
        <w:rPr>
          <w:rFonts w:hint="eastAsia"/>
        </w:rPr>
      </w:pPr>
      <w:r>
        <w:rPr>
          <w:rFonts w:hint="eastAsia"/>
        </w:rPr>
        <w:t>张宇同志任重庆市涪陵临港经济区管理委员会主任；</w:t>
      </w:r>
    </w:p>
    <w:p w:rsidR="00C937C6" w:rsidRDefault="00C937C6" w:rsidP="00C937C6">
      <w:pPr>
        <w:ind w:firstLine="624"/>
        <w:rPr>
          <w:rFonts w:hint="eastAsia"/>
        </w:rPr>
      </w:pPr>
      <w:r>
        <w:rPr>
          <w:rFonts w:hint="eastAsia"/>
        </w:rPr>
        <w:t>张廷友、刘劲松同志任重庆市涪陵临港经济区管理委员会副主任；</w:t>
      </w:r>
    </w:p>
    <w:p w:rsidR="00C937C6" w:rsidRDefault="00C937C6" w:rsidP="00C937C6">
      <w:pPr>
        <w:ind w:firstLine="624"/>
        <w:rPr>
          <w:rFonts w:hint="eastAsia"/>
        </w:rPr>
      </w:pPr>
      <w:r>
        <w:rPr>
          <w:rFonts w:hint="eastAsia"/>
        </w:rPr>
        <w:t>李晓鸣同志任重庆市涪陵区政务服务管理事务中心主任；</w:t>
      </w:r>
    </w:p>
    <w:p w:rsidR="00C937C6" w:rsidRPr="00C937C6" w:rsidRDefault="00C937C6" w:rsidP="00C937C6">
      <w:pPr>
        <w:ind w:firstLine="624"/>
        <w:rPr>
          <w:rFonts w:ascii="方正黑体_GBK" w:eastAsia="方正黑体_GBK" w:hint="eastAsia"/>
        </w:rPr>
      </w:pPr>
      <w:r>
        <w:rPr>
          <w:rFonts w:hint="eastAsia"/>
        </w:rPr>
        <w:t>苏莉同志任重庆市涪陵区政务服务管理事务中心副主任（正</w:t>
      </w:r>
    </w:p>
    <w:p w:rsidR="00C937C6" w:rsidRPr="00F948EB" w:rsidRDefault="00C937C6" w:rsidP="00C937C6">
      <w:pPr>
        <w:wordWrap w:val="0"/>
        <w:jc w:val="right"/>
        <w:rPr>
          <w:rFonts w:ascii="方正黑体_GBK" w:eastAsia="方正黑体_GBK" w:hint="eastAsia"/>
          <w:color w:val="000000"/>
        </w:rPr>
      </w:pPr>
    </w:p>
    <w:p w:rsidR="00C937C6" w:rsidRPr="00F948EB" w:rsidRDefault="00C937C6" w:rsidP="00C937C6">
      <w:pPr>
        <w:rPr>
          <w:rFonts w:ascii="方正黑体_GBK" w:eastAsia="方正黑体_GBK" w:hint="eastAsia"/>
          <w:color w:val="000000"/>
        </w:rPr>
        <w:sectPr w:rsidR="00C937C6" w:rsidRPr="00F948EB" w:rsidSect="00D73433">
          <w:headerReference w:type="default" r:id="rId6"/>
          <w:footerReference w:type="even" r:id="rId7"/>
          <w:footerReference w:type="default" r:id="rId8"/>
          <w:pgSz w:w="11907" w:h="16840" w:code="9"/>
          <w:pgMar w:top="1644" w:right="1474" w:bottom="1134" w:left="1588" w:header="851" w:footer="851" w:gutter="0"/>
          <w:pgNumType w:start="1"/>
          <w:cols w:space="720"/>
          <w:titlePg/>
          <w:docGrid w:type="linesAndChars" w:linePitch="579" w:charSpace="-849"/>
        </w:sectPr>
      </w:pPr>
    </w:p>
    <w:p w:rsidR="00C937C6" w:rsidRPr="00F948EB" w:rsidRDefault="00C937C6" w:rsidP="00C937C6">
      <w:pPr>
        <w:rPr>
          <w:rFonts w:ascii="方正黑体_GBK" w:eastAsia="方正黑体_GBK" w:hint="eastAsia"/>
        </w:rPr>
      </w:pPr>
      <w:r>
        <w:rPr>
          <w:rFonts w:hint="eastAsia"/>
        </w:rPr>
        <w:lastRenderedPageBreak/>
        <w:t>处长级）；</w:t>
      </w:r>
    </w:p>
    <w:p w:rsidR="00C937C6" w:rsidRDefault="00C937C6" w:rsidP="00C937C6">
      <w:pPr>
        <w:ind w:firstLine="624"/>
        <w:rPr>
          <w:rFonts w:hint="eastAsia"/>
        </w:rPr>
      </w:pPr>
      <w:r>
        <w:rPr>
          <w:rFonts w:hint="eastAsia"/>
        </w:rPr>
        <w:t>王崇文、姜华同志任重庆市涪陵区政务服务管理事务中心副主任；</w:t>
      </w:r>
    </w:p>
    <w:p w:rsidR="00C937C6" w:rsidRDefault="00C937C6" w:rsidP="00C937C6">
      <w:pPr>
        <w:ind w:firstLine="624"/>
        <w:rPr>
          <w:rFonts w:hint="eastAsia"/>
        </w:rPr>
      </w:pPr>
      <w:r>
        <w:rPr>
          <w:rFonts w:hint="eastAsia"/>
        </w:rPr>
        <w:t>贺雷同志任重庆市涪陵区综合经济研究中心主任（五级职员，试用期一年）；</w:t>
      </w:r>
    </w:p>
    <w:p w:rsidR="00C937C6" w:rsidRDefault="00C937C6" w:rsidP="00C937C6">
      <w:pPr>
        <w:ind w:firstLine="624"/>
        <w:rPr>
          <w:rFonts w:hint="eastAsia"/>
        </w:rPr>
      </w:pPr>
      <w:r>
        <w:rPr>
          <w:rFonts w:hint="eastAsia"/>
        </w:rPr>
        <w:t>周康龙同志任重庆市涪陵区综合经济研究中心副主任（六级职员，试用期一年）；</w:t>
      </w:r>
    </w:p>
    <w:p w:rsidR="00C937C6" w:rsidRDefault="00C937C6" w:rsidP="00C937C6">
      <w:pPr>
        <w:ind w:firstLine="624"/>
        <w:rPr>
          <w:rFonts w:hint="eastAsia"/>
        </w:rPr>
      </w:pPr>
      <w:r>
        <w:rPr>
          <w:rFonts w:hint="eastAsia"/>
        </w:rPr>
        <w:t>邹信同志任重庆市涪陵广播电视大学校长（五级职员）；</w:t>
      </w:r>
    </w:p>
    <w:p w:rsidR="00C937C6" w:rsidRDefault="00C937C6" w:rsidP="00C937C6">
      <w:pPr>
        <w:ind w:firstLine="624"/>
        <w:rPr>
          <w:rFonts w:hint="eastAsia"/>
        </w:rPr>
      </w:pPr>
      <w:r>
        <w:rPr>
          <w:rFonts w:hint="eastAsia"/>
        </w:rPr>
        <w:t>田小平、张正武、向莹莹、戚娟同志任重庆市涪陵广播电视大学副校长（六级职员）；</w:t>
      </w:r>
    </w:p>
    <w:p w:rsidR="00C937C6" w:rsidRDefault="00C937C6" w:rsidP="00C937C6">
      <w:pPr>
        <w:ind w:firstLine="624"/>
        <w:rPr>
          <w:rFonts w:hint="eastAsia"/>
        </w:rPr>
      </w:pPr>
      <w:r>
        <w:rPr>
          <w:rFonts w:hint="eastAsia"/>
        </w:rPr>
        <w:t>秦学同志任重庆市涪陵区房地产事务中心主任（五级职员）；</w:t>
      </w:r>
    </w:p>
    <w:p w:rsidR="00C937C6" w:rsidRDefault="00C937C6" w:rsidP="00C937C6">
      <w:pPr>
        <w:ind w:firstLine="624"/>
        <w:rPr>
          <w:rFonts w:hint="eastAsia"/>
        </w:rPr>
      </w:pPr>
      <w:r>
        <w:rPr>
          <w:rFonts w:hint="eastAsia"/>
        </w:rPr>
        <w:t>刘平、谢婧、姚卫、洪东升同志任重庆市涪陵区房地产事务中心副主任（六级职员）；</w:t>
      </w:r>
    </w:p>
    <w:p w:rsidR="00C937C6" w:rsidRDefault="00C937C6" w:rsidP="00C937C6">
      <w:pPr>
        <w:ind w:firstLine="624"/>
        <w:rPr>
          <w:rFonts w:hint="eastAsia"/>
        </w:rPr>
      </w:pPr>
      <w:r>
        <w:rPr>
          <w:rFonts w:hint="eastAsia"/>
        </w:rPr>
        <w:t>查余同志任重庆市涪陵区公路事务中心主任（五级职员）；</w:t>
      </w:r>
    </w:p>
    <w:p w:rsidR="00C937C6" w:rsidRDefault="00C937C6" w:rsidP="00C937C6">
      <w:pPr>
        <w:ind w:firstLine="624"/>
        <w:rPr>
          <w:rFonts w:hint="eastAsia"/>
        </w:rPr>
      </w:pPr>
      <w:r>
        <w:rPr>
          <w:rFonts w:hint="eastAsia"/>
        </w:rPr>
        <w:t>湛江、寿道奇、甘小飞同志任重庆市涪陵区公路事务中心副主任（六级职员）；</w:t>
      </w:r>
    </w:p>
    <w:p w:rsidR="00C937C6" w:rsidRDefault="00C937C6" w:rsidP="00C937C6">
      <w:pPr>
        <w:ind w:firstLine="624"/>
        <w:rPr>
          <w:rFonts w:hint="eastAsia"/>
        </w:rPr>
      </w:pPr>
      <w:r>
        <w:rPr>
          <w:rFonts w:hint="eastAsia"/>
        </w:rPr>
        <w:t>杨平同志任重庆市涪陵区公路事务中心副主任（六级职员，试用期一年）；</w:t>
      </w:r>
    </w:p>
    <w:p w:rsidR="00C937C6" w:rsidRDefault="00C937C6" w:rsidP="00C937C6">
      <w:pPr>
        <w:ind w:firstLine="624"/>
        <w:rPr>
          <w:rFonts w:hint="eastAsia"/>
        </w:rPr>
      </w:pPr>
      <w:r>
        <w:rPr>
          <w:rFonts w:hint="eastAsia"/>
        </w:rPr>
        <w:t>汪剑波同志任重庆市涪陵区港航海事事务中心主任（五级职员）；</w:t>
      </w:r>
    </w:p>
    <w:p w:rsidR="00C937C6" w:rsidRDefault="00C937C6" w:rsidP="00C937C6">
      <w:pPr>
        <w:ind w:firstLine="624"/>
        <w:rPr>
          <w:rFonts w:hint="eastAsia"/>
        </w:rPr>
      </w:pPr>
      <w:r>
        <w:rPr>
          <w:rFonts w:hint="eastAsia"/>
        </w:rPr>
        <w:t>彭昌桂、李明亮、陈之怡、陈艾同志任重庆市涪陵区港航海事事务中心副主任（六级职员）；</w:t>
      </w:r>
    </w:p>
    <w:p w:rsidR="00C937C6" w:rsidRDefault="00C937C6" w:rsidP="00C937C6">
      <w:pPr>
        <w:ind w:firstLine="624"/>
        <w:rPr>
          <w:rFonts w:hint="eastAsia"/>
        </w:rPr>
      </w:pPr>
      <w:r>
        <w:rPr>
          <w:rFonts w:hint="eastAsia"/>
        </w:rPr>
        <w:t>万代红同志任重庆市涪陵区畜牧兽医发展中心主任；</w:t>
      </w:r>
    </w:p>
    <w:p w:rsidR="00C937C6" w:rsidRDefault="00C937C6" w:rsidP="00C937C6">
      <w:pPr>
        <w:ind w:firstLine="624"/>
        <w:rPr>
          <w:rFonts w:hint="eastAsia"/>
        </w:rPr>
      </w:pPr>
      <w:r>
        <w:rPr>
          <w:rFonts w:hint="eastAsia"/>
        </w:rPr>
        <w:t>刘吉超同志任重庆市涪陵区畜牧兽医发展中心副主任（正处长级）；</w:t>
      </w:r>
    </w:p>
    <w:p w:rsidR="00C937C6" w:rsidRDefault="00C937C6" w:rsidP="00C937C6">
      <w:pPr>
        <w:ind w:firstLine="624"/>
        <w:rPr>
          <w:rFonts w:hint="eastAsia"/>
        </w:rPr>
      </w:pPr>
      <w:r>
        <w:rPr>
          <w:rFonts w:hint="eastAsia"/>
        </w:rPr>
        <w:t>韩琴忠、黄小林、王声美同志任重庆市涪陵区畜牧兽医发展中心副主任；</w:t>
      </w:r>
    </w:p>
    <w:p w:rsidR="00C937C6" w:rsidRDefault="00C937C6" w:rsidP="00C937C6">
      <w:pPr>
        <w:ind w:firstLine="624"/>
        <w:rPr>
          <w:rFonts w:hint="eastAsia"/>
        </w:rPr>
      </w:pPr>
      <w:r>
        <w:rPr>
          <w:rFonts w:hint="eastAsia"/>
        </w:rPr>
        <w:t>陈伟同志任重庆市涪陵区榨菜产业发展中心主任；</w:t>
      </w:r>
    </w:p>
    <w:p w:rsidR="00C937C6" w:rsidRDefault="00C937C6" w:rsidP="00C937C6">
      <w:pPr>
        <w:ind w:firstLine="624"/>
        <w:rPr>
          <w:rFonts w:hint="eastAsia"/>
        </w:rPr>
      </w:pPr>
      <w:r>
        <w:rPr>
          <w:rFonts w:hint="eastAsia"/>
        </w:rPr>
        <w:t>曹永刚同志任重庆市涪陵区榨菜产业发展中心副主任（正处长级）；</w:t>
      </w:r>
    </w:p>
    <w:p w:rsidR="00C937C6" w:rsidRDefault="00C937C6" w:rsidP="00C937C6">
      <w:pPr>
        <w:ind w:firstLine="624"/>
        <w:rPr>
          <w:rFonts w:hint="eastAsia"/>
        </w:rPr>
      </w:pPr>
      <w:r>
        <w:rPr>
          <w:rFonts w:hint="eastAsia"/>
        </w:rPr>
        <w:t>陈林辉同志任重庆市涪陵区榨菜产业发展中心副主任（试用期一年）；</w:t>
      </w:r>
    </w:p>
    <w:p w:rsidR="00C937C6" w:rsidRDefault="00C937C6" w:rsidP="00C937C6">
      <w:pPr>
        <w:ind w:firstLine="624"/>
        <w:rPr>
          <w:rFonts w:hint="eastAsia"/>
        </w:rPr>
      </w:pPr>
      <w:r>
        <w:rPr>
          <w:rFonts w:hint="eastAsia"/>
        </w:rPr>
        <w:t>杨伟同志任重庆市涪陵区社会保险事务中心主任；</w:t>
      </w:r>
    </w:p>
    <w:p w:rsidR="00C937C6" w:rsidRDefault="00C937C6" w:rsidP="00C937C6">
      <w:pPr>
        <w:ind w:firstLine="624"/>
        <w:rPr>
          <w:rFonts w:hint="eastAsia"/>
        </w:rPr>
      </w:pPr>
      <w:r>
        <w:rPr>
          <w:rFonts w:hint="eastAsia"/>
        </w:rPr>
        <w:t>李光全、程中同志任重庆市涪陵区社会保险事务中心副主任；</w:t>
      </w:r>
    </w:p>
    <w:p w:rsidR="00C937C6" w:rsidRDefault="00C937C6" w:rsidP="00C937C6">
      <w:pPr>
        <w:ind w:firstLine="624"/>
        <w:rPr>
          <w:rFonts w:hint="eastAsia"/>
        </w:rPr>
      </w:pPr>
      <w:r>
        <w:rPr>
          <w:rFonts w:hint="eastAsia"/>
        </w:rPr>
        <w:t>谭斌同志任重庆市涪陵区社会保险事务中心副主任（试用期至2020年10月）；</w:t>
      </w:r>
    </w:p>
    <w:p w:rsidR="00C937C6" w:rsidRDefault="00C937C6" w:rsidP="00C937C6">
      <w:pPr>
        <w:ind w:firstLine="624"/>
        <w:rPr>
          <w:rFonts w:hint="eastAsia"/>
        </w:rPr>
      </w:pPr>
      <w:r>
        <w:rPr>
          <w:rFonts w:hint="eastAsia"/>
        </w:rPr>
        <w:t>余恩来同志任重庆市涪陵区卫生健康事务中心主任；</w:t>
      </w:r>
    </w:p>
    <w:p w:rsidR="00C937C6" w:rsidRDefault="00C937C6" w:rsidP="00C937C6">
      <w:pPr>
        <w:ind w:firstLine="624"/>
        <w:rPr>
          <w:rFonts w:hint="eastAsia"/>
        </w:rPr>
      </w:pPr>
      <w:r>
        <w:rPr>
          <w:rFonts w:hint="eastAsia"/>
        </w:rPr>
        <w:t>蒋维权同志任重庆市涪陵区卫生健康事务中心副主任；</w:t>
      </w:r>
    </w:p>
    <w:p w:rsidR="00C937C6" w:rsidRDefault="00C937C6" w:rsidP="00C937C6">
      <w:pPr>
        <w:ind w:firstLine="624"/>
        <w:rPr>
          <w:rFonts w:hint="eastAsia"/>
        </w:rPr>
      </w:pPr>
      <w:r>
        <w:rPr>
          <w:rFonts w:hint="eastAsia"/>
        </w:rPr>
        <w:t>甘立磊同志任重庆市涪陵区人民政府电子政务中心主任（六级职员，试用期至2020年10月）；</w:t>
      </w:r>
    </w:p>
    <w:p w:rsidR="00C937C6" w:rsidRDefault="00C937C6" w:rsidP="00C937C6">
      <w:pPr>
        <w:ind w:firstLine="624"/>
        <w:rPr>
          <w:rFonts w:hint="eastAsia"/>
        </w:rPr>
      </w:pPr>
      <w:r>
        <w:rPr>
          <w:rFonts w:hint="eastAsia"/>
        </w:rPr>
        <w:t>余军同志任重庆市涪陵区征地事务中心主任（六级职员）；</w:t>
      </w:r>
    </w:p>
    <w:p w:rsidR="00C937C6" w:rsidRDefault="00C937C6" w:rsidP="00C937C6">
      <w:pPr>
        <w:ind w:firstLine="624"/>
        <w:rPr>
          <w:rFonts w:hint="eastAsia"/>
        </w:rPr>
      </w:pPr>
      <w:r>
        <w:rPr>
          <w:rFonts w:hint="eastAsia"/>
        </w:rPr>
        <w:t>张微峰同志任重庆市涪陵区机关事务管理中心主任（六级职员，试用期一年）；</w:t>
      </w:r>
    </w:p>
    <w:p w:rsidR="00C937C6" w:rsidRDefault="00C937C6" w:rsidP="00C937C6">
      <w:pPr>
        <w:ind w:firstLine="624"/>
        <w:rPr>
          <w:rFonts w:hint="eastAsia"/>
        </w:rPr>
      </w:pPr>
      <w:r>
        <w:rPr>
          <w:rFonts w:hint="eastAsia"/>
        </w:rPr>
        <w:t>黄会清同志任重庆市涪陵区预算绩效和国库支付管理中心主任（试用期至2020年10月）；</w:t>
      </w:r>
    </w:p>
    <w:p w:rsidR="00C937C6" w:rsidRDefault="00C937C6" w:rsidP="00C937C6">
      <w:pPr>
        <w:ind w:firstLine="624"/>
        <w:rPr>
          <w:rFonts w:hint="eastAsia"/>
        </w:rPr>
      </w:pPr>
      <w:r>
        <w:rPr>
          <w:rFonts w:hint="eastAsia"/>
        </w:rPr>
        <w:t>黄斌同志任重庆市涪陵区工业经济发展中心主任（六级职员）；</w:t>
      </w:r>
    </w:p>
    <w:p w:rsidR="00C937C6" w:rsidRDefault="00C937C6" w:rsidP="00C937C6">
      <w:pPr>
        <w:ind w:firstLine="624"/>
        <w:rPr>
          <w:rFonts w:hint="eastAsia"/>
        </w:rPr>
      </w:pPr>
      <w:r>
        <w:rPr>
          <w:rFonts w:hint="eastAsia"/>
        </w:rPr>
        <w:t>刘宏同志任重庆市涪陵区住房和城乡建设综合行政执法支队支队长；</w:t>
      </w:r>
    </w:p>
    <w:p w:rsidR="00C937C6" w:rsidRDefault="00C937C6" w:rsidP="00C937C6">
      <w:pPr>
        <w:ind w:firstLine="624"/>
        <w:rPr>
          <w:rFonts w:hint="eastAsia"/>
        </w:rPr>
      </w:pPr>
      <w:r>
        <w:rPr>
          <w:rFonts w:hint="eastAsia"/>
        </w:rPr>
        <w:t>王峰同志任重庆市涪陵区建筑业服务中心主任（六级职员，试用期一年）；</w:t>
      </w:r>
    </w:p>
    <w:p w:rsidR="00C937C6" w:rsidRDefault="00C937C6" w:rsidP="00C937C6">
      <w:pPr>
        <w:ind w:firstLine="624"/>
        <w:rPr>
          <w:rFonts w:hint="eastAsia"/>
        </w:rPr>
      </w:pPr>
      <w:r>
        <w:rPr>
          <w:rFonts w:hint="eastAsia"/>
        </w:rPr>
        <w:t>陈所林同志任重庆市涪陵区道路运输事务中心主任（六级职员）；</w:t>
      </w:r>
    </w:p>
    <w:p w:rsidR="00C937C6" w:rsidRDefault="00C937C6" w:rsidP="00C937C6">
      <w:pPr>
        <w:ind w:firstLine="624"/>
        <w:rPr>
          <w:rFonts w:hint="eastAsia"/>
        </w:rPr>
      </w:pPr>
      <w:r>
        <w:rPr>
          <w:rFonts w:hint="eastAsia"/>
        </w:rPr>
        <w:t>刘波同志任重庆市涪陵区交通运输综合行政执法支队支队长（六级职员，试用期一年）；</w:t>
      </w:r>
    </w:p>
    <w:p w:rsidR="00C937C6" w:rsidRDefault="00C937C6" w:rsidP="00C937C6">
      <w:pPr>
        <w:ind w:firstLine="624"/>
        <w:rPr>
          <w:rFonts w:hint="eastAsia"/>
        </w:rPr>
      </w:pPr>
      <w:r>
        <w:rPr>
          <w:rFonts w:hint="eastAsia"/>
        </w:rPr>
        <w:t>徐建杰同志任重庆市涪陵区农业综合行政执法支队支队长；</w:t>
      </w:r>
    </w:p>
    <w:p w:rsidR="00C937C6" w:rsidRDefault="00C937C6" w:rsidP="00C937C6">
      <w:pPr>
        <w:ind w:firstLine="624"/>
        <w:rPr>
          <w:rFonts w:hint="eastAsia"/>
        </w:rPr>
      </w:pPr>
      <w:r>
        <w:rPr>
          <w:rFonts w:hint="eastAsia"/>
        </w:rPr>
        <w:t>刘建强同志任重庆市涪陵区经济作物发展中心主任（五级职员）；</w:t>
      </w:r>
    </w:p>
    <w:p w:rsidR="00C937C6" w:rsidRDefault="00C937C6" w:rsidP="00C937C6">
      <w:pPr>
        <w:ind w:firstLine="624"/>
        <w:rPr>
          <w:rFonts w:hint="eastAsia"/>
        </w:rPr>
      </w:pPr>
      <w:r>
        <w:rPr>
          <w:rFonts w:hint="eastAsia"/>
        </w:rPr>
        <w:t>杨平同志任重庆市涪陵区商务综合行政执法支队支队长；</w:t>
      </w:r>
    </w:p>
    <w:p w:rsidR="00C937C6" w:rsidRDefault="00C937C6" w:rsidP="00C937C6">
      <w:pPr>
        <w:ind w:firstLine="624"/>
        <w:rPr>
          <w:rFonts w:hint="eastAsia"/>
        </w:rPr>
      </w:pPr>
      <w:r>
        <w:rPr>
          <w:rFonts w:hint="eastAsia"/>
        </w:rPr>
        <w:t>李健同志任重庆市涪陵区就业和人才中心主任；</w:t>
      </w:r>
    </w:p>
    <w:p w:rsidR="00C937C6" w:rsidRDefault="00C937C6" w:rsidP="00C937C6">
      <w:pPr>
        <w:ind w:firstLine="624"/>
        <w:rPr>
          <w:rFonts w:hint="eastAsia"/>
        </w:rPr>
      </w:pPr>
      <w:r>
        <w:rPr>
          <w:rFonts w:hint="eastAsia"/>
        </w:rPr>
        <w:t>金正尧同志任重庆市涪陵区城市管理综合行政执法支队支队长；</w:t>
      </w:r>
    </w:p>
    <w:p w:rsidR="00C937C6" w:rsidRDefault="00C937C6" w:rsidP="00C937C6">
      <w:pPr>
        <w:ind w:firstLine="624"/>
        <w:rPr>
          <w:rFonts w:hint="eastAsia"/>
        </w:rPr>
      </w:pPr>
      <w:r>
        <w:rPr>
          <w:rFonts w:hint="eastAsia"/>
        </w:rPr>
        <w:t>罗杭同志任重庆市涪陵区城市管理服务中心主任（六级职员，试用期一年）；</w:t>
      </w:r>
    </w:p>
    <w:p w:rsidR="00C937C6" w:rsidRDefault="00C937C6" w:rsidP="00C937C6">
      <w:pPr>
        <w:ind w:firstLine="624"/>
        <w:rPr>
          <w:rFonts w:hint="eastAsia"/>
        </w:rPr>
      </w:pPr>
      <w:r>
        <w:rPr>
          <w:rFonts w:hint="eastAsia"/>
        </w:rPr>
        <w:t>付小勇同志任重庆市涪陵区文化市场综合行政执法支队支队长；</w:t>
      </w:r>
    </w:p>
    <w:p w:rsidR="00C937C6" w:rsidRDefault="00C937C6" w:rsidP="00C937C6">
      <w:pPr>
        <w:ind w:firstLine="624"/>
        <w:rPr>
          <w:rFonts w:hint="eastAsia"/>
        </w:rPr>
      </w:pPr>
      <w:r>
        <w:rPr>
          <w:rFonts w:hint="eastAsia"/>
        </w:rPr>
        <w:t>吴逊同志任重庆市涪陵区卫生健康综合行政执法支队支队长（正处长级）；</w:t>
      </w:r>
    </w:p>
    <w:p w:rsidR="00C937C6" w:rsidRDefault="00C937C6" w:rsidP="00C937C6">
      <w:pPr>
        <w:ind w:firstLine="624"/>
        <w:rPr>
          <w:rFonts w:hint="eastAsia"/>
        </w:rPr>
      </w:pPr>
      <w:r>
        <w:rPr>
          <w:rFonts w:hint="eastAsia"/>
        </w:rPr>
        <w:t>卢文峰同志任重庆市涪陵区应急指挥信息保障中心主任（六级职员，试用期一年）；</w:t>
      </w:r>
    </w:p>
    <w:p w:rsidR="00C937C6" w:rsidRDefault="00C937C6" w:rsidP="00C937C6">
      <w:pPr>
        <w:ind w:firstLine="624"/>
        <w:rPr>
          <w:rFonts w:hint="eastAsia"/>
        </w:rPr>
      </w:pPr>
      <w:r>
        <w:rPr>
          <w:rFonts w:hint="eastAsia"/>
        </w:rPr>
        <w:t>陈永红同志任重庆市涪陵区医疗保障事务中心主任（试用期一年）。</w:t>
      </w:r>
    </w:p>
    <w:p w:rsidR="00C937C6" w:rsidRDefault="00C937C6" w:rsidP="00C937C6">
      <w:pPr>
        <w:ind w:firstLine="624"/>
        <w:rPr>
          <w:rFonts w:hint="eastAsia"/>
        </w:rPr>
      </w:pPr>
      <w:r>
        <w:rPr>
          <w:rFonts w:hint="eastAsia"/>
        </w:rPr>
        <w:t>免去：</w:t>
      </w:r>
    </w:p>
    <w:p w:rsidR="00C937C6" w:rsidRDefault="00C937C6" w:rsidP="00C937C6">
      <w:pPr>
        <w:ind w:firstLine="624"/>
        <w:rPr>
          <w:rFonts w:hint="eastAsia"/>
        </w:rPr>
      </w:pPr>
      <w:r>
        <w:rPr>
          <w:rFonts w:hint="eastAsia"/>
        </w:rPr>
        <w:t>舒兴权同志的重庆市涪陵区人民政府敦仁街道办事处主任职务；</w:t>
      </w:r>
    </w:p>
    <w:p w:rsidR="00C937C6" w:rsidRDefault="00C937C6" w:rsidP="00C937C6">
      <w:pPr>
        <w:ind w:firstLine="624"/>
        <w:rPr>
          <w:rFonts w:hint="eastAsia"/>
        </w:rPr>
      </w:pPr>
      <w:r>
        <w:rPr>
          <w:rFonts w:hint="eastAsia"/>
        </w:rPr>
        <w:t>秦芝明同志的重庆市涪陵区人民政府崇义街道办事处主任职务；</w:t>
      </w:r>
    </w:p>
    <w:p w:rsidR="00C937C6" w:rsidRDefault="00C937C6" w:rsidP="00C937C6">
      <w:pPr>
        <w:ind w:firstLine="624"/>
        <w:rPr>
          <w:rFonts w:hint="eastAsia"/>
        </w:rPr>
      </w:pPr>
      <w:r>
        <w:rPr>
          <w:rFonts w:hint="eastAsia"/>
        </w:rPr>
        <w:t>骆小龙同志的重庆市涪陵区人民政府龙桥街道办事处主任职务;</w:t>
      </w:r>
    </w:p>
    <w:p w:rsidR="00C937C6" w:rsidRDefault="00C937C6" w:rsidP="00C937C6">
      <w:pPr>
        <w:ind w:firstLine="624"/>
        <w:rPr>
          <w:rFonts w:hint="eastAsia"/>
        </w:rPr>
      </w:pPr>
      <w:r>
        <w:rPr>
          <w:rFonts w:hint="eastAsia"/>
        </w:rPr>
        <w:t>张德政同志的重庆市涪陵区人民政府龙桥街道办事处副主任职务；</w:t>
      </w:r>
    </w:p>
    <w:p w:rsidR="00C937C6" w:rsidRDefault="00C937C6" w:rsidP="00C937C6">
      <w:pPr>
        <w:ind w:firstLine="624"/>
        <w:rPr>
          <w:rFonts w:hint="eastAsia"/>
        </w:rPr>
      </w:pPr>
      <w:r>
        <w:rPr>
          <w:rFonts w:hint="eastAsia"/>
        </w:rPr>
        <w:t>贺雷同志的重庆市涪陵区发展和改革委员会副主任职务；</w:t>
      </w:r>
    </w:p>
    <w:p w:rsidR="00C937C6" w:rsidRDefault="00C937C6" w:rsidP="00C937C6">
      <w:pPr>
        <w:ind w:firstLine="624"/>
        <w:rPr>
          <w:rFonts w:hint="eastAsia"/>
        </w:rPr>
      </w:pPr>
      <w:r>
        <w:rPr>
          <w:rFonts w:hint="eastAsia"/>
        </w:rPr>
        <w:t>冉广军同志的重庆市涪陵区城市管理局副局长职务；</w:t>
      </w:r>
    </w:p>
    <w:p w:rsidR="00C937C6" w:rsidRDefault="00C937C6" w:rsidP="00C937C6">
      <w:pPr>
        <w:ind w:firstLine="624"/>
        <w:rPr>
          <w:rFonts w:hint="eastAsia"/>
        </w:rPr>
      </w:pPr>
      <w:r>
        <w:rPr>
          <w:rFonts w:hint="eastAsia"/>
        </w:rPr>
        <w:t>滕志同志的重庆市涪陵区招商投资促进局副局长职务。</w:t>
      </w:r>
    </w:p>
    <w:p w:rsidR="00C937C6" w:rsidRDefault="00C937C6" w:rsidP="00C937C6">
      <w:pPr>
        <w:ind w:firstLine="624"/>
        <w:rPr>
          <w:rFonts w:hint="eastAsia"/>
        </w:rPr>
      </w:pPr>
      <w:r>
        <w:rPr>
          <w:rFonts w:hint="eastAsia"/>
        </w:rPr>
        <w:t>涉及机构改革的原龙桥工业园区管委会、区行政服务中心、涪陵电大、区社保局、区房地产服务中心、区公路局、区港航（地方海事、船舶检验）局、区畜牧兽医局、区卫监局、区老委办、区征收办、区桥管处、区电子政务办、区统征办、区会管办、区就业人才局、区运管处、区榨菜办、区农机办、区蚕桑办、区果品办、区商务行政执法支队、区综合执法局敦仁执法支队、区综合执法局崇义执法支队、区综合执法局荔枝执法支队、区综合执法局马鞍执法支队、区文化市场执法支队、区林交所等单位的领导干部行政职务一律自然免除。</w:t>
      </w:r>
    </w:p>
    <w:p w:rsidR="00C937C6" w:rsidRDefault="00C937C6" w:rsidP="00C937C6">
      <w:pPr>
        <w:ind w:firstLine="624"/>
        <w:rPr>
          <w:rFonts w:hint="eastAsia"/>
        </w:rPr>
      </w:pPr>
      <w:r>
        <w:rPr>
          <w:rFonts w:hint="eastAsia"/>
        </w:rPr>
        <w:t xml:space="preserve">特此通知       </w:t>
      </w:r>
    </w:p>
    <w:p w:rsidR="00C937C6" w:rsidRDefault="00C937C6" w:rsidP="00C937C6">
      <w:pPr>
        <w:ind w:firstLine="624"/>
        <w:rPr>
          <w:rFonts w:hint="eastAsia"/>
        </w:rPr>
      </w:pPr>
    </w:p>
    <w:p w:rsidR="00C937C6" w:rsidRDefault="00C937C6" w:rsidP="00C937C6">
      <w:pPr>
        <w:ind w:firstLine="624"/>
        <w:rPr>
          <w:rFonts w:hint="eastAsia"/>
        </w:rPr>
      </w:pPr>
    </w:p>
    <w:p w:rsidR="00C937C6" w:rsidRDefault="00C937C6" w:rsidP="00C937C6">
      <w:pPr>
        <w:ind w:firstLine="624"/>
        <w:rPr>
          <w:rFonts w:hint="eastAsia"/>
        </w:rPr>
      </w:pPr>
    </w:p>
    <w:p w:rsidR="00C937C6" w:rsidRDefault="00C937C6" w:rsidP="00C937C6">
      <w:pPr>
        <w:wordWrap w:val="0"/>
        <w:jc w:val="right"/>
        <w:rPr>
          <w:rFonts w:hint="eastAsia"/>
        </w:rPr>
      </w:pPr>
      <w:r>
        <w:rPr>
          <w:rFonts w:hint="eastAsia"/>
        </w:rPr>
        <w:t>重庆市涪陵</w:t>
      </w:r>
      <w:r w:rsidR="002758E3">
        <w:rPr>
          <w:rFonts w:hint="eastAsia"/>
          <w:noProof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33" type="#_x0000_t201" style="position:absolute;left:0;text-align:left;margin-left:252.75pt;margin-top:310.25pt;width:127.5pt;height:127.5pt;z-index:-251657728;visibility:visible;mso-position-horizontal-relative:text;mso-position-vertical-relative:page" stroked="f">
            <v:imagedata r:id="rId9" o:title=""/>
            <w10:wrap anchory="page"/>
          </v:shape>
          <w:control r:id="rId10" w:name="SignatureCtrl1" w:shapeid="_x0000_s1033"/>
        </w:pict>
      </w:r>
      <w:r>
        <w:rPr>
          <w:rFonts w:hint="eastAsia"/>
        </w:rPr>
        <w:t xml:space="preserve">区人民政府      </w:t>
      </w:r>
    </w:p>
    <w:p w:rsidR="0004284A" w:rsidRDefault="00C937C6" w:rsidP="00C937C6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2020年10月21 日   </w:t>
      </w:r>
      <w:r w:rsidR="0004284A">
        <w:rPr>
          <w:rFonts w:hint="eastAsia"/>
        </w:rPr>
        <w:t xml:space="preserve"> </w:t>
      </w:r>
      <w:r>
        <w:rPr>
          <w:rFonts w:hint="eastAsia"/>
        </w:rPr>
        <w:t xml:space="preserve">   </w:t>
      </w:r>
    </w:p>
    <w:p w:rsidR="0004284A" w:rsidRDefault="0004284A" w:rsidP="00C937C6">
      <w:pPr>
        <w:wordWrap w:val="0"/>
        <w:jc w:val="right"/>
        <w:rPr>
          <w:rFonts w:hint="eastAsia"/>
        </w:rPr>
      </w:pPr>
    </w:p>
    <w:p w:rsidR="0004284A" w:rsidRDefault="0004284A" w:rsidP="00C937C6">
      <w:pPr>
        <w:wordWrap w:val="0"/>
        <w:jc w:val="right"/>
        <w:rPr>
          <w:rFonts w:hint="eastAsia"/>
        </w:rPr>
      </w:pPr>
    </w:p>
    <w:p w:rsidR="0004284A" w:rsidRDefault="0004284A" w:rsidP="00C937C6">
      <w:pPr>
        <w:wordWrap w:val="0"/>
        <w:jc w:val="right"/>
        <w:rPr>
          <w:rFonts w:hint="eastAsia"/>
        </w:rPr>
      </w:pPr>
    </w:p>
    <w:p w:rsidR="0004284A" w:rsidRDefault="0004284A" w:rsidP="00C937C6">
      <w:pPr>
        <w:wordWrap w:val="0"/>
        <w:jc w:val="right"/>
        <w:rPr>
          <w:rFonts w:hint="eastAsia"/>
        </w:rPr>
      </w:pPr>
    </w:p>
    <w:p w:rsidR="0004284A" w:rsidRDefault="0004284A" w:rsidP="00C937C6">
      <w:pPr>
        <w:wordWrap w:val="0"/>
        <w:jc w:val="right"/>
        <w:rPr>
          <w:rFonts w:hint="eastAsia"/>
        </w:rPr>
      </w:pPr>
    </w:p>
    <w:p w:rsidR="0004284A" w:rsidRDefault="0004284A" w:rsidP="00C937C6">
      <w:pPr>
        <w:wordWrap w:val="0"/>
        <w:jc w:val="right"/>
        <w:rPr>
          <w:rFonts w:hint="eastAsia"/>
        </w:rPr>
      </w:pPr>
    </w:p>
    <w:p w:rsidR="0004284A" w:rsidRDefault="0004284A" w:rsidP="00C937C6">
      <w:pPr>
        <w:wordWrap w:val="0"/>
        <w:jc w:val="right"/>
        <w:rPr>
          <w:rFonts w:hint="eastAsia"/>
        </w:rPr>
      </w:pPr>
    </w:p>
    <w:p w:rsidR="0004284A" w:rsidRDefault="0004284A" w:rsidP="00C937C6">
      <w:pPr>
        <w:wordWrap w:val="0"/>
        <w:jc w:val="right"/>
        <w:rPr>
          <w:rFonts w:hint="eastAsia"/>
        </w:rPr>
      </w:pPr>
    </w:p>
    <w:p w:rsidR="0004284A" w:rsidRDefault="0004284A" w:rsidP="00C937C6">
      <w:pPr>
        <w:wordWrap w:val="0"/>
        <w:jc w:val="right"/>
        <w:rPr>
          <w:rFonts w:hint="eastAsia"/>
        </w:rPr>
      </w:pPr>
    </w:p>
    <w:p w:rsidR="009E2EAF" w:rsidRPr="009E2EAF" w:rsidRDefault="0004284A" w:rsidP="00C937C6">
      <w:pPr>
        <w:wordWrap w:val="0"/>
        <w:jc w:val="right"/>
      </w:pPr>
      <w:r w:rsidRPr="0004284A">
        <w:rPr>
          <w:rFonts w:hint="eastAsia"/>
        </w:rPr>
        <w:t>抄送：区委各部委，区人大常委会办公室，区政协办公室，区法院、检察院，区人武部，各民主党派、工商联，各人民团体。</w:t>
      </w:r>
      <w:r w:rsidR="00C937C6">
        <w:rPr>
          <w:rFonts w:hint="eastAsia"/>
        </w:rPr>
        <w:t xml:space="preserve">  </w:t>
      </w:r>
    </w:p>
    <w:sectPr w:rsidR="009E2EAF" w:rsidRPr="009E2EAF" w:rsidSect="009E2EAF">
      <w:footerReference w:type="even" r:id="rId11"/>
      <w:footerReference w:type="default" r:id="rId12"/>
      <w:pgSz w:w="11907" w:h="16840" w:code="9"/>
      <w:pgMar w:top="2098" w:right="1474" w:bottom="1985" w:left="1588" w:header="1418" w:footer="1701" w:gutter="0"/>
      <w:cols w:space="425"/>
      <w:docGrid w:type="linesAndChars" w:linePitch="579" w:charSpace="-84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4C51" w:rsidRDefault="00A14C51">
      <w:r>
        <w:separator/>
      </w:r>
    </w:p>
  </w:endnote>
  <w:endnote w:type="continuationSeparator" w:id="1">
    <w:p w:rsidR="00A14C51" w:rsidRDefault="00A14C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651" w:rsidRDefault="00D42651" w:rsidP="00D73433">
    <w:pPr>
      <w:pStyle w:val="a3"/>
      <w:framePr w:wrap="around" w:vAnchor="text" w:hAnchor="margin" w:xAlign="outside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fldChar w:fldCharType="end"/>
    </w:r>
  </w:p>
  <w:p w:rsidR="00D42651" w:rsidRDefault="00D42651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651" w:rsidRPr="00076749" w:rsidRDefault="00D42651" w:rsidP="00D73433">
    <w:pPr>
      <w:pStyle w:val="a3"/>
      <w:framePr w:wrap="around" w:vAnchor="text" w:hAnchor="margin" w:xAlign="outside" w:y="1"/>
      <w:ind w:leftChars="100" w:left="320" w:rightChars="100" w:right="320"/>
      <w:rPr>
        <w:rStyle w:val="a4"/>
        <w:rFonts w:hint="eastAsia"/>
        <w:sz w:val="28"/>
        <w:szCs w:val="28"/>
      </w:rPr>
    </w:pPr>
    <w:r>
      <w:rPr>
        <w:rStyle w:val="a4"/>
        <w:rFonts w:hint="eastAsia"/>
        <w:sz w:val="28"/>
        <w:szCs w:val="28"/>
      </w:rPr>
      <w:t>－</w:t>
    </w:r>
    <w:r w:rsidRPr="00076749">
      <w:rPr>
        <w:rStyle w:val="a4"/>
        <w:sz w:val="28"/>
        <w:szCs w:val="28"/>
      </w:rPr>
      <w:fldChar w:fldCharType="begin"/>
    </w:r>
    <w:r w:rsidRPr="00076749">
      <w:rPr>
        <w:rStyle w:val="a4"/>
        <w:sz w:val="28"/>
        <w:szCs w:val="28"/>
      </w:rPr>
      <w:instrText xml:space="preserve">PAGE  </w:instrText>
    </w:r>
    <w:r w:rsidRPr="00076749">
      <w:rPr>
        <w:rStyle w:val="a4"/>
        <w:sz w:val="28"/>
        <w:szCs w:val="28"/>
      </w:rPr>
      <w:fldChar w:fldCharType="separate"/>
    </w:r>
    <w:r>
      <w:rPr>
        <w:rStyle w:val="a4"/>
        <w:noProof/>
        <w:sz w:val="28"/>
        <w:szCs w:val="28"/>
      </w:rPr>
      <w:t>2</w:t>
    </w:r>
    <w:r w:rsidRPr="00076749">
      <w:rPr>
        <w:rStyle w:val="a4"/>
        <w:sz w:val="28"/>
        <w:szCs w:val="28"/>
      </w:rPr>
      <w:fldChar w:fldCharType="end"/>
    </w:r>
    <w:r>
      <w:rPr>
        <w:rStyle w:val="a4"/>
        <w:rFonts w:hint="eastAsia"/>
        <w:sz w:val="28"/>
        <w:szCs w:val="28"/>
      </w:rPr>
      <w:t>－</w:t>
    </w:r>
  </w:p>
  <w:p w:rsidR="00D42651" w:rsidRDefault="00D42651">
    <w:pPr>
      <w:pStyle w:val="a3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651" w:rsidRDefault="00D42651" w:rsidP="009E2EAF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42651" w:rsidRDefault="00D42651" w:rsidP="009E2EAF">
    <w:pPr>
      <w:pStyle w:val="a3"/>
      <w:ind w:right="360"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651" w:rsidRPr="007B4D82" w:rsidRDefault="00D42651" w:rsidP="009E2EAF">
    <w:pPr>
      <w:pStyle w:val="a3"/>
      <w:framePr w:wrap="around" w:vAnchor="text" w:hAnchor="margin" w:xAlign="outside" w:y="1"/>
      <w:ind w:leftChars="100" w:left="320" w:rightChars="100" w:right="320"/>
      <w:rPr>
        <w:rStyle w:val="a4"/>
        <w:rFonts w:hint="eastAsia"/>
        <w:sz w:val="28"/>
        <w:szCs w:val="28"/>
      </w:rPr>
    </w:pPr>
    <w:r>
      <w:rPr>
        <w:rStyle w:val="a4"/>
        <w:rFonts w:hint="eastAsia"/>
        <w:sz w:val="28"/>
        <w:szCs w:val="28"/>
      </w:rPr>
      <w:t>－</w:t>
    </w:r>
    <w:r w:rsidRPr="007B4D82">
      <w:rPr>
        <w:rStyle w:val="a4"/>
        <w:sz w:val="28"/>
        <w:szCs w:val="28"/>
      </w:rPr>
      <w:fldChar w:fldCharType="begin"/>
    </w:r>
    <w:r w:rsidRPr="007B4D82">
      <w:rPr>
        <w:rStyle w:val="a4"/>
        <w:sz w:val="28"/>
        <w:szCs w:val="28"/>
      </w:rPr>
      <w:instrText xml:space="preserve">PAGE  </w:instrText>
    </w:r>
    <w:r w:rsidRPr="007B4D82">
      <w:rPr>
        <w:rStyle w:val="a4"/>
        <w:sz w:val="28"/>
        <w:szCs w:val="28"/>
      </w:rPr>
      <w:fldChar w:fldCharType="separate"/>
    </w:r>
    <w:r w:rsidR="0004284A">
      <w:rPr>
        <w:rStyle w:val="a4"/>
        <w:noProof/>
        <w:sz w:val="28"/>
        <w:szCs w:val="28"/>
      </w:rPr>
      <w:t>6</w:t>
    </w:r>
    <w:r w:rsidRPr="007B4D82">
      <w:rPr>
        <w:rStyle w:val="a4"/>
        <w:sz w:val="28"/>
        <w:szCs w:val="28"/>
      </w:rPr>
      <w:fldChar w:fldCharType="end"/>
    </w:r>
    <w:r>
      <w:rPr>
        <w:rStyle w:val="a4"/>
        <w:rFonts w:hint="eastAsia"/>
        <w:sz w:val="28"/>
        <w:szCs w:val="28"/>
      </w:rPr>
      <w:t>－</w:t>
    </w:r>
  </w:p>
  <w:p w:rsidR="00D42651" w:rsidRDefault="00D42651" w:rsidP="009E2EAF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4C51" w:rsidRDefault="00A14C51">
      <w:r>
        <w:separator/>
      </w:r>
    </w:p>
  </w:footnote>
  <w:footnote w:type="continuationSeparator" w:id="1">
    <w:p w:rsidR="00A14C51" w:rsidRDefault="00A14C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651" w:rsidRDefault="00D42651" w:rsidP="00D73433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formsDesign/>
  <w:stylePaneFormatFilter w:val="3F01"/>
  <w:defaultTabStop w:val="420"/>
  <w:drawingGridHorizontalSpacing w:val="158"/>
  <w:drawingGridVerticalSpacing w:val="579"/>
  <w:displayHorizontalDrawingGridEvery w:val="0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{F4AEAE89-36F4-42E7-AF04-4EC1A6808A14}" w:val="dV3YR4hszSGN07ALMOe2PxW5KIqE+HnjtJB=TbaUf861F/vmQXpDrZyCglc9okuiw"/>
    <w:docVar w:name="DocumentID" w:val="{2007E2B6-97B6-427F-8398-7CBB17EA8999}"/>
  </w:docVars>
  <w:rsids>
    <w:rsidRoot w:val="00D42651"/>
    <w:rsid w:val="00003946"/>
    <w:rsid w:val="0004284A"/>
    <w:rsid w:val="000964D3"/>
    <w:rsid w:val="00236525"/>
    <w:rsid w:val="002758E3"/>
    <w:rsid w:val="002B3361"/>
    <w:rsid w:val="0032274B"/>
    <w:rsid w:val="00322B27"/>
    <w:rsid w:val="003C69D1"/>
    <w:rsid w:val="004950D2"/>
    <w:rsid w:val="00520E3C"/>
    <w:rsid w:val="00530B1B"/>
    <w:rsid w:val="00541FDB"/>
    <w:rsid w:val="00562C55"/>
    <w:rsid w:val="0057213A"/>
    <w:rsid w:val="005726E5"/>
    <w:rsid w:val="00595FFE"/>
    <w:rsid w:val="005B2EF8"/>
    <w:rsid w:val="005E52DB"/>
    <w:rsid w:val="00615FB5"/>
    <w:rsid w:val="006264A7"/>
    <w:rsid w:val="00690BDE"/>
    <w:rsid w:val="006F0BE0"/>
    <w:rsid w:val="00845595"/>
    <w:rsid w:val="008C1981"/>
    <w:rsid w:val="009139EA"/>
    <w:rsid w:val="00947B33"/>
    <w:rsid w:val="009E2EAF"/>
    <w:rsid w:val="00A14C51"/>
    <w:rsid w:val="00A66BE1"/>
    <w:rsid w:val="00AD4DEC"/>
    <w:rsid w:val="00BB24ED"/>
    <w:rsid w:val="00BC53C8"/>
    <w:rsid w:val="00C64F47"/>
    <w:rsid w:val="00C937C6"/>
    <w:rsid w:val="00CB22D7"/>
    <w:rsid w:val="00D42651"/>
    <w:rsid w:val="00D6548F"/>
    <w:rsid w:val="00D73433"/>
    <w:rsid w:val="00E43650"/>
    <w:rsid w:val="00F15396"/>
    <w:rsid w:val="00F40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2EAF"/>
    <w:pPr>
      <w:widowControl w:val="0"/>
      <w:jc w:val="both"/>
    </w:pPr>
    <w:rPr>
      <w:rFonts w:ascii="方正仿宋_GBK" w:eastAsia="方正仿宋_GBK"/>
      <w:kern w:val="2"/>
      <w:sz w:val="32"/>
      <w:szCs w:val="32"/>
    </w:rPr>
  </w:style>
  <w:style w:type="character" w:default="1" w:styleId="a0">
    <w:name w:val="Default Paragraph Font"/>
    <w:link w:val="CharCharChar1CharCharCharCharCharCharCharCharCharChar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9E2E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9E2EAF"/>
  </w:style>
  <w:style w:type="paragraph" w:customStyle="1" w:styleId="CharCharChar1CharCharCharCharCharCharCharCharCharChar">
    <w:name w:val=" Char Char Char1 Char Char Char Char Char Char Char Char Char Char"/>
    <w:basedOn w:val="a"/>
    <w:link w:val="a0"/>
    <w:semiHidden/>
    <w:rsid w:val="00595FFE"/>
    <w:pPr>
      <w:adjustRightInd w:val="0"/>
      <w:snapToGrid w:val="0"/>
      <w:spacing w:line="360" w:lineRule="auto"/>
      <w:ind w:firstLineChars="200" w:firstLine="200"/>
    </w:pPr>
    <w:rPr>
      <w:rFonts w:ascii="宋体" w:eastAsia="宋体" w:hAnsi="宋体" w:cs="宋体"/>
      <w:sz w:val="24"/>
      <w:szCs w:val="26"/>
    </w:rPr>
  </w:style>
  <w:style w:type="paragraph" w:styleId="a5">
    <w:name w:val="header"/>
    <w:basedOn w:val="a"/>
    <w:rsid w:val="00C937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Date"/>
    <w:basedOn w:val="a"/>
    <w:next w:val="a"/>
    <w:link w:val="Char"/>
    <w:rsid w:val="0004284A"/>
    <w:pPr>
      <w:ind w:leftChars="2500" w:left="100"/>
    </w:pPr>
  </w:style>
  <w:style w:type="character" w:customStyle="1" w:styleId="Char">
    <w:name w:val="日期 Char"/>
    <w:basedOn w:val="a0"/>
    <w:link w:val="a6"/>
    <w:rsid w:val="0004284A"/>
    <w:rPr>
      <w:rFonts w:ascii="方正仿宋_GBK" w:eastAsia="方正仿宋_GBK"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control" Target="activeX/activeX1.xml"/><Relationship Id="rId4" Type="http://schemas.openxmlformats.org/officeDocument/2006/relationships/footnotes" Target="footnote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E531053D-0904-4D26-ABF3-6E07DD308AB0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333</Words>
  <Characters>1904</Characters>
  <Application>Microsoft Office Word</Application>
  <DocSecurity>0</DocSecurity>
  <Lines>15</Lines>
  <Paragraphs>4</Paragraphs>
  <ScaleCrop>false</ScaleCrop>
  <Company>Microsoft</Company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涪陵府办发〔2019〕号</dc:title>
  <dc:creator>曾义</dc:creator>
  <cp:lastModifiedBy>Administrator</cp:lastModifiedBy>
  <cp:revision>2</cp:revision>
  <cp:lastPrinted>2020-02-11T08:05:00Z</cp:lastPrinted>
  <dcterms:created xsi:type="dcterms:W3CDTF">2023-03-28T00:49:00Z</dcterms:created>
  <dcterms:modified xsi:type="dcterms:W3CDTF">2023-03-28T00:49:00Z</dcterms:modified>
</cp:coreProperties>
</file>